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74" w:rsidRPr="00FB4A74" w:rsidRDefault="00FB4A74" w:rsidP="00FB4A74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171575" cy="1447800"/>
            <wp:effectExtent l="19050" t="0" r="9525" b="0"/>
            <wp:wrapSquare wrapText="bothSides"/>
            <wp:docPr id="3" name="Рисунок 2" descr="C:\Users\Admin\Desktop\Новая папка (3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A74">
        <w:rPr>
          <w:rFonts w:ascii="Times New Roman" w:hAnsi="Times New Roman" w:cs="Times New Roman"/>
          <w:sz w:val="28"/>
          <w:lang w:val="kk-KZ"/>
        </w:rPr>
        <w:t>Жамбыл облысы Жамбыл ауданы Өрнек ауылы  Бейсенбек Тайшапұлы атындағы орта мектебінің директоры,  қазақ тілі мен әдебиеті пәнінің  мұғалімі Жумадилова Рина Қамбарқызы</w:t>
      </w:r>
    </w:p>
    <w:p w:rsidR="00FB4A74" w:rsidRPr="00FB4A74" w:rsidRDefault="00FB4A74" w:rsidP="00FB4A74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FB4A74" w:rsidRDefault="00FB4A74" w:rsidP="00FB4A74">
      <w:pPr>
        <w:rPr>
          <w:rFonts w:ascii="Times New Roman" w:hAnsi="Times New Roman" w:cs="Times New Roman"/>
          <w:lang w:val="kk-KZ"/>
        </w:rPr>
      </w:pPr>
    </w:p>
    <w:p w:rsidR="00FB4A74" w:rsidRDefault="00FB4A74" w:rsidP="00FB4A74">
      <w:pPr>
        <w:rPr>
          <w:rFonts w:ascii="Times New Roman" w:hAnsi="Times New Roman" w:cs="Times New Roman"/>
          <w:lang w:val="kk-KZ"/>
        </w:rPr>
      </w:pPr>
    </w:p>
    <w:p w:rsidR="00AE747B" w:rsidRDefault="00AE747B">
      <w:pPr>
        <w:rPr>
          <w:lang w:val="kk-KZ"/>
        </w:rPr>
      </w:pPr>
    </w:p>
    <w:p w:rsidR="00FB4A74" w:rsidRPr="00D27112" w:rsidRDefault="00FB4A74" w:rsidP="00FB4A74">
      <w:pPr>
        <w:tabs>
          <w:tab w:val="left" w:pos="3423"/>
        </w:tabs>
        <w:spacing w:after="0" w:line="240" w:lineRule="auto"/>
        <w:rPr>
          <w:rFonts w:ascii="Times New Roman" w:hAnsi="Times New Roman" w:cs="Times New Roman"/>
          <w:color w:val="002060"/>
          <w:lang w:val="kk-KZ"/>
        </w:rPr>
      </w:pPr>
    </w:p>
    <w:tbl>
      <w:tblPr>
        <w:tblStyle w:val="-11"/>
        <w:tblW w:w="15559" w:type="dxa"/>
        <w:tblLayout w:type="fixed"/>
        <w:tblLook w:val="04A0"/>
      </w:tblPr>
      <w:tblGrid>
        <w:gridCol w:w="2660"/>
        <w:gridCol w:w="3822"/>
        <w:gridCol w:w="1276"/>
        <w:gridCol w:w="1564"/>
        <w:gridCol w:w="6237"/>
      </w:tblGrid>
      <w:tr w:rsidR="00FB4A74" w:rsidRPr="00D27112" w:rsidTr="00524F61">
        <w:trPr>
          <w:cnfStyle w:val="100000000000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tabs>
                <w:tab w:val="left" w:pos="1139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ab/>
            </w:r>
          </w:p>
        </w:tc>
        <w:tc>
          <w:tcPr>
            <w:tcW w:w="5098" w:type="dxa"/>
            <w:gridSpan w:val="2"/>
          </w:tcPr>
          <w:p w:rsidR="00FB4A74" w:rsidRPr="00234253" w:rsidRDefault="00FB4A74" w:rsidP="00524F61">
            <w:pPr>
              <w:pStyle w:val="a3"/>
              <w:cnfStyle w:val="1000000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:6</w:t>
            </w:r>
          </w:p>
        </w:tc>
        <w:tc>
          <w:tcPr>
            <w:tcW w:w="7801" w:type="dxa"/>
            <w:gridSpan w:val="2"/>
          </w:tcPr>
          <w:p w:rsidR="00FB4A74" w:rsidRPr="00D27112" w:rsidRDefault="00FB4A74" w:rsidP="00524F61">
            <w:pPr>
              <w:cnfStyle w:val="10000000000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Тексерілді:                                </w:t>
            </w:r>
          </w:p>
        </w:tc>
      </w:tr>
      <w:tr w:rsidR="00FB4A74" w:rsidRPr="009E3C2B" w:rsidTr="00524F6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2899" w:type="dxa"/>
            <w:gridSpan w:val="4"/>
          </w:tcPr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17.10.2016ж</w:t>
            </w:r>
          </w:p>
        </w:tc>
      </w:tr>
      <w:tr w:rsidR="00FB4A74" w:rsidRPr="00FB4A74" w:rsidTr="00524F61">
        <w:trPr>
          <w:cnfStyle w:val="000000010000"/>
          <w:trHeight w:val="422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899" w:type="dxa"/>
            <w:gridSpan w:val="4"/>
            <w:hideMark/>
          </w:tcPr>
          <w:p w:rsidR="00FB4A74" w:rsidRPr="009E3C2B" w:rsidRDefault="00FB4A74" w:rsidP="00524F6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Абай Құнанбаев  Құлақтан кіріп бойды алар</w:t>
            </w:r>
          </w:p>
        </w:tc>
      </w:tr>
      <w:tr w:rsidR="00FB4A74" w:rsidRPr="00FB4A74" w:rsidTr="00524F61">
        <w:trPr>
          <w:cnfStyle w:val="000000100000"/>
          <w:trHeight w:val="428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899" w:type="dxa"/>
            <w:gridSpan w:val="4"/>
          </w:tcPr>
          <w:p w:rsidR="00FB4A74" w:rsidRPr="00074E84" w:rsidRDefault="00FB4A74" w:rsidP="00524F61">
            <w:pPr>
              <w:cnfStyle w:val="000000100000"/>
              <w:rPr>
                <w:rFonts w:ascii="Times New Roman" w:eastAsia="Calibri" w:hAnsi="Times New Roman"/>
                <w:szCs w:val="20"/>
                <w:lang w:val="kk-KZ"/>
              </w:rPr>
            </w:pPr>
            <w:r w:rsidRPr="00074E84">
              <w:rPr>
                <w:rFonts w:ascii="Times New Roman" w:eastAsia="Calibri" w:hAnsi="Times New Roman"/>
                <w:szCs w:val="20"/>
                <w:lang w:val="kk-KZ"/>
              </w:rPr>
              <w:t xml:space="preserve">Абай өлеңдері мен қара сөздерінің тәрбиелік мәнін түсіну, адамгершілік тәрбие берудегі ақынның философиялық шолуларының маңызын түсінуге үйрету, қара сөздерінің мазмұнын меңгерту. </w:t>
            </w:r>
          </w:p>
          <w:p w:rsidR="00FB4A74" w:rsidRPr="00227BEE" w:rsidRDefault="00FB4A74" w:rsidP="00524F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4A74" w:rsidRPr="009E3C2B" w:rsidTr="00524F6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Күтілетін нәтиже  </w:t>
            </w:r>
          </w:p>
        </w:tc>
        <w:tc>
          <w:tcPr>
            <w:tcW w:w="12899" w:type="dxa"/>
            <w:gridSpan w:val="4"/>
          </w:tcPr>
          <w:p w:rsidR="00FB4A74" w:rsidRPr="00074E84" w:rsidRDefault="00FB4A74" w:rsidP="00524F61">
            <w:pPr>
              <w:pStyle w:val="a4"/>
              <w:cnfStyle w:val="000000010000"/>
              <w:rPr>
                <w:rFonts w:ascii="Times New Roman" w:hAnsi="Times New Roman"/>
                <w:color w:val="000000" w:themeColor="text1"/>
              </w:rPr>
            </w:pPr>
            <w:r w:rsidRPr="00074E84">
              <w:rPr>
                <w:rFonts w:ascii="Times New Roman" w:hAnsi="Times New Roman"/>
                <w:b/>
                <w:bCs/>
                <w:color w:val="000000" w:themeColor="text1"/>
              </w:rPr>
              <w:t>Өз ойларын жетік пайдалануға дағдыланады.</w:t>
            </w:r>
          </w:p>
          <w:p w:rsidR="00FB4A74" w:rsidRPr="00074E84" w:rsidRDefault="00FB4A74" w:rsidP="00524F61">
            <w:pPr>
              <w:pStyle w:val="a4"/>
              <w:cnfStyle w:val="00000001000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E84">
              <w:rPr>
                <w:rFonts w:ascii="Times New Roman" w:hAnsi="Times New Roman"/>
                <w:b/>
                <w:bCs/>
                <w:color w:val="000000" w:themeColor="text1"/>
              </w:rPr>
              <w:t>Тақырыпты меңгереді.</w:t>
            </w:r>
          </w:p>
          <w:p w:rsidR="00FB4A74" w:rsidRPr="00074E84" w:rsidRDefault="00FB4A74" w:rsidP="00524F61">
            <w:pPr>
              <w:pStyle w:val="a4"/>
              <w:cnfStyle w:val="00000001000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E84">
              <w:rPr>
                <w:rFonts w:ascii="Times New Roman" w:hAnsi="Times New Roman"/>
                <w:b/>
                <w:bCs/>
                <w:color w:val="000000" w:themeColor="text1"/>
              </w:rPr>
              <w:t>Өмірде пайдалана алады.</w:t>
            </w:r>
          </w:p>
        </w:tc>
      </w:tr>
      <w:tr w:rsidR="00FB4A74" w:rsidRPr="00227BEE" w:rsidTr="00524F6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Қажетті құралдар</w:t>
            </w:r>
          </w:p>
        </w:tc>
        <w:tc>
          <w:tcPr>
            <w:tcW w:w="12899" w:type="dxa"/>
            <w:gridSpan w:val="4"/>
          </w:tcPr>
          <w:p w:rsidR="00FB4A74" w:rsidRPr="00701F40" w:rsidRDefault="00FB4A74" w:rsidP="00524F61">
            <w:pPr>
              <w:pStyle w:val="a4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Маркер,постер,бағалау парақшалары,Алты қалпақ</w:t>
            </w:r>
          </w:p>
        </w:tc>
      </w:tr>
      <w:tr w:rsidR="00FB4A74" w:rsidRPr="00D27112" w:rsidTr="00524F61">
        <w:trPr>
          <w:cnfStyle w:val="000000010000"/>
          <w:trHeight w:val="343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6662" w:type="dxa"/>
            <w:gridSpan w:val="3"/>
          </w:tcPr>
          <w:p w:rsidR="00FB4A74" w:rsidRPr="00D27112" w:rsidRDefault="00FB4A74" w:rsidP="00524F61">
            <w:pPr>
              <w:pStyle w:val="a3"/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6237" w:type="dxa"/>
            <w:hideMark/>
          </w:tcPr>
          <w:p w:rsidR="00FB4A74" w:rsidRPr="00D27112" w:rsidRDefault="00FB4A74" w:rsidP="00524F61">
            <w:pPr>
              <w:pStyle w:val="a3"/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Оқушының іс-әрекеті</w:t>
            </w:r>
          </w:p>
          <w:p w:rsidR="00FB4A74" w:rsidRPr="00D27112" w:rsidRDefault="00FB4A74" w:rsidP="00524F61">
            <w:pPr>
              <w:pStyle w:val="a3"/>
              <w:jc w:val="center"/>
              <w:cnfStyle w:val="000000010000"/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ғалау</w:t>
            </w:r>
          </w:p>
        </w:tc>
      </w:tr>
      <w:tr w:rsidR="00FB4A74" w:rsidRPr="00FB4A74" w:rsidTr="00524F6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6662" w:type="dxa"/>
            <w:gridSpan w:val="3"/>
            <w:hideMark/>
          </w:tcPr>
          <w:p w:rsidR="00FB4A74" w:rsidRDefault="00FB4A74" w:rsidP="00524F61">
            <w:pPr>
              <w:pStyle w:val="a3"/>
              <w:jc w:val="center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«Мен ән тыңдағанда ...»</w:t>
            </w:r>
          </w:p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Ендеше бір-бірімізге сәттілік тілейік.</w:t>
            </w:r>
          </w:p>
        </w:tc>
        <w:tc>
          <w:tcPr>
            <w:tcW w:w="6237" w:type="dxa"/>
            <w:hideMark/>
          </w:tcPr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kk-KZ"/>
              </w:rPr>
              <w:t>Оқушылар қолдарындағы смайлик бар қағазды көрсетіп, көңіл-күйлеріні жақсы екендігін бір-біріне көрсетеді.</w:t>
            </w:r>
          </w:p>
        </w:tc>
      </w:tr>
      <w:tr w:rsidR="00FB4A74" w:rsidRPr="009E3C2B" w:rsidTr="00524F6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FB4A74" w:rsidRPr="007A7150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en-US"/>
              </w:rPr>
            </w:pPr>
            <w:r w:rsidRPr="007A7150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Білу</w:t>
            </w:r>
            <w:r w:rsidRPr="007A7150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895243" cy="621102"/>
                  <wp:effectExtent l="0" t="0" r="107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042025"/>
                            <a:chOff x="0" y="274638"/>
                            <a:chExt cx="8229600" cy="6042025"/>
                          </a:xfrm>
                        </a:grpSpPr>
                        <a:sp>
                          <a:nvSpPr>
                            <a:cNvPr id="15362" name="Rectangle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5975" y="1447800"/>
                              <a:ext cx="7185025" cy="4064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0" hangingPunct="0">
                                  <a:lnSpc>
                                    <a:spcPct val="110000"/>
                                  </a:lnSpc>
                                </a:pPr>
                                <a:r>
                                  <a:rPr lang="kk-KZ" sz="20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Шағын мақсаттар тізбегі - нәтижеге бағытталған білім</a:t>
                                </a:r>
                                <a:endParaRPr lang="en-US" sz="20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3" name="Rectangle 47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971550" y="2276475"/>
                              <a:ext cx="4191000" cy="703263"/>
                            </a:xfrm>
                            <a:prstGeom prst="rect">
                              <a:avLst/>
                            </a:prstGeom>
                            <a:solidFill>
                              <a:schemeClr val="folHlink">
                                <a:alpha val="20000"/>
                              </a:scheme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4" name="Rectangle 48"/>
                            <a:cNvSpPr>
                              <a:spLocks noChangeArrowheads="1"/>
                            </a:cNvSpPr>
                          </a:nvSpPr>
                          <a:spPr bwMode="ltGray">
                            <a:xfrm>
                              <a:off x="968375" y="3003550"/>
                              <a:ext cx="4267200" cy="8223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5" name="Rectangle 49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968375" y="3832225"/>
                              <a:ext cx="3810000" cy="817563"/>
                            </a:xfrm>
                            <a:prstGeom prst="rect">
                              <a:avLst/>
                            </a:prstGeom>
                            <a:solidFill>
                              <a:schemeClr val="folHlink">
                                <a:alpha val="20000"/>
                              </a:scheme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k-KZ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Танымдық іс-әрекеттері</a:t>
                                </a:r>
                                <a:endParaRPr lang="ru-RU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6" name="Rectangle 50"/>
                            <a:cNvSpPr>
                              <a:spLocks noChangeArrowheads="1"/>
                            </a:cNvSpPr>
                          </a:nvSpPr>
                          <a:spPr bwMode="ltGray">
                            <a:xfrm>
                              <a:off x="968375" y="4672013"/>
                              <a:ext cx="3200400" cy="8223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7" name="Rectangle 51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968375" y="5510213"/>
                              <a:ext cx="2514600" cy="806450"/>
                            </a:xfrm>
                            <a:prstGeom prst="rect">
                              <a:avLst/>
                            </a:prstGeom>
                            <a:solidFill>
                              <a:schemeClr val="folHlink">
                                <a:alpha val="20000"/>
                              </a:scheme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8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6311900"/>
                              <a:ext cx="1854200" cy="1588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69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5500688"/>
                              <a:ext cx="2392363" cy="1587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0" name="Line 5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4659313"/>
                              <a:ext cx="2809875" cy="1587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1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3830638"/>
                              <a:ext cx="3287713" cy="1587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2" name="Line 5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2997200"/>
                              <a:ext cx="3765550" cy="1588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3" name="Line 5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8375" y="2286000"/>
                              <a:ext cx="4184650" cy="1588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4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6500" y="2286000"/>
                              <a:ext cx="1588" cy="71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5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6500" y="2997200"/>
                              <a:ext cx="1588" cy="841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6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6500" y="3838575"/>
                              <a:ext cx="1588" cy="841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7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6500" y="4679950"/>
                              <a:ext cx="1588" cy="841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8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6500" y="5521325"/>
                              <a:ext cx="1588" cy="776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lg" len="med"/>
                              <a:tailEnd type="triangle" w="lg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79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12850" y="2484438"/>
                              <a:ext cx="2306638" cy="3698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r>
                                  <a:rPr lang="kk-KZ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Толық құзырлы тұлға</a:t>
                                </a:r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0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12850" y="3306763"/>
                              <a:ext cx="1852613" cy="3698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r>
                                  <a:rPr lang="kk-KZ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Теория бойынша</a:t>
                                </a:r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1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12850" y="4949825"/>
                              <a:ext cx="1703388" cy="369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r>
                                  <a:rPr lang="kk-KZ" sz="1400">
                                    <a:latin typeface="Verdana" pitchFamily="34" charset="0"/>
                                  </a:rPr>
                                  <a:t> </a:t>
                                </a:r>
                                <a:r>
                                  <a:rPr lang="kk-KZ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Жаңа тақырып</a:t>
                                </a:r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2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12850" y="5772150"/>
                              <a:ext cx="1966913" cy="369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r>
                                  <a:rPr lang="kk-KZ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Үй тапсырмалары</a:t>
                                </a:r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3" name="Line 69"/>
                            <a:cNvSpPr>
                              <a:spLocks noChangeShapeType="1"/>
                            </a:cNvSpPr>
                          </a:nvSpPr>
                          <a:spPr bwMode="gray">
                            <a:xfrm>
                              <a:off x="5187950" y="6311900"/>
                              <a:ext cx="1854200" cy="1588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rgbClr val="5F5F5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4" name="Line 70"/>
                            <a:cNvSpPr>
                              <a:spLocks noChangeShapeType="1"/>
                            </a:cNvSpPr>
                          </a:nvSpPr>
                          <a:spPr bwMode="gray">
                            <a:xfrm>
                              <a:off x="5187950" y="5500688"/>
                              <a:ext cx="2392363" cy="1587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rgbClr val="5F5F5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Freeform 71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7035800" y="5080000"/>
                              <a:ext cx="895350" cy="1235075"/>
                            </a:xfrm>
                            <a:custGeom>
                              <a:avLst/>
                              <a:gdLst>
                                <a:gd name="T0" fmla="*/ 399 w 847"/>
                                <a:gd name="T1" fmla="*/ 1078 h 1079"/>
                                <a:gd name="T2" fmla="*/ 0 w 847"/>
                                <a:gd name="T3" fmla="*/ 459 h 1079"/>
                                <a:gd name="T4" fmla="*/ 374 w 847"/>
                                <a:gd name="T5" fmla="*/ 0 h 1079"/>
                                <a:gd name="T6" fmla="*/ 846 w 847"/>
                                <a:gd name="T7" fmla="*/ 536 h 1079"/>
                                <a:gd name="T8" fmla="*/ 399 w 847"/>
                                <a:gd name="T9" fmla="*/ 1078 h 10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847"/>
                                <a:gd name="T16" fmla="*/ 0 h 1079"/>
                                <a:gd name="T17" fmla="*/ 847 w 847"/>
                                <a:gd name="T18" fmla="*/ 1079 h 107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847" h="1079">
                                  <a:moveTo>
                                    <a:pt x="399" y="1078"/>
                                  </a:moveTo>
                                  <a:lnTo>
                                    <a:pt x="0" y="459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846" y="536"/>
                                  </a:lnTo>
                                  <a:lnTo>
                                    <a:pt x="399" y="1078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>
                                    <a:gamma/>
                                    <a:shade val="66667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Freeform 72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3257550" y="5080000"/>
                              <a:ext cx="4173538" cy="525463"/>
                            </a:xfrm>
                            <a:custGeom>
                              <a:avLst/>
                              <a:gdLst>
                                <a:gd name="T0" fmla="*/ 0 w 3947"/>
                                <a:gd name="T1" fmla="*/ 459 h 460"/>
                                <a:gd name="T2" fmla="*/ 3573 w 3947"/>
                                <a:gd name="T3" fmla="*/ 459 h 460"/>
                                <a:gd name="T4" fmla="*/ 3946 w 3947"/>
                                <a:gd name="T5" fmla="*/ 0 h 460"/>
                                <a:gd name="T6" fmla="*/ 505 w 3947"/>
                                <a:gd name="T7" fmla="*/ 0 h 460"/>
                                <a:gd name="T8" fmla="*/ 0 w 3947"/>
                                <a:gd name="T9" fmla="*/ 459 h 4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947"/>
                                <a:gd name="T16" fmla="*/ 0 h 460"/>
                                <a:gd name="T17" fmla="*/ 3947 w 3947"/>
                                <a:gd name="T18" fmla="*/ 460 h 46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947" h="460">
                                  <a:moveTo>
                                    <a:pt x="0" y="459"/>
                                  </a:moveTo>
                                  <a:lnTo>
                                    <a:pt x="3573" y="459"/>
                                  </a:lnTo>
                                  <a:lnTo>
                                    <a:pt x="3946" y="0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/>
                                </a:gs>
                                <a:gs pos="100000">
                                  <a:schemeClr val="folHlink">
                                    <a:gamma/>
                                    <a:shade val="56078"/>
                                    <a:invGamma/>
                                  </a:schemeClr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" name="Freeform 73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2851150" y="5603875"/>
                              <a:ext cx="4608513" cy="712788"/>
                            </a:xfrm>
                            <a:custGeom>
                              <a:avLst/>
                              <a:gdLst>
                                <a:gd name="T0" fmla="*/ 383 w 4357"/>
                                <a:gd name="T1" fmla="*/ 0 h 623"/>
                                <a:gd name="T2" fmla="*/ 3954 w 4357"/>
                                <a:gd name="T3" fmla="*/ 0 h 623"/>
                                <a:gd name="T4" fmla="*/ 4356 w 4357"/>
                                <a:gd name="T5" fmla="*/ 622 h 623"/>
                                <a:gd name="T6" fmla="*/ 0 w 4357"/>
                                <a:gd name="T7" fmla="*/ 622 h 623"/>
                                <a:gd name="T8" fmla="*/ 383 w 4357"/>
                                <a:gd name="T9" fmla="*/ 0 h 6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7"/>
                                <a:gd name="T16" fmla="*/ 0 h 623"/>
                                <a:gd name="T17" fmla="*/ 4357 w 4357"/>
                                <a:gd name="T18" fmla="*/ 623 h 6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7" h="623">
                                  <a:moveTo>
                                    <a:pt x="383" y="0"/>
                                  </a:moveTo>
                                  <a:lnTo>
                                    <a:pt x="3954" y="0"/>
                                  </a:lnTo>
                                  <a:lnTo>
                                    <a:pt x="4356" y="622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>
                                    <a:gamma/>
                                    <a:tint val="60392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" name="Freeform 74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6567488" y="4379913"/>
                              <a:ext cx="792162" cy="1119187"/>
                            </a:xfrm>
                            <a:custGeom>
                              <a:avLst/>
                              <a:gdLst>
                                <a:gd name="T0" fmla="*/ 382 w 749"/>
                                <a:gd name="T1" fmla="*/ 976 h 977"/>
                                <a:gd name="T2" fmla="*/ 0 w 749"/>
                                <a:gd name="T3" fmla="*/ 342 h 977"/>
                                <a:gd name="T4" fmla="*/ 280 w 749"/>
                                <a:gd name="T5" fmla="*/ 0 h 977"/>
                                <a:gd name="T6" fmla="*/ 748 w 749"/>
                                <a:gd name="T7" fmla="*/ 538 h 977"/>
                                <a:gd name="T8" fmla="*/ 382 w 749"/>
                                <a:gd name="T9" fmla="*/ 976 h 9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749"/>
                                <a:gd name="T16" fmla="*/ 0 h 977"/>
                                <a:gd name="T17" fmla="*/ 749 w 749"/>
                                <a:gd name="T18" fmla="*/ 977 h 97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49" h="977">
                                  <a:moveTo>
                                    <a:pt x="382" y="976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748" y="538"/>
                                  </a:lnTo>
                                  <a:lnTo>
                                    <a:pt x="382" y="97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gamma/>
                                    <a:shade val="66275"/>
                                    <a:invGamma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Freeform 75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3732213" y="4379913"/>
                              <a:ext cx="3135312" cy="393700"/>
                            </a:xfrm>
                            <a:custGeom>
                              <a:avLst/>
                              <a:gdLst>
                                <a:gd name="T0" fmla="*/ 0 w 2964"/>
                                <a:gd name="T1" fmla="*/ 343 h 344"/>
                                <a:gd name="T2" fmla="*/ 2684 w 2964"/>
                                <a:gd name="T3" fmla="*/ 343 h 344"/>
                                <a:gd name="T4" fmla="*/ 2963 w 2964"/>
                                <a:gd name="T5" fmla="*/ 0 h 344"/>
                                <a:gd name="T6" fmla="*/ 531 w 2964"/>
                                <a:gd name="T7" fmla="*/ 1 h 344"/>
                                <a:gd name="T8" fmla="*/ 0 w 2964"/>
                                <a:gd name="T9" fmla="*/ 343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64"/>
                                <a:gd name="T16" fmla="*/ 0 h 344"/>
                                <a:gd name="T17" fmla="*/ 2964 w 2964"/>
                                <a:gd name="T18" fmla="*/ 344 h 34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64" h="344">
                                  <a:moveTo>
                                    <a:pt x="0" y="343"/>
                                  </a:moveTo>
                                  <a:lnTo>
                                    <a:pt x="2684" y="343"/>
                                  </a:lnTo>
                                  <a:lnTo>
                                    <a:pt x="2963" y="0"/>
                                  </a:lnTo>
                                  <a:lnTo>
                                    <a:pt x="531" y="1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Freeform 76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3335338" y="4773613"/>
                              <a:ext cx="3640137" cy="725487"/>
                            </a:xfrm>
                            <a:custGeom>
                              <a:avLst/>
                              <a:gdLst>
                                <a:gd name="T0" fmla="*/ 0 w 3443"/>
                                <a:gd name="T1" fmla="*/ 633 h 634"/>
                                <a:gd name="T2" fmla="*/ 3442 w 3443"/>
                                <a:gd name="T3" fmla="*/ 633 h 634"/>
                                <a:gd name="T4" fmla="*/ 3060 w 3443"/>
                                <a:gd name="T5" fmla="*/ 0 h 634"/>
                                <a:gd name="T6" fmla="*/ 377 w 3443"/>
                                <a:gd name="T7" fmla="*/ 0 h 634"/>
                                <a:gd name="T8" fmla="*/ 0 w 3443"/>
                                <a:gd name="T9" fmla="*/ 633 h 6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443"/>
                                <a:gd name="T16" fmla="*/ 0 h 634"/>
                                <a:gd name="T17" fmla="*/ 3443 w 3443"/>
                                <a:gd name="T18" fmla="*/ 634 h 6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443" h="634">
                                  <a:moveTo>
                                    <a:pt x="0" y="633"/>
                                  </a:moveTo>
                                  <a:lnTo>
                                    <a:pt x="3442" y="633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gamma/>
                                    <a:tint val="47451"/>
                                    <a:invGamma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" name="Freeform 77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6099175" y="3687763"/>
                              <a:ext cx="693738" cy="973137"/>
                            </a:xfrm>
                            <a:custGeom>
                              <a:avLst/>
                              <a:gdLst>
                                <a:gd name="T0" fmla="*/ 0 w 655"/>
                                <a:gd name="T1" fmla="*/ 230 h 849"/>
                                <a:gd name="T2" fmla="*/ 387 w 655"/>
                                <a:gd name="T3" fmla="*/ 848 h 849"/>
                                <a:gd name="T4" fmla="*/ 654 w 655"/>
                                <a:gd name="T5" fmla="*/ 531 h 849"/>
                                <a:gd name="T6" fmla="*/ 188 w 655"/>
                                <a:gd name="T7" fmla="*/ 0 h 849"/>
                                <a:gd name="T8" fmla="*/ 0 w 655"/>
                                <a:gd name="T9" fmla="*/ 230 h 8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55"/>
                                <a:gd name="T16" fmla="*/ 0 h 849"/>
                                <a:gd name="T17" fmla="*/ 655 w 655"/>
                                <a:gd name="T18" fmla="*/ 849 h 84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55" h="849">
                                  <a:moveTo>
                                    <a:pt x="0" y="230"/>
                                  </a:moveTo>
                                  <a:lnTo>
                                    <a:pt x="387" y="848"/>
                                  </a:lnTo>
                                  <a:lnTo>
                                    <a:pt x="654" y="53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folHlink">
                                    <a:gamma/>
                                    <a:shade val="69020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Freeform 78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4203700" y="3687763"/>
                              <a:ext cx="2093913" cy="263525"/>
                            </a:xfrm>
                            <a:custGeom>
                              <a:avLst/>
                              <a:gdLst>
                                <a:gd name="T0" fmla="*/ 0 w 1980"/>
                                <a:gd name="T1" fmla="*/ 228 h 229"/>
                                <a:gd name="T2" fmla="*/ 1791 w 1980"/>
                                <a:gd name="T3" fmla="*/ 228 h 229"/>
                                <a:gd name="T4" fmla="*/ 1979 w 1980"/>
                                <a:gd name="T5" fmla="*/ 0 h 229"/>
                                <a:gd name="T6" fmla="*/ 500 w 1980"/>
                                <a:gd name="T7" fmla="*/ 0 h 229"/>
                                <a:gd name="T8" fmla="*/ 0 w 1980"/>
                                <a:gd name="T9" fmla="*/ 228 h 2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80"/>
                                <a:gd name="T16" fmla="*/ 0 h 229"/>
                                <a:gd name="T17" fmla="*/ 1980 w 1980"/>
                                <a:gd name="T18" fmla="*/ 229 h 2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80" h="229">
                                  <a:moveTo>
                                    <a:pt x="0" y="228"/>
                                  </a:moveTo>
                                  <a:lnTo>
                                    <a:pt x="1791" y="228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/>
                                </a:gs>
                                <a:gs pos="100000">
                                  <a:schemeClr val="folHlink">
                                    <a:gamma/>
                                    <a:shade val="45882"/>
                                    <a:invGamma/>
                                  </a:schemeClr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Freeform 79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3800475" y="3949700"/>
                              <a:ext cx="2708275" cy="711200"/>
                            </a:xfrm>
                            <a:custGeom>
                              <a:avLst/>
                              <a:gdLst>
                                <a:gd name="T0" fmla="*/ 0 w 2561"/>
                                <a:gd name="T1" fmla="*/ 620 h 621"/>
                                <a:gd name="T2" fmla="*/ 2560 w 2561"/>
                                <a:gd name="T3" fmla="*/ 620 h 621"/>
                                <a:gd name="T4" fmla="*/ 2172 w 2561"/>
                                <a:gd name="T5" fmla="*/ 0 h 621"/>
                                <a:gd name="T6" fmla="*/ 382 w 2561"/>
                                <a:gd name="T7" fmla="*/ 0 h 621"/>
                                <a:gd name="T8" fmla="*/ 0 w 2561"/>
                                <a:gd name="T9" fmla="*/ 620 h 6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61"/>
                                <a:gd name="T16" fmla="*/ 0 h 621"/>
                                <a:gd name="T17" fmla="*/ 2561 w 2561"/>
                                <a:gd name="T18" fmla="*/ 621 h 6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61" h="621">
                                  <a:moveTo>
                                    <a:pt x="0" y="620"/>
                                  </a:moveTo>
                                  <a:lnTo>
                                    <a:pt x="2560" y="620"/>
                                  </a:lnTo>
                                  <a:lnTo>
                                    <a:pt x="2172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>
                                    <a:gamma/>
                                    <a:tint val="43922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Талдау</a:t>
                                </a:r>
                                <a:endParaRPr lang="en-US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Freeform 80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5626100" y="2986088"/>
                              <a:ext cx="596900" cy="846137"/>
                            </a:xfrm>
                            <a:custGeom>
                              <a:avLst/>
                              <a:gdLst>
                                <a:gd name="T0" fmla="*/ 385 w 564"/>
                                <a:gd name="T1" fmla="*/ 737 h 738"/>
                                <a:gd name="T2" fmla="*/ 563 w 564"/>
                                <a:gd name="T3" fmla="*/ 527 h 738"/>
                                <a:gd name="T4" fmla="*/ 97 w 564"/>
                                <a:gd name="T5" fmla="*/ 0 h 738"/>
                                <a:gd name="T6" fmla="*/ 0 w 564"/>
                                <a:gd name="T7" fmla="*/ 111 h 738"/>
                                <a:gd name="T8" fmla="*/ 385 w 564"/>
                                <a:gd name="T9" fmla="*/ 737 h 7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564"/>
                                <a:gd name="T16" fmla="*/ 0 h 738"/>
                                <a:gd name="T17" fmla="*/ 564 w 564"/>
                                <a:gd name="T18" fmla="*/ 738 h 73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564" h="738">
                                  <a:moveTo>
                                    <a:pt x="385" y="737"/>
                                  </a:moveTo>
                                  <a:lnTo>
                                    <a:pt x="563" y="527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85" y="737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gamma/>
                                    <a:shade val="66275"/>
                                    <a:invGamma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Freeform 81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4683125" y="2986088"/>
                              <a:ext cx="1044575" cy="127000"/>
                            </a:xfrm>
                            <a:custGeom>
                              <a:avLst/>
                              <a:gdLst>
                                <a:gd name="T0" fmla="*/ 0 w 987"/>
                                <a:gd name="T1" fmla="*/ 109 h 110"/>
                                <a:gd name="T2" fmla="*/ 889 w 987"/>
                                <a:gd name="T3" fmla="*/ 109 h 110"/>
                                <a:gd name="T4" fmla="*/ 986 w 987"/>
                                <a:gd name="T5" fmla="*/ 0 h 110"/>
                                <a:gd name="T6" fmla="*/ 308 w 987"/>
                                <a:gd name="T7" fmla="*/ 0 h 110"/>
                                <a:gd name="T8" fmla="*/ 0 w 987"/>
                                <a:gd name="T9" fmla="*/ 109 h 1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87"/>
                                <a:gd name="T16" fmla="*/ 0 h 110"/>
                                <a:gd name="T17" fmla="*/ 987 w 987"/>
                                <a:gd name="T18" fmla="*/ 110 h 11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87" h="110">
                                  <a:moveTo>
                                    <a:pt x="0" y="109"/>
                                  </a:moveTo>
                                  <a:lnTo>
                                    <a:pt x="889" y="109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Freeform 82"/>
                            <a:cNvSpPr>
                              <a:spLocks/>
                            </a:cNvSpPr>
                          </a:nvSpPr>
                          <a:spPr bwMode="ltGray">
                            <a:xfrm>
                              <a:off x="4284663" y="3068638"/>
                              <a:ext cx="1763712" cy="720725"/>
                            </a:xfrm>
                            <a:custGeom>
                              <a:avLst/>
                              <a:gdLst>
                                <a:gd name="T0" fmla="*/ 0 w 1669"/>
                                <a:gd name="T1" fmla="*/ 628 h 629"/>
                                <a:gd name="T2" fmla="*/ 1668 w 1669"/>
                                <a:gd name="T3" fmla="*/ 628 h 629"/>
                                <a:gd name="T4" fmla="*/ 1281 w 1669"/>
                                <a:gd name="T5" fmla="*/ 0 h 629"/>
                                <a:gd name="T6" fmla="*/ 388 w 1669"/>
                                <a:gd name="T7" fmla="*/ 0 h 629"/>
                                <a:gd name="T8" fmla="*/ 0 w 1669"/>
                                <a:gd name="T9" fmla="*/ 628 h 6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669"/>
                                <a:gd name="T16" fmla="*/ 0 h 629"/>
                                <a:gd name="T17" fmla="*/ 1669 w 1669"/>
                                <a:gd name="T18" fmla="*/ 629 h 6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669" h="629">
                                  <a:moveTo>
                                    <a:pt x="0" y="628"/>
                                  </a:moveTo>
                                  <a:lnTo>
                                    <a:pt x="1668" y="628"/>
                                  </a:lnTo>
                                  <a:lnTo>
                                    <a:pt x="1281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gamma/>
                                    <a:tint val="63922"/>
                                    <a:invGamma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 dirty="0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" name="Freeform 83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5149850" y="2286000"/>
                              <a:ext cx="504825" cy="715963"/>
                            </a:xfrm>
                            <a:custGeom>
                              <a:avLst/>
                              <a:gdLst>
                                <a:gd name="T0" fmla="*/ 387 w 477"/>
                                <a:gd name="T1" fmla="*/ 624 h 625"/>
                                <a:gd name="T2" fmla="*/ 476 w 477"/>
                                <a:gd name="T3" fmla="*/ 527 h 625"/>
                                <a:gd name="T4" fmla="*/ 0 w 477"/>
                                <a:gd name="T5" fmla="*/ 0 h 625"/>
                                <a:gd name="T6" fmla="*/ 387 w 477"/>
                                <a:gd name="T7" fmla="*/ 624 h 62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477"/>
                                <a:gd name="T13" fmla="*/ 0 h 625"/>
                                <a:gd name="T14" fmla="*/ 477 w 477"/>
                                <a:gd name="T15" fmla="*/ 625 h 625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477" h="625">
                                  <a:moveTo>
                                    <a:pt x="387" y="624"/>
                                  </a:moveTo>
                                  <a:lnTo>
                                    <a:pt x="476" y="5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7" y="624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>
                                    <a:gamma/>
                                    <a:shade val="66275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en-US"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Freeform 84"/>
                            <a:cNvSpPr>
                              <a:spLocks/>
                            </a:cNvSpPr>
                          </a:nvSpPr>
                          <a:spPr bwMode="gray">
                            <a:xfrm>
                              <a:off x="4787900" y="2276475"/>
                              <a:ext cx="1008063" cy="715963"/>
                            </a:xfrm>
                            <a:custGeom>
                              <a:avLst/>
                              <a:gdLst>
                                <a:gd name="T0" fmla="*/ 0 w 773"/>
                                <a:gd name="T1" fmla="*/ 624 h 625"/>
                                <a:gd name="T2" fmla="*/ 772 w 773"/>
                                <a:gd name="T3" fmla="*/ 624 h 625"/>
                                <a:gd name="T4" fmla="*/ 387 w 773"/>
                                <a:gd name="T5" fmla="*/ 0 h 625"/>
                                <a:gd name="T6" fmla="*/ 0 w 773"/>
                                <a:gd name="T7" fmla="*/ 624 h 62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773"/>
                                <a:gd name="T13" fmla="*/ 0 h 625"/>
                                <a:gd name="T14" fmla="*/ 773 w 773"/>
                                <a:gd name="T15" fmla="*/ 625 h 625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773" h="625">
                                  <a:moveTo>
                                    <a:pt x="0" y="624"/>
                                  </a:moveTo>
                                  <a:lnTo>
                                    <a:pt x="772" y="624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folHlink">
                                    <a:gamma/>
                                    <a:tint val="47451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2700000" scaled="1"/>
                            </a:gradFill>
                            <a:ln w="12700" cap="rnd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Бағалау</a:t>
                                </a:r>
                                <a:endParaRPr lang="en-US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99" name="Text Box 85"/>
                            <a:cNvSpPr txBox="1">
                              <a:spLocks noChangeArrowheads="1"/>
                            </a:cNvSpPr>
                          </a:nvSpPr>
                          <a:spPr bwMode="black">
                            <a:xfrm>
                              <a:off x="4730750" y="2667000"/>
                              <a:ext cx="763588" cy="3365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endParaRPr lang="en-US" sz="1600">
                                  <a:solidFill>
                                    <a:srgbClr val="161616"/>
                                  </a:solidFill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0" name="Text Box 86"/>
                            <a:cNvSpPr txBox="1">
                              <a:spLocks noChangeArrowheads="1"/>
                            </a:cNvSpPr>
                          </a:nvSpPr>
                          <a:spPr bwMode="black">
                            <a:xfrm>
                              <a:off x="4425950" y="3421063"/>
                              <a:ext cx="1371600" cy="3365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kk-KZ" sz="1600">
                                    <a:solidFill>
                                      <a:srgbClr val="161616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Жинақтау</a:t>
                                </a:r>
                                <a:endParaRPr lang="en-US" sz="1600">
                                  <a:solidFill>
                                    <a:srgbClr val="161616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1" name="Text Box 87"/>
                            <a:cNvSpPr txBox="1">
                              <a:spLocks noChangeArrowheads="1"/>
                            </a:cNvSpPr>
                          </a:nvSpPr>
                          <a:spPr bwMode="black">
                            <a:xfrm>
                              <a:off x="4427538" y="4724400"/>
                              <a:ext cx="1371600" cy="3365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kk-KZ" sz="1600">
                                    <a:solidFill>
                                      <a:srgbClr val="161616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Қолдану</a:t>
                                </a:r>
                                <a:endParaRPr lang="en-US" sz="1600">
                                  <a:solidFill>
                                    <a:srgbClr val="161616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2" name="Text Box 88"/>
                            <a:cNvSpPr txBox="1">
                              <a:spLocks noChangeArrowheads="1"/>
                            </a:cNvSpPr>
                          </a:nvSpPr>
                          <a:spPr bwMode="black">
                            <a:xfrm>
                              <a:off x="4425950" y="5064125"/>
                              <a:ext cx="1371600" cy="3365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kk-KZ" sz="1600">
                                    <a:solidFill>
                                      <a:srgbClr val="161616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Түсіну</a:t>
                                </a:r>
                                <a:endParaRPr lang="en-US" sz="1600">
                                  <a:solidFill>
                                    <a:srgbClr val="161616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3" name="Text Box 89"/>
                            <a:cNvSpPr txBox="1">
                              <a:spLocks noChangeArrowheads="1"/>
                            </a:cNvSpPr>
                          </a:nvSpPr>
                          <a:spPr bwMode="black">
                            <a:xfrm>
                              <a:off x="4425950" y="5886450"/>
                              <a:ext cx="1371600" cy="3365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kk-KZ" sz="1600">
                                    <a:solidFill>
                                      <a:srgbClr val="161616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Білу</a:t>
                                </a:r>
                                <a:endParaRPr lang="en-US" sz="1600">
                                  <a:solidFill>
                                    <a:srgbClr val="161616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4" name="Rectangle 45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 kern="1200">
                                    <a:solidFill>
                                      <a:schemeClr val="tx1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2pPr>
                                <a:lvl3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3pPr>
                                <a:lvl4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4pPr>
                                <a:lvl5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1"/>
                                    </a:solidFill>
                                    <a:latin typeface="Calibri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Б. Блум технологиясы</a:t>
                                </a:r>
                                <a:endParaRPr lang="en-US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FB4A74" w:rsidRPr="007A7150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7A7150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6662" w:type="dxa"/>
            <w:gridSpan w:val="3"/>
          </w:tcPr>
          <w:p w:rsidR="00FB4A74" w:rsidRPr="00A45AFF" w:rsidRDefault="00FB4A74" w:rsidP="00524F61">
            <w:pPr>
              <w:shd w:val="clear" w:color="auto" w:fill="FFFFFF"/>
              <w:spacing w:line="33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A4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kk-KZ"/>
              </w:rPr>
              <w:t>«Әсемпаз болма әрнеге» өлеңі</w:t>
            </w:r>
            <w:r w:rsidRPr="00A45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  <w:t>1894 жыл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ы жазылған         </w:t>
            </w:r>
            <w:r w:rsidRPr="00A45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  4 тармақ, 6 шумақ</w:t>
            </w:r>
            <w:r w:rsidRPr="00A45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  <w:t>Мағыналық құрылымы жағынан Төрт бөлікке бөлінеді.</w:t>
            </w:r>
          </w:p>
          <w:p w:rsidR="00FB4A74" w:rsidRDefault="00FB4A74" w:rsidP="00524F61">
            <w:pPr>
              <w:shd w:val="clear" w:color="auto" w:fill="FFFFFF"/>
              <w:spacing w:line="33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B1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kk-KZ"/>
              </w:rPr>
              <w:t>Өлеңнің идеялық мазмұнымен жұмыс</w:t>
            </w: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  <w:t>–         Өлеңді мәнерлетіп оқыту</w:t>
            </w: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</w: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lastRenderedPageBreak/>
              <w:t>–         Түсініксіз сөздермен жұмыс</w:t>
            </w: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  <w:t>Шапқат /шапағат/-мейірім, жәр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ем  көмек.</w:t>
            </w:r>
          </w:p>
          <w:p w:rsidR="00FB4A74" w:rsidRDefault="00FB4A74" w:rsidP="00524F61">
            <w:pPr>
              <w:shd w:val="clear" w:color="auto" w:fill="FFFFFF"/>
              <w:spacing w:line="33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Ез /езбе/- мезі ету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           </w:t>
            </w:r>
          </w:p>
          <w:p w:rsidR="00FB4A74" w:rsidRDefault="00FB4A74" w:rsidP="00524F61">
            <w:pPr>
              <w:shd w:val="clear" w:color="auto" w:fill="FFFFFF"/>
              <w:spacing w:line="33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   Әсемпаз- көрсеқызар, қызғаншақ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                              </w:t>
            </w:r>
          </w:p>
          <w:p w:rsidR="00FB4A74" w:rsidRPr="00B119F6" w:rsidRDefault="00FB4A74" w:rsidP="00524F61">
            <w:pPr>
              <w:shd w:val="clear" w:color="auto" w:fill="FFFFFF"/>
              <w:spacing w:line="33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B119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   Майданға түспей-еңбектенбей</w:t>
            </w:r>
          </w:p>
          <w:p w:rsidR="00FB4A74" w:rsidRPr="00B119F6" w:rsidRDefault="00FB4A74" w:rsidP="00524F61">
            <w:pPr>
              <w:contextualSpacing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hideMark/>
          </w:tcPr>
          <w:p w:rsidR="00FB4A74" w:rsidRDefault="00FB4A74" w:rsidP="00524F61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үй тапсырмасын қорғайды.</w:t>
            </w:r>
          </w:p>
          <w:p w:rsidR="00FB4A74" w:rsidRDefault="00FB4A74" w:rsidP="00524F61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1.Өлеңді жаттау</w:t>
            </w:r>
          </w:p>
          <w:p w:rsidR="00FB4A74" w:rsidRPr="00227BEE" w:rsidRDefault="00FB4A74" w:rsidP="00524F61">
            <w:pPr>
              <w:contextualSpacing/>
              <w:cnfStyle w:val="00000001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2.Талдау</w:t>
            </w:r>
          </w:p>
        </w:tc>
      </w:tr>
      <w:tr w:rsidR="00FB4A74" w:rsidRPr="00B119F6" w:rsidTr="00524F6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FB4A74" w:rsidRPr="007A7150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Түсіну</w:t>
            </w:r>
          </w:p>
        </w:tc>
        <w:tc>
          <w:tcPr>
            <w:tcW w:w="6662" w:type="dxa"/>
            <w:gridSpan w:val="3"/>
          </w:tcPr>
          <w:p w:rsidR="00FB4A74" w:rsidRPr="00227BEE" w:rsidRDefault="00FB4A74" w:rsidP="00524F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сабақ:</w:t>
            </w:r>
            <w:r w:rsidRPr="005B79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kk-KZ"/>
              </w:rPr>
              <w:t xml:space="preserve"> «ҚҰЛАҚТАН КІРІП, БОЙДЫ АЛАР...» </w:t>
            </w:r>
            <w:r w:rsidRPr="005B792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Абайдың 1897 жылы М. Ю. Лермонтовтың «Звуки» атты шығармасының сарынымен жазған өлеңі. Әрқайсысы 4 тармақты 7 шумақтан тұрады. Орыс ақынының шығармасы 20 жол. Өлеңнің бірталай жері Лермонтовтың туындысынан жолма-жол тәржімеленіп алынғанымен, алайда жалпы алғанда Абайдың өз шыға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р</w:t>
            </w:r>
            <w:r w:rsidRPr="005B792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масы.</w:t>
            </w:r>
          </w:p>
        </w:tc>
        <w:tc>
          <w:tcPr>
            <w:tcW w:w="6237" w:type="dxa"/>
            <w:hideMark/>
          </w:tcPr>
          <w:p w:rsidR="00FB4A74" w:rsidRPr="00227BEE" w:rsidRDefault="00FB4A74" w:rsidP="00524F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мәліметтермен танысады</w:t>
            </w:r>
          </w:p>
        </w:tc>
      </w:tr>
      <w:tr w:rsidR="00FB4A74" w:rsidRPr="00FB4A74" w:rsidTr="00524F61">
        <w:trPr>
          <w:cnfStyle w:val="000000010000"/>
          <w:trHeight w:val="946"/>
        </w:trPr>
        <w:tc>
          <w:tcPr>
            <w:cnfStyle w:val="001000000000"/>
            <w:tcW w:w="2660" w:type="dxa"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Қолдану</w:t>
            </w:r>
          </w:p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  <w:hideMark/>
          </w:tcPr>
          <w:p w:rsidR="00FB4A74" w:rsidRDefault="00FB4A74" w:rsidP="00524F61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 xml:space="preserve">Мағынасын ашу:  </w:t>
            </w:r>
            <w:r w:rsidRPr="00B119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>Өл</w:t>
            </w:r>
            <w:r w:rsidRPr="003B5E0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>е</w:t>
            </w:r>
            <w:r w:rsidRPr="00B119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>ңдегі н</w:t>
            </w:r>
            <w:r w:rsidRPr="003B5E0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>е</w:t>
            </w:r>
            <w:r w:rsidRPr="00B119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 xml:space="preserve">гізгі ой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 xml:space="preserve">  </w:t>
            </w:r>
          </w:p>
          <w:p w:rsidR="00FB4A74" w:rsidRPr="00B119F6" w:rsidRDefault="00FB4A74" w:rsidP="00524F61">
            <w:pPr>
              <w:pStyle w:val="a3"/>
              <w:cnfStyle w:val="00000001000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 xml:space="preserve"> </w:t>
            </w:r>
            <w:r w:rsidRPr="00B119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kk-KZ"/>
              </w:rPr>
              <w:t>Тілмен кестеленуі</w:t>
            </w:r>
          </w:p>
        </w:tc>
        <w:tc>
          <w:tcPr>
            <w:tcW w:w="6237" w:type="dxa"/>
            <w:hideMark/>
          </w:tcPr>
          <w:p w:rsidR="00FB4A74" w:rsidRPr="00B119F6" w:rsidRDefault="00FB4A74" w:rsidP="00524F61">
            <w:pPr>
              <w:pStyle w:val="a3"/>
              <w:cnfStyle w:val="00000001000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B4A74" w:rsidRPr="00FB4A74" w:rsidTr="00524F61">
        <w:trPr>
          <w:cnfStyle w:val="000000100000"/>
          <w:trHeight w:val="1179"/>
        </w:trPr>
        <w:tc>
          <w:tcPr>
            <w:cnfStyle w:val="001000000000"/>
            <w:tcW w:w="2660" w:type="dxa"/>
          </w:tcPr>
          <w:p w:rsidR="00FB4A74" w:rsidRPr="00227BEE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8"/>
                <w:szCs w:val="28"/>
                <w:lang w:val="kk-KZ"/>
              </w:rPr>
            </w:pPr>
            <w:r w:rsidRPr="00227BEE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6662" w:type="dxa"/>
            <w:gridSpan w:val="3"/>
            <w:hideMark/>
          </w:tcPr>
          <w:p w:rsidR="00FB4A74" w:rsidRPr="00B119F6" w:rsidRDefault="00FB4A74" w:rsidP="00524F61">
            <w:pPr>
              <w:shd w:val="clear" w:color="auto" w:fill="FFFFFF"/>
              <w:spacing w:line="330" w:lineRule="atLeas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/>
              </w:rPr>
            </w:pPr>
            <w:r w:rsidRPr="00B119F6">
              <w:rPr>
                <w:rFonts w:ascii="Times New Roman" w:hAnsi="Times New Roman"/>
                <w:color w:val="002060"/>
                <w:sz w:val="36"/>
                <w:szCs w:val="28"/>
                <w:lang w:val="kk-KZ"/>
              </w:rPr>
              <w:t xml:space="preserve"> </w:t>
            </w:r>
            <w:r w:rsidRPr="00B119F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/>
              </w:rPr>
              <w:t>Постер құру Абай туралы алған білімдерін  постерге сала отырып талдау</w:t>
            </w:r>
          </w:p>
          <w:p w:rsidR="00FB4A74" w:rsidRPr="00227BEE" w:rsidRDefault="00FB4A74" w:rsidP="00524F61">
            <w:pPr>
              <w:cnfStyle w:val="000000100000"/>
              <w:rPr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hideMark/>
          </w:tcPr>
          <w:p w:rsidR="00FB4A74" w:rsidRPr="00227BEE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227BEE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Алған түсініктерін талдай отырып,тапсырманы орындайды.</w:t>
            </w:r>
          </w:p>
        </w:tc>
      </w:tr>
      <w:tr w:rsidR="00FB4A74" w:rsidRPr="009E3C2B" w:rsidTr="00524F61">
        <w:trPr>
          <w:cnfStyle w:val="000000010000"/>
        </w:trPr>
        <w:tc>
          <w:tcPr>
            <w:cnfStyle w:val="001000000000"/>
            <w:tcW w:w="2660" w:type="dxa"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Жинақтау</w:t>
            </w:r>
          </w:p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FB4A74" w:rsidRPr="00377493" w:rsidRDefault="00FB4A74" w:rsidP="00524F61">
            <w:pPr>
              <w:pStyle w:val="a3"/>
              <w:cnfStyle w:val="00000001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Ақын мен диалог</w:t>
            </w:r>
          </w:p>
        </w:tc>
        <w:tc>
          <w:tcPr>
            <w:tcW w:w="6237" w:type="dxa"/>
            <w:hideMark/>
          </w:tcPr>
          <w:p w:rsidR="00FB4A74" w:rsidRPr="00D27112" w:rsidRDefault="00FB4A74" w:rsidP="00524F61">
            <w:pPr>
              <w:pStyle w:val="a3"/>
              <w:cnfStyle w:val="00000001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Диалог құрады</w:t>
            </w:r>
          </w:p>
          <w:p w:rsidR="00FB4A74" w:rsidRPr="00D27112" w:rsidRDefault="00FB4A74" w:rsidP="00524F61">
            <w:pPr>
              <w:pStyle w:val="a3"/>
              <w:cnfStyle w:val="00000001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FB4A74" w:rsidRPr="00FB4A74" w:rsidTr="00524F61">
        <w:trPr>
          <w:cnfStyle w:val="000000100000"/>
          <w:trHeight w:val="121"/>
        </w:trPr>
        <w:tc>
          <w:tcPr>
            <w:cnfStyle w:val="001000000000"/>
            <w:tcW w:w="2660" w:type="dxa"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Бағалау</w:t>
            </w:r>
          </w:p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</w:p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b/>
                <w:lang w:val="kk-KZ"/>
              </w:rPr>
            </w:pPr>
            <w:r w:rsidRPr="00AA10D1">
              <w:rPr>
                <w:rFonts w:ascii="Times New Roman" w:eastAsia="Times New Roman" w:hAnsi="Times New Roman"/>
                <w:b/>
                <w:lang w:val="kk-KZ"/>
              </w:rPr>
              <w:t>Де Бононың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b/>
                <w:lang w:val="kk-KZ"/>
              </w:rPr>
            </w:pPr>
            <w:r w:rsidRPr="00AA10D1">
              <w:rPr>
                <w:rFonts w:ascii="Times New Roman" w:eastAsia="Times New Roman" w:hAnsi="Times New Roman"/>
                <w:b/>
                <w:lang w:val="kk-KZ"/>
              </w:rPr>
              <w:t>«Алты қалпақ» стратегиясы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Ақ қалпақ-</w:t>
            </w:r>
            <w:r w:rsidRPr="00AA10D1">
              <w:rPr>
                <w:rFonts w:ascii="Times New Roman" w:eastAsia="Times New Roman" w:hAnsi="Times New Roman"/>
                <w:lang w:val="kk-KZ"/>
              </w:rPr>
              <w:t>Сіз қандай ақпарат алдыңыз?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Қара қалпақ-</w:t>
            </w:r>
            <w:r w:rsidRPr="00AA10D1">
              <w:rPr>
                <w:rFonts w:ascii="Times New Roman" w:eastAsia="Times New Roman" w:hAnsi="Times New Roman"/>
                <w:lang w:val="kk-KZ"/>
              </w:rPr>
              <w:t>Қандай қиыншылықтары бар?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Сары қалпақ</w:t>
            </w:r>
            <w:r w:rsidRPr="00AA10D1">
              <w:rPr>
                <w:rFonts w:ascii="Times New Roman" w:eastAsia="Times New Roman" w:hAnsi="Times New Roman"/>
                <w:lang w:val="kk-KZ"/>
              </w:rPr>
              <w:t>-Жағымды , пайдалы жақтарын саралаңыз.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Жасыл қалпақ</w:t>
            </w:r>
            <w:r w:rsidRPr="00AA10D1">
              <w:rPr>
                <w:rFonts w:ascii="Times New Roman" w:eastAsia="Times New Roman" w:hAnsi="Times New Roman"/>
                <w:lang w:val="kk-KZ"/>
              </w:rPr>
              <w:t>-Барлық жаңасын және қызықтысын жазыңыз.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Қызыл қалпақ -</w:t>
            </w:r>
            <w:r>
              <w:rPr>
                <w:rFonts w:ascii="Times New Roman" w:eastAsia="Times New Roman" w:hAnsi="Times New Roman"/>
                <w:lang w:val="kk-KZ"/>
              </w:rPr>
              <w:t>Сезімін</w:t>
            </w:r>
            <w:r w:rsidRPr="00AA10D1">
              <w:rPr>
                <w:rFonts w:ascii="Times New Roman" w:eastAsia="Times New Roman" w:hAnsi="Times New Roman"/>
                <w:lang w:val="kk-KZ"/>
              </w:rPr>
              <w:t xml:space="preserve"> дамыту болжамдарын айтыңыз.</w:t>
            </w:r>
          </w:p>
          <w:p w:rsidR="00FB4A74" w:rsidRPr="00AA10D1" w:rsidRDefault="00FB4A74" w:rsidP="00524F61">
            <w:pPr>
              <w:cnfStyle w:val="000000100000"/>
              <w:rPr>
                <w:rFonts w:ascii="Times New Roman" w:eastAsia="Times New Roman" w:hAnsi="Times New Roman"/>
                <w:lang w:val="kk-KZ"/>
              </w:rPr>
            </w:pPr>
            <w:r w:rsidRPr="00AA10D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A10D1">
              <w:rPr>
                <w:rFonts w:ascii="Times New Roman" w:eastAsia="Times New Roman" w:hAnsi="Times New Roman"/>
                <w:u w:val="single"/>
                <w:lang w:val="kk-KZ"/>
              </w:rPr>
              <w:t>Көк қалпақ-</w:t>
            </w:r>
            <w:r w:rsidRPr="00AA10D1">
              <w:rPr>
                <w:rFonts w:ascii="Times New Roman" w:eastAsia="Times New Roman" w:hAnsi="Times New Roman"/>
                <w:lang w:val="kk-KZ"/>
              </w:rPr>
              <w:t xml:space="preserve"> Қорытынды жасаңыз</w:t>
            </w:r>
          </w:p>
          <w:p w:rsidR="00FB4A74" w:rsidRPr="00D27112" w:rsidRDefault="00FB4A74" w:rsidP="00524F61">
            <w:pPr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hideMark/>
          </w:tcPr>
          <w:p w:rsidR="00FB4A74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Сабақты бағалайды.</w:t>
            </w:r>
          </w:p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Стикерге «екі жұлдыз бір тілек»</w:t>
            </w:r>
          </w:p>
        </w:tc>
      </w:tr>
      <w:tr w:rsidR="00FB4A74" w:rsidRPr="00722315" w:rsidTr="00524F61">
        <w:trPr>
          <w:cnfStyle w:val="000000010000"/>
        </w:trPr>
        <w:tc>
          <w:tcPr>
            <w:cnfStyle w:val="001000000000"/>
            <w:tcW w:w="2660" w:type="dxa"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662" w:type="dxa"/>
            <w:gridSpan w:val="3"/>
          </w:tcPr>
          <w:p w:rsidR="00FB4A74" w:rsidRDefault="00FB4A74" w:rsidP="00524F61">
            <w:pPr>
              <w:pStyle w:val="a3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</w:pPr>
          </w:p>
          <w:p w:rsidR="00FB4A74" w:rsidRPr="00D27112" w:rsidRDefault="00FB4A74" w:rsidP="00524F61">
            <w:pPr>
              <w:cnfStyle w:val="00000001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hideMark/>
          </w:tcPr>
          <w:p w:rsidR="00FB4A74" w:rsidRPr="00D27112" w:rsidRDefault="00FB4A74" w:rsidP="00524F61">
            <w:pPr>
              <w:cnfStyle w:val="00000001000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FB4A74" w:rsidRPr="00722315" w:rsidTr="00524F61">
        <w:trPr>
          <w:cnfStyle w:val="000000100000"/>
          <w:trHeight w:val="343"/>
        </w:trPr>
        <w:tc>
          <w:tcPr>
            <w:cnfStyle w:val="001000000000"/>
            <w:tcW w:w="2660" w:type="dxa"/>
            <w:hideMark/>
          </w:tcPr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Бағалау</w:t>
            </w:r>
          </w:p>
          <w:p w:rsidR="00FB4A74" w:rsidRPr="00D27112" w:rsidRDefault="00FB4A74" w:rsidP="00524F61">
            <w:pPr>
              <w:pStyle w:val="a3"/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FB4A74" w:rsidRDefault="00FB4A74" w:rsidP="00524F61">
            <w:pPr>
              <w:pStyle w:val="a3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</w:pPr>
          </w:p>
          <w:p w:rsidR="00FB4A74" w:rsidRPr="00D27112" w:rsidRDefault="00FB4A74" w:rsidP="00524F61">
            <w:pPr>
              <w:pStyle w:val="a3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  <w:t>Рефлексия кезеңі</w:t>
            </w:r>
          </w:p>
          <w:p w:rsidR="00FB4A74" w:rsidRPr="00D27112" w:rsidRDefault="00FB4A74" w:rsidP="00FB4A74">
            <w:pPr>
              <w:pStyle w:val="a3"/>
              <w:numPr>
                <w:ilvl w:val="0"/>
                <w:numId w:val="1"/>
              </w:numPr>
              <w:tabs>
                <w:tab w:val="num" w:pos="312"/>
              </w:tabs>
              <w:ind w:hanging="692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1. Бүгінгі сабақта маған жаңалық болды...</w:t>
            </w:r>
          </w:p>
          <w:p w:rsidR="00FB4A74" w:rsidRPr="00D27112" w:rsidRDefault="00FB4A74" w:rsidP="00FB4A74">
            <w:pPr>
              <w:pStyle w:val="a3"/>
              <w:numPr>
                <w:ilvl w:val="0"/>
                <w:numId w:val="1"/>
              </w:numPr>
              <w:tabs>
                <w:tab w:val="num" w:pos="312"/>
              </w:tabs>
              <w:ind w:hanging="692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Бүгінгі сабақта басты ой ... болды.</w:t>
            </w:r>
          </w:p>
          <w:p w:rsidR="00FB4A74" w:rsidRPr="0079114C" w:rsidRDefault="00FB4A74" w:rsidP="00FB4A74">
            <w:pPr>
              <w:pStyle w:val="a3"/>
              <w:numPr>
                <w:ilvl w:val="0"/>
                <w:numId w:val="1"/>
              </w:numPr>
              <w:tabs>
                <w:tab w:val="num" w:pos="312"/>
              </w:tabs>
              <w:ind w:hanging="692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3. Менің ұсынысым...</w:t>
            </w:r>
            <w:r w:rsidRPr="00D271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B4A74" w:rsidRPr="00320C00" w:rsidRDefault="00FB4A74" w:rsidP="00524F61">
            <w:pPr>
              <w:pStyle w:val="a3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271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Мына сөйлемдерді аяқтап, талдау жасайды.</w:t>
            </w:r>
          </w:p>
          <w:p w:rsidR="00FB4A74" w:rsidRPr="00D27112" w:rsidRDefault="00FB4A74" w:rsidP="00524F61">
            <w:pPr>
              <w:pStyle w:val="a3"/>
              <w:jc w:val="center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9114C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810883" cy="828136"/>
                  <wp:effectExtent l="0" t="0" r="0" b="0"/>
                  <wp:docPr id="6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10" cy="82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A74" w:rsidRPr="00FB4A74" w:rsidTr="00524F61">
        <w:trPr>
          <w:cnfStyle w:val="000000010000"/>
          <w:trHeight w:val="343"/>
        </w:trPr>
        <w:tc>
          <w:tcPr>
            <w:cnfStyle w:val="001000000000"/>
            <w:tcW w:w="6482" w:type="dxa"/>
            <w:gridSpan w:val="2"/>
            <w:hideMark/>
          </w:tcPr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Рефлексия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Сабақ мақсаттары ,оқыту мақсаттары жүзеге асырымды болды ма?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Бүгін оқушылар нені үйренді?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Оқыту ортасы қандай болды?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Менің бөліп оқытқаным өз мәнінде жүзеге асты ма?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color w:val="002060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Мен өз уақытымды ұтымды пайдалана алдым ба?</w:t>
            </w:r>
          </w:p>
          <w:p w:rsidR="00FB4A74" w:rsidRPr="00320C00" w:rsidRDefault="00FB4A74" w:rsidP="00524F61">
            <w:pPr>
              <w:pStyle w:val="a3"/>
              <w:rPr>
                <w:rFonts w:ascii="Times New Roman" w:hAnsi="Times New Roman"/>
                <w:b w:val="0"/>
                <w:bCs w:val="0"/>
                <w:i/>
                <w:iCs/>
                <w:color w:val="002060"/>
                <w:sz w:val="24"/>
                <w:szCs w:val="24"/>
                <w:lang w:val="kk-KZ"/>
              </w:rPr>
            </w:pPr>
            <w:r w:rsidRPr="00320C00">
              <w:rPr>
                <w:rFonts w:ascii="Times New Roman" w:hAnsi="Times New Roman"/>
                <w:color w:val="002060"/>
                <w:lang w:val="kk-KZ"/>
              </w:rPr>
              <w:t>Мен жоспарыма қандай өзгерістер енгіздім және неліктен?</w:t>
            </w:r>
          </w:p>
        </w:tc>
        <w:tc>
          <w:tcPr>
            <w:tcW w:w="9077" w:type="dxa"/>
            <w:gridSpan w:val="3"/>
          </w:tcPr>
          <w:p w:rsidR="00FB4A74" w:rsidRPr="00320C00" w:rsidRDefault="00FB4A74" w:rsidP="00524F61">
            <w:pPr>
              <w:pStyle w:val="a3"/>
              <w:cnfStyle w:val="000000010000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:rsidR="00FB4A74" w:rsidRPr="00FB4A74" w:rsidRDefault="00FB4A74">
      <w:pPr>
        <w:rPr>
          <w:lang w:val="kk-KZ"/>
        </w:rPr>
      </w:pPr>
    </w:p>
    <w:sectPr w:rsidR="00FB4A74" w:rsidRPr="00FB4A74" w:rsidSect="00FB4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CC0"/>
    <w:multiLevelType w:val="hybridMultilevel"/>
    <w:tmpl w:val="E45E8E2E"/>
    <w:lvl w:ilvl="0" w:tplc="E3F0293A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5BE66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691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CE7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881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A3B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2AA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8EF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293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47B"/>
    <w:rsid w:val="00AE747B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74"/>
    <w:pPr>
      <w:spacing w:after="0" w:line="240" w:lineRule="auto"/>
    </w:pPr>
    <w:rPr>
      <w:rFonts w:eastAsiaTheme="minorEastAsia"/>
      <w:lang w:eastAsia="ru-RU"/>
    </w:rPr>
  </w:style>
  <w:style w:type="table" w:customStyle="1" w:styleId="-11">
    <w:name w:val="Светлая сетка - Акцент 11"/>
    <w:basedOn w:val="a1"/>
    <w:uiPriority w:val="62"/>
    <w:rsid w:val="00FB4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FB4A74"/>
    <w:pPr>
      <w:ind w:left="720"/>
      <w:contextualSpacing/>
    </w:pPr>
    <w:rPr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F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2018-04-21T05:04:00Z</dcterms:created>
  <dcterms:modified xsi:type="dcterms:W3CDTF">2018-04-21T05:06:00Z</dcterms:modified>
</cp:coreProperties>
</file>