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FAB" w:rsidRPr="00FD35C4" w:rsidRDefault="00583FAB" w:rsidP="00583FAB">
      <w:pPr>
        <w:pStyle w:val="a4"/>
        <w:jc w:val="center"/>
        <w:rPr>
          <w:rFonts w:ascii="Times New Roman" w:hAnsi="Times New Roman" w:cs="Times New Roman"/>
          <w:sz w:val="24"/>
          <w:szCs w:val="24"/>
          <w:lang w:val="kk-KZ"/>
        </w:rPr>
      </w:pPr>
      <w:r w:rsidRPr="00FD35C4">
        <w:rPr>
          <w:rFonts w:ascii="Times New Roman" w:hAnsi="Times New Roman" w:cs="Times New Roman"/>
          <w:sz w:val="24"/>
          <w:szCs w:val="24"/>
          <w:lang w:val="kk-KZ"/>
        </w:rPr>
        <w:t>Солтүстік Қазақстан  облысы</w:t>
      </w:r>
    </w:p>
    <w:p w:rsidR="00583FAB" w:rsidRPr="00FD35C4" w:rsidRDefault="00583FAB" w:rsidP="00FD35C4">
      <w:pPr>
        <w:pStyle w:val="a4"/>
        <w:jc w:val="center"/>
        <w:rPr>
          <w:rFonts w:ascii="Times New Roman" w:hAnsi="Times New Roman" w:cs="Times New Roman"/>
          <w:sz w:val="24"/>
          <w:szCs w:val="24"/>
          <w:lang w:val="kk-KZ"/>
        </w:rPr>
      </w:pPr>
      <w:r w:rsidRPr="00FD35C4">
        <w:rPr>
          <w:rFonts w:ascii="Times New Roman" w:hAnsi="Times New Roman" w:cs="Times New Roman"/>
          <w:sz w:val="24"/>
          <w:szCs w:val="24"/>
          <w:lang w:val="kk-KZ"/>
        </w:rPr>
        <w:t>Айыртау ауданы</w:t>
      </w:r>
    </w:p>
    <w:p w:rsidR="00583FAB" w:rsidRPr="00FD35C4" w:rsidRDefault="00583FAB" w:rsidP="00583FAB">
      <w:pPr>
        <w:pStyle w:val="a4"/>
        <w:jc w:val="center"/>
        <w:rPr>
          <w:rFonts w:ascii="Times New Roman" w:hAnsi="Times New Roman" w:cs="Times New Roman"/>
          <w:sz w:val="24"/>
          <w:szCs w:val="24"/>
          <w:lang w:val="kk-KZ"/>
        </w:rPr>
      </w:pPr>
      <w:r w:rsidRPr="00FD35C4">
        <w:rPr>
          <w:rFonts w:ascii="Times New Roman" w:hAnsi="Times New Roman" w:cs="Times New Roman"/>
          <w:sz w:val="24"/>
          <w:szCs w:val="24"/>
          <w:lang w:val="kk-KZ"/>
        </w:rPr>
        <w:t>Саумалкөл   қазақ   орта  мектебі</w:t>
      </w:r>
    </w:p>
    <w:p w:rsidR="00583FAB" w:rsidRPr="00FD35C4" w:rsidRDefault="00583FAB" w:rsidP="00583FAB">
      <w:pPr>
        <w:jc w:val="center"/>
        <w:rPr>
          <w:rFonts w:ascii="Times New Roman" w:hAnsi="Times New Roman" w:cs="Times New Roman"/>
          <w:sz w:val="24"/>
          <w:szCs w:val="24"/>
          <w:lang w:val="kk-KZ"/>
        </w:rPr>
      </w:pPr>
    </w:p>
    <w:p w:rsidR="00583FAB" w:rsidRDefault="00583FAB" w:rsidP="00583FAB">
      <w:pPr>
        <w:rPr>
          <w:rFonts w:ascii="Times New Roman" w:hAnsi="Times New Roman" w:cs="Times New Roman"/>
          <w:sz w:val="24"/>
          <w:szCs w:val="24"/>
          <w:lang w:val="kk-KZ"/>
        </w:rPr>
      </w:pPr>
    </w:p>
    <w:p w:rsidR="00FD35C4" w:rsidRDefault="00FD35C4" w:rsidP="00583FAB">
      <w:pPr>
        <w:rPr>
          <w:rFonts w:ascii="Times New Roman" w:hAnsi="Times New Roman" w:cs="Times New Roman"/>
          <w:sz w:val="24"/>
          <w:szCs w:val="24"/>
          <w:lang w:val="kk-KZ"/>
        </w:rPr>
      </w:pPr>
    </w:p>
    <w:p w:rsidR="00FD35C4" w:rsidRDefault="00FD35C4" w:rsidP="00583FAB">
      <w:pPr>
        <w:rPr>
          <w:rFonts w:ascii="Times New Roman" w:hAnsi="Times New Roman" w:cs="Times New Roman"/>
          <w:sz w:val="24"/>
          <w:szCs w:val="24"/>
          <w:lang w:val="kk-KZ"/>
        </w:rPr>
      </w:pPr>
    </w:p>
    <w:p w:rsidR="00FD35C4" w:rsidRDefault="00FD35C4" w:rsidP="00583FAB">
      <w:pPr>
        <w:rPr>
          <w:rFonts w:ascii="Times New Roman" w:hAnsi="Times New Roman" w:cs="Times New Roman"/>
          <w:sz w:val="24"/>
          <w:szCs w:val="24"/>
          <w:lang w:val="kk-KZ"/>
        </w:rPr>
      </w:pPr>
    </w:p>
    <w:p w:rsidR="00FD35C4" w:rsidRPr="00FD35C4" w:rsidRDefault="00FD35C4" w:rsidP="00583FAB">
      <w:pPr>
        <w:rPr>
          <w:rFonts w:ascii="Times New Roman" w:hAnsi="Times New Roman" w:cs="Times New Roman"/>
          <w:sz w:val="24"/>
          <w:szCs w:val="24"/>
          <w:lang w:val="kk-KZ"/>
        </w:rPr>
      </w:pPr>
    </w:p>
    <w:p w:rsidR="00583FAB" w:rsidRPr="00FD35C4" w:rsidRDefault="00583FAB" w:rsidP="00583FAB">
      <w:pPr>
        <w:jc w:val="center"/>
        <w:rPr>
          <w:rFonts w:ascii="Times New Roman" w:hAnsi="Times New Roman" w:cs="Times New Roman"/>
          <w:sz w:val="24"/>
          <w:szCs w:val="24"/>
          <w:lang w:val="kk-KZ"/>
        </w:rPr>
      </w:pPr>
    </w:p>
    <w:p w:rsidR="00583FAB" w:rsidRPr="00FD35C4" w:rsidRDefault="00583FAB" w:rsidP="00583FAB">
      <w:pPr>
        <w:jc w:val="center"/>
        <w:rPr>
          <w:rFonts w:ascii="Times New Roman" w:hAnsi="Times New Roman" w:cs="Times New Roman"/>
          <w:sz w:val="24"/>
          <w:szCs w:val="24"/>
          <w:lang w:val="kk-KZ"/>
        </w:rPr>
      </w:pPr>
    </w:p>
    <w:p w:rsidR="00583FAB" w:rsidRPr="00FD35C4" w:rsidRDefault="00583FAB" w:rsidP="00583FAB">
      <w:pPr>
        <w:jc w:val="center"/>
        <w:rPr>
          <w:rFonts w:ascii="Times New Roman" w:hAnsi="Times New Roman" w:cs="Times New Roman"/>
          <w:sz w:val="24"/>
          <w:szCs w:val="24"/>
          <w:lang w:val="kk-KZ"/>
        </w:rPr>
      </w:pPr>
      <w:r w:rsidRPr="00FD35C4">
        <w:rPr>
          <w:rFonts w:ascii="Times New Roman" w:hAnsi="Times New Roman" w:cs="Times New Roman"/>
          <w:sz w:val="24"/>
          <w:szCs w:val="24"/>
          <w:lang w:val="kk-KZ"/>
        </w:rPr>
        <w:t>Бастауыш сыныптарда мәтінмен жұмыс жасау арқылы оқушылардың қарым –қатынас жасау дағдыларын дамыту әдістері</w:t>
      </w:r>
    </w:p>
    <w:p w:rsidR="00583FAB" w:rsidRPr="00FD35C4" w:rsidRDefault="00583FAB" w:rsidP="00583FAB">
      <w:pPr>
        <w:jc w:val="center"/>
        <w:rPr>
          <w:rFonts w:ascii="Times New Roman" w:hAnsi="Times New Roman" w:cs="Times New Roman"/>
          <w:sz w:val="24"/>
          <w:szCs w:val="24"/>
          <w:lang w:val="kk-KZ"/>
        </w:rPr>
      </w:pPr>
      <w:r w:rsidRPr="00FD35C4">
        <w:rPr>
          <w:rFonts w:ascii="Times New Roman" w:hAnsi="Times New Roman" w:cs="Times New Roman"/>
          <w:sz w:val="24"/>
          <w:szCs w:val="24"/>
          <w:lang w:val="kk-KZ"/>
        </w:rPr>
        <w:t>(Аудандық тамыз кеңесінде өткізілген шеберлік сыныбы)</w:t>
      </w:r>
    </w:p>
    <w:p w:rsidR="00583FAB" w:rsidRPr="00FD35C4" w:rsidRDefault="00583FAB" w:rsidP="00583FAB">
      <w:pPr>
        <w:rPr>
          <w:rFonts w:ascii="Times New Roman" w:hAnsi="Times New Roman" w:cs="Times New Roman"/>
          <w:sz w:val="24"/>
          <w:szCs w:val="24"/>
          <w:lang w:val="kk-KZ"/>
        </w:rPr>
      </w:pPr>
    </w:p>
    <w:p w:rsidR="00583FAB" w:rsidRPr="00FD35C4" w:rsidRDefault="00583FAB" w:rsidP="00583FAB">
      <w:pPr>
        <w:rPr>
          <w:rFonts w:ascii="Times New Roman" w:hAnsi="Times New Roman" w:cs="Times New Roman"/>
          <w:sz w:val="24"/>
          <w:szCs w:val="24"/>
          <w:lang w:val="kk-KZ"/>
        </w:rPr>
      </w:pPr>
    </w:p>
    <w:p w:rsidR="00583FAB" w:rsidRPr="00FD35C4" w:rsidRDefault="00583FAB" w:rsidP="00583FAB">
      <w:pPr>
        <w:rPr>
          <w:rFonts w:ascii="Times New Roman" w:hAnsi="Times New Roman" w:cs="Times New Roman"/>
          <w:sz w:val="24"/>
          <w:szCs w:val="24"/>
          <w:lang w:val="kk-KZ"/>
        </w:rPr>
      </w:pPr>
    </w:p>
    <w:p w:rsidR="00583FAB" w:rsidRPr="00FD35C4" w:rsidRDefault="00583FAB" w:rsidP="00583FAB">
      <w:pPr>
        <w:rPr>
          <w:rFonts w:ascii="Times New Roman" w:hAnsi="Times New Roman" w:cs="Times New Roman"/>
          <w:sz w:val="24"/>
          <w:szCs w:val="24"/>
          <w:lang w:val="kk-KZ"/>
        </w:rPr>
      </w:pPr>
    </w:p>
    <w:p w:rsidR="00583FAB" w:rsidRPr="00FD35C4" w:rsidRDefault="00583FAB" w:rsidP="00583FAB">
      <w:pPr>
        <w:rPr>
          <w:rFonts w:ascii="Times New Roman" w:hAnsi="Times New Roman" w:cs="Times New Roman"/>
          <w:sz w:val="24"/>
          <w:szCs w:val="24"/>
          <w:lang w:val="kk-KZ"/>
        </w:rPr>
      </w:pPr>
    </w:p>
    <w:p w:rsidR="00583FAB" w:rsidRPr="00FD35C4" w:rsidRDefault="00583FAB" w:rsidP="00583FAB">
      <w:pPr>
        <w:rPr>
          <w:rFonts w:ascii="Times New Roman" w:hAnsi="Times New Roman" w:cs="Times New Roman"/>
          <w:sz w:val="24"/>
          <w:szCs w:val="24"/>
          <w:lang w:val="kk-KZ"/>
        </w:rPr>
      </w:pPr>
    </w:p>
    <w:p w:rsidR="00583FAB" w:rsidRPr="00FD35C4" w:rsidRDefault="00583FAB" w:rsidP="00583FAB">
      <w:pPr>
        <w:rPr>
          <w:rFonts w:ascii="Times New Roman" w:hAnsi="Times New Roman" w:cs="Times New Roman"/>
          <w:sz w:val="24"/>
          <w:szCs w:val="24"/>
          <w:lang w:val="kk-KZ"/>
        </w:rPr>
      </w:pPr>
    </w:p>
    <w:p w:rsidR="00583FAB" w:rsidRPr="00FD35C4" w:rsidRDefault="00583FAB" w:rsidP="00583FAB">
      <w:pPr>
        <w:rPr>
          <w:rFonts w:ascii="Times New Roman" w:hAnsi="Times New Roman" w:cs="Times New Roman"/>
          <w:sz w:val="24"/>
          <w:szCs w:val="24"/>
          <w:lang w:val="kk-KZ"/>
        </w:rPr>
      </w:pPr>
    </w:p>
    <w:p w:rsidR="00583FAB" w:rsidRDefault="00583FAB" w:rsidP="00583FAB">
      <w:pPr>
        <w:rPr>
          <w:rFonts w:ascii="Times New Roman" w:hAnsi="Times New Roman" w:cs="Times New Roman"/>
          <w:sz w:val="24"/>
          <w:szCs w:val="24"/>
          <w:lang w:val="kk-KZ"/>
        </w:rPr>
      </w:pPr>
    </w:p>
    <w:p w:rsidR="00FD35C4" w:rsidRDefault="00FD35C4" w:rsidP="00583FAB">
      <w:pPr>
        <w:rPr>
          <w:rFonts w:ascii="Times New Roman" w:hAnsi="Times New Roman" w:cs="Times New Roman"/>
          <w:sz w:val="24"/>
          <w:szCs w:val="24"/>
          <w:lang w:val="kk-KZ"/>
        </w:rPr>
      </w:pPr>
    </w:p>
    <w:p w:rsidR="00FD35C4" w:rsidRPr="00FD35C4" w:rsidRDefault="00FD35C4" w:rsidP="00583FAB">
      <w:pPr>
        <w:rPr>
          <w:rFonts w:ascii="Times New Roman" w:hAnsi="Times New Roman" w:cs="Times New Roman"/>
          <w:sz w:val="24"/>
          <w:szCs w:val="24"/>
          <w:lang w:val="kk-KZ"/>
        </w:rPr>
      </w:pPr>
    </w:p>
    <w:p w:rsidR="00FD35C4" w:rsidRDefault="00FD35C4" w:rsidP="00583FAB">
      <w:pPr>
        <w:jc w:val="right"/>
        <w:rPr>
          <w:rFonts w:ascii="Times New Roman" w:hAnsi="Times New Roman" w:cs="Times New Roman"/>
          <w:sz w:val="24"/>
          <w:szCs w:val="24"/>
          <w:lang w:val="kk-KZ"/>
        </w:rPr>
      </w:pPr>
    </w:p>
    <w:p w:rsidR="00FD35C4" w:rsidRDefault="00FD35C4" w:rsidP="00583FAB">
      <w:pPr>
        <w:jc w:val="right"/>
        <w:rPr>
          <w:rFonts w:ascii="Times New Roman" w:hAnsi="Times New Roman" w:cs="Times New Roman"/>
          <w:sz w:val="24"/>
          <w:szCs w:val="24"/>
          <w:lang w:val="kk-KZ"/>
        </w:rPr>
      </w:pPr>
    </w:p>
    <w:p w:rsidR="00FD35C4" w:rsidRDefault="00FD35C4" w:rsidP="00583FAB">
      <w:pPr>
        <w:jc w:val="right"/>
        <w:rPr>
          <w:rFonts w:ascii="Times New Roman" w:hAnsi="Times New Roman" w:cs="Times New Roman"/>
          <w:sz w:val="24"/>
          <w:szCs w:val="24"/>
          <w:lang w:val="kk-KZ"/>
        </w:rPr>
      </w:pPr>
    </w:p>
    <w:p w:rsidR="00583FAB" w:rsidRPr="00FD35C4" w:rsidRDefault="00583FAB" w:rsidP="00583FAB">
      <w:pPr>
        <w:jc w:val="right"/>
        <w:rPr>
          <w:rFonts w:ascii="Times New Roman" w:hAnsi="Times New Roman" w:cs="Times New Roman"/>
          <w:sz w:val="24"/>
          <w:szCs w:val="24"/>
          <w:lang w:val="kk-KZ"/>
        </w:rPr>
      </w:pPr>
      <w:r w:rsidRPr="00FD35C4">
        <w:rPr>
          <w:rFonts w:ascii="Times New Roman" w:hAnsi="Times New Roman" w:cs="Times New Roman"/>
          <w:sz w:val="24"/>
          <w:szCs w:val="24"/>
          <w:lang w:val="kk-KZ"/>
        </w:rPr>
        <w:t>Өткізген: Науанова М.К.</w:t>
      </w:r>
    </w:p>
    <w:p w:rsidR="00583FAB" w:rsidRPr="00FD35C4" w:rsidRDefault="00583FAB" w:rsidP="00583FAB">
      <w:pPr>
        <w:jc w:val="right"/>
        <w:rPr>
          <w:rFonts w:ascii="Times New Roman" w:hAnsi="Times New Roman" w:cs="Times New Roman"/>
          <w:sz w:val="24"/>
          <w:szCs w:val="24"/>
          <w:lang w:val="kk-KZ"/>
        </w:rPr>
      </w:pPr>
    </w:p>
    <w:p w:rsidR="00FE0CD6" w:rsidRPr="00FD35C4" w:rsidRDefault="00FE0CD6" w:rsidP="00583FAB">
      <w:pPr>
        <w:jc w:val="both"/>
        <w:rPr>
          <w:rFonts w:ascii="Times New Roman" w:hAnsi="Times New Roman" w:cs="Times New Roman"/>
          <w:sz w:val="24"/>
          <w:szCs w:val="24"/>
          <w:lang w:val="kk-KZ"/>
        </w:rPr>
      </w:pPr>
      <w:r w:rsidRPr="00FD35C4">
        <w:rPr>
          <w:rFonts w:ascii="Times New Roman" w:hAnsi="Times New Roman" w:cs="Times New Roman"/>
          <w:color w:val="000000"/>
          <w:sz w:val="24"/>
          <w:szCs w:val="24"/>
          <w:shd w:val="clear" w:color="auto" w:fill="FFFFFF"/>
          <w:lang w:val="kk-KZ"/>
        </w:rPr>
        <w:lastRenderedPageBreak/>
        <w:t xml:space="preserve">Бүгінгі күнгі ғылым мен техниканың дамуы қазақ тілін үйретудің жаңаша жолдарын талап етеді. Тәуелсіз Қазақстанның әр азаматы мемлекеттік тілде еркін қарым-қатынас жасауы керек. </w:t>
      </w:r>
    </w:p>
    <w:p w:rsidR="00FE0CD6" w:rsidRPr="00FD35C4" w:rsidRDefault="00FE0CD6" w:rsidP="00583FAB">
      <w:pPr>
        <w:spacing w:after="0" w:line="360" w:lineRule="auto"/>
        <w:ind w:firstLine="709"/>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 xml:space="preserve"> «Қазақ тілі мен әдебиеті» оқу бағдарламасы мақсаттарының бірі – түрлі әлеуметтік топтармен тіл табысуға қабілетті жеке тұлғаны тәрбиелеу. Осы мақсатқа жету үшін ынталандырушы және қолдаушы ортаны құра отырып , қажетті тілдік дағдыларды дамыту керек. Мұндай ортада оқушылар тілдесімнің түрлі формаларын қолдана отырып, өз пікірін еркін білдіре алады. Оқу процессінде оқушылардың сыныптастармен, мұғалімдермен және көпшілікпен ауызша және жазбаша қарым-қатынасында тілді сауатты пайдалануын ынталандыру қажет. Оқылым, жазылым, айтылым және тыңдалым – бастауыш сыныптардағы барлық пәндер үшін маңызды болып табылатын қарым-қатынас жасау дағдылары. Тілдік төрт дағды оқушының сөйлеу әрекетін қалыптастырады. Сондықтан оқушыларға осы төрт дағдыны барынша жетілдіруге мүмкіндік берудің маңызы зор.  </w:t>
      </w:r>
    </w:p>
    <w:p w:rsidR="00FE0CD6" w:rsidRPr="00FD35C4" w:rsidRDefault="00FE0CD6" w:rsidP="00583FAB">
      <w:pPr>
        <w:spacing w:after="0" w:line="360" w:lineRule="auto"/>
        <w:ind w:firstLine="709"/>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 xml:space="preserve">Тыңдалым дағдысы оқылым сияқты қабылдаушы дағды. </w:t>
      </w:r>
      <w:r w:rsidRPr="00FD35C4">
        <w:rPr>
          <w:rFonts w:ascii="Times New Roman" w:hAnsi="Times New Roman" w:cs="Times New Roman"/>
          <w:color w:val="000000"/>
          <w:sz w:val="24"/>
          <w:szCs w:val="24"/>
          <w:shd w:val="clear" w:color="auto" w:fill="FFFFFF"/>
          <w:lang w:val="kk-KZ"/>
        </w:rPr>
        <w:t>Тыңдалым – «аудирование» деген терминнің білдіретін мағынасы – «Есту арқылы түсіну». Бұл айтылған не техникалық ақпараттарға жазылған аудио мәтіндегі сөздерді, сөйлемдерді тыңдай білудің нәтижесінде қабылдау және түсіну деген ұғым. «Тыңдалым кезінде тілді меңгерген тыңдаушы бір не бірнеше адам айтқан ауызша ақпаратты қабылдап өңдейді». </w:t>
      </w:r>
    </w:p>
    <w:p w:rsidR="00FE0CD6" w:rsidRPr="00FD35C4" w:rsidRDefault="00FE0CD6" w:rsidP="00583FAB">
      <w:pPr>
        <w:spacing w:after="0" w:line="360" w:lineRule="auto"/>
        <w:ind w:firstLine="708"/>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Айтылым – өндіруші дағды. Тілді қабылдап үйренуден гөрі сөйлеу көрініс тауып отырады. Айтылым дегеніміз өзге адамдармен қарым-қатынасқа түсу барысында ойымызды жеткізу үшін сөздерді қолдану.</w:t>
      </w:r>
    </w:p>
    <w:p w:rsidR="00FE0CD6" w:rsidRPr="00FD35C4" w:rsidRDefault="00FE0CD6" w:rsidP="00583FAB">
      <w:pPr>
        <w:spacing w:after="0" w:line="360" w:lineRule="auto"/>
        <w:ind w:firstLine="708"/>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Тыңдалым мен айтылым сөйлеу әрекеттерін дамытуға ықпал ететін тапсырма үлгілері:</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*тыңдауға, мазмұнын түсінуге әр түрлі жанрдағы мәтіндерді ұсыну;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*мәтінді қайталап тыңдау, негізгі ойды анықтау;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*тыңдаған мәтін бойынша сұрақтар қою;</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*мәтін бойынша жоспар құру;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*тыңдалған мәтіннің белгілі бір бөлігін өз сөзімен айтып беру;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*мәтіннің мазмұны бойынша қарама-қарсы пікір айту, дәлелдеу;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*мәтінді өз қиялымен өзгертіп аяқтау;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*мәтіндегі оқиғаларды, іс-әрекеттерді салыстыра талдай алу;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*ұсынылған тақырып бойынша сұхбат алу немесе сұхбат беру және нәтижесі бойынша ауызша есеп беру;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*жоспарланған тақырыптар бойынша пікірталас ұйымдастыру; жұпта ым-ишараны пайдаланып, оқиғаны жазуға дайындалу;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lastRenderedPageBreak/>
        <w:t>*берілген тақырып бойынша диалог құру.</w:t>
      </w:r>
    </w:p>
    <w:p w:rsidR="00FE0CD6" w:rsidRPr="00FD35C4" w:rsidRDefault="00FE0CD6" w:rsidP="00583FAB">
      <w:pPr>
        <w:spacing w:after="0" w:line="360" w:lineRule="auto"/>
        <w:ind w:firstLine="708"/>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Оқылым дағдысы мәтінді өндіруден гөрі оған жауап қайтару немесе әрекет етуді білдіреді (жазба тілдегі мәтінді түсіну).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Оқылым дағдысын дамытуға ықпал ететін тапсырма үлгілері:</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*көз жүгірте, шолу жасай отыра оқу;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*мәтіннің тақырыбы мен бастапқы бөлігіне сүйене отырып, оқиғаның дамуын болжау;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*мәтіннің негізгі ойы мен бөліктерін анықтай отырып оқу;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*ақпаратты табу үшін оқу, қызығып оқу және өз көзқарасын айту үшін оқу, мәтінге ауызша және жазбаша шолу жасау;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*әдебиетпен жұмыс (сұхбатқа сұрақтар мен жауаптар дайындау).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*интернет ресурстарымен жұмыс (тақырып мазмұны бойынша презентациялар, жобалар дайындау).</w:t>
      </w:r>
    </w:p>
    <w:p w:rsidR="00FE0CD6" w:rsidRPr="00FD35C4" w:rsidRDefault="00FE0CD6" w:rsidP="00583FAB">
      <w:pPr>
        <w:spacing w:after="0" w:line="360" w:lineRule="auto"/>
        <w:ind w:firstLine="708"/>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Жазылым – хабарды қағаз бетіне түсіруді қамтамасыз етеді. Жазу арқылы коммуникацияға түсу үшін біз әріптер мен сөздерді пайдалана отырып сөйлемдер құрастырамыз.</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Жазылым дағдысын дамытуға ықпал ететін тапсырма үлгілері:</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*тыңдалған және оқылған мәтіннің қысқаша мазмұның, фильм мен кітаптан алған әсерлерін жазу;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*оқушыларға таныс ертегі,әңгіме, өлеңдердің қысқаша мазмұның жазу;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*әдеби шығармадан алынған көркем, бейнелі сөздерді жазу;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*әдеби шығармадағы жаңа сөздерден сөздік құрастыру;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*газет-журналдарға шағын хабарлама/мақала жазу;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*белгілі оқиғаны өз ойынша өзгертіп аяқтау;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*әдеби шығарма мәтініндегі оқиғаны өз көзқарасымен өзгертіп аяқтау;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*ақпаратты суреттер мен сызбалар, белгілер, пиктограммалар арқылы беру;</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сұхбатқа сұрақтар дайындау.</w:t>
      </w:r>
    </w:p>
    <w:p w:rsidR="00FE0CD6" w:rsidRPr="00FD35C4" w:rsidRDefault="00FE0CD6" w:rsidP="00583FAB">
      <w:pPr>
        <w:spacing w:after="0" w:line="360" w:lineRule="auto"/>
        <w:ind w:firstLine="709"/>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 xml:space="preserve">Қазақ тілі және әдебиеттік оқу сабақтарында мәтінмен жұмыс жасай отыра тілдік дағдыларды дамытуға болады. </w:t>
      </w:r>
      <w:r w:rsidRPr="00FD35C4">
        <w:rPr>
          <w:rFonts w:ascii="Times New Roman" w:hAnsi="Times New Roman" w:cs="Times New Roman"/>
          <w:bCs/>
          <w:sz w:val="24"/>
          <w:szCs w:val="24"/>
          <w:lang w:val="kk-KZ"/>
        </w:rPr>
        <w:t xml:space="preserve">Мәтін - негізгі қарым - қатынас бірлігі, ал мәтінмен жұмыс </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bCs/>
          <w:sz w:val="24"/>
          <w:szCs w:val="24"/>
          <w:lang w:val="kk-KZ"/>
        </w:rPr>
        <w:t xml:space="preserve"> істеу – қарым - қатынас жасауға үйренудің құралы.</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b/>
          <w:bCs/>
          <w:sz w:val="24"/>
          <w:szCs w:val="24"/>
          <w:lang w:val="kk-KZ"/>
        </w:rPr>
        <w:t xml:space="preserve">Көркем әңгімені өз беттерімен оқытуға арналған «Топтық тергеу» әдісі </w:t>
      </w:r>
    </w:p>
    <w:p w:rsidR="00FE0CD6" w:rsidRPr="00FD35C4" w:rsidRDefault="00FE0CD6" w:rsidP="00583FAB">
      <w:pPr>
        <w:numPr>
          <w:ilvl w:val="0"/>
          <w:numId w:val="1"/>
        </w:numPr>
        <w:spacing w:after="0" w:line="360" w:lineRule="auto"/>
        <w:jc w:val="both"/>
        <w:rPr>
          <w:rFonts w:ascii="Times New Roman" w:hAnsi="Times New Roman" w:cs="Times New Roman"/>
          <w:sz w:val="24"/>
          <w:szCs w:val="24"/>
        </w:rPr>
      </w:pPr>
      <w:r w:rsidRPr="00FD35C4">
        <w:rPr>
          <w:rFonts w:ascii="Times New Roman" w:hAnsi="Times New Roman" w:cs="Times New Roman"/>
          <w:bCs/>
          <w:sz w:val="24"/>
          <w:szCs w:val="24"/>
          <w:lang w:val="kk-KZ"/>
        </w:rPr>
        <w:t>Қатысушыларды алты топқа бөлеміз.</w:t>
      </w:r>
    </w:p>
    <w:p w:rsidR="00FE0CD6" w:rsidRPr="00FD35C4" w:rsidRDefault="00FE0CD6" w:rsidP="00583FAB">
      <w:pPr>
        <w:numPr>
          <w:ilvl w:val="0"/>
          <w:numId w:val="1"/>
        </w:numPr>
        <w:spacing w:after="0" w:line="360" w:lineRule="auto"/>
        <w:jc w:val="both"/>
        <w:rPr>
          <w:rFonts w:ascii="Times New Roman" w:hAnsi="Times New Roman" w:cs="Times New Roman"/>
          <w:sz w:val="24"/>
          <w:szCs w:val="24"/>
        </w:rPr>
      </w:pPr>
      <w:r w:rsidRPr="00FD35C4">
        <w:rPr>
          <w:rFonts w:ascii="Times New Roman" w:hAnsi="Times New Roman" w:cs="Times New Roman"/>
          <w:bCs/>
          <w:sz w:val="24"/>
          <w:szCs w:val="24"/>
          <w:lang w:val="kk-KZ"/>
        </w:rPr>
        <w:t>Әр топқа тапсырмалар береміз.</w:t>
      </w:r>
    </w:p>
    <w:p w:rsidR="00FE0CD6" w:rsidRPr="00FD35C4" w:rsidRDefault="00FE0CD6" w:rsidP="00583FAB">
      <w:pPr>
        <w:spacing w:after="0" w:line="360" w:lineRule="auto"/>
        <w:jc w:val="both"/>
        <w:rPr>
          <w:rFonts w:ascii="Times New Roman" w:hAnsi="Times New Roman" w:cs="Times New Roman"/>
          <w:sz w:val="24"/>
          <w:szCs w:val="24"/>
        </w:rPr>
      </w:pPr>
      <w:r w:rsidRPr="00FD35C4">
        <w:rPr>
          <w:rFonts w:ascii="Times New Roman" w:hAnsi="Times New Roman" w:cs="Times New Roman"/>
          <w:bCs/>
          <w:sz w:val="24"/>
          <w:szCs w:val="24"/>
          <w:lang w:val="kk-KZ"/>
        </w:rPr>
        <w:t>1- топ. Баяндап берушілер. Олардың тапсырмасы: әңгімені оқып, мазмұнын өз көзқарастарын қосып баяндау.</w:t>
      </w:r>
    </w:p>
    <w:p w:rsidR="00FE0CD6" w:rsidRPr="00FD35C4" w:rsidRDefault="00FE0CD6" w:rsidP="00583FAB">
      <w:pPr>
        <w:spacing w:after="0" w:line="360" w:lineRule="auto"/>
        <w:jc w:val="both"/>
        <w:rPr>
          <w:rFonts w:ascii="Times New Roman" w:hAnsi="Times New Roman" w:cs="Times New Roman"/>
          <w:bCs/>
          <w:sz w:val="24"/>
          <w:szCs w:val="24"/>
          <w:lang w:val="kk-KZ"/>
        </w:rPr>
      </w:pPr>
      <w:r w:rsidRPr="00FD35C4">
        <w:rPr>
          <w:rFonts w:ascii="Times New Roman" w:hAnsi="Times New Roman" w:cs="Times New Roman"/>
          <w:bCs/>
          <w:sz w:val="24"/>
          <w:szCs w:val="24"/>
          <w:lang w:val="kk-KZ"/>
        </w:rPr>
        <w:lastRenderedPageBreak/>
        <w:t>2-топ. Зерттеушілер. Әңгіме кейіпкерлеріне мінездеме беру, мәтіннен антоним, синоним сөздерді табу.</w:t>
      </w:r>
      <w:r w:rsidRPr="00FD35C4">
        <w:rPr>
          <w:rFonts w:ascii="Times New Roman" w:hAnsi="Times New Roman" w:cs="Times New Roman"/>
          <w:bCs/>
          <w:sz w:val="24"/>
          <w:szCs w:val="24"/>
        </w:rPr>
        <w:t xml:space="preserve"> </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bCs/>
          <w:sz w:val="24"/>
          <w:szCs w:val="24"/>
          <w:lang w:val="kk-KZ"/>
        </w:rPr>
        <w:t>3- топ. Сұрақ құрастырушылар. Әңгімені оқып, жоғары деңгейлі сұрақтар дайындайды.</w:t>
      </w:r>
      <w:r w:rsidRPr="00FD35C4">
        <w:rPr>
          <w:rFonts w:ascii="Times New Roman" w:hAnsi="Times New Roman" w:cs="Times New Roman"/>
          <w:bCs/>
          <w:sz w:val="24"/>
          <w:szCs w:val="24"/>
          <w:lang w:val="kk-KZ"/>
        </w:rPr>
        <w:br/>
        <w:t>4- топ. Бейнелеуші- суретшілер. Әңгіме мазмұны бойынша сурет салады.</w:t>
      </w:r>
      <w:r w:rsidRPr="00FD35C4">
        <w:rPr>
          <w:rFonts w:ascii="Times New Roman" w:hAnsi="Times New Roman" w:cs="Times New Roman"/>
          <w:bCs/>
          <w:sz w:val="24"/>
          <w:szCs w:val="24"/>
          <w:lang w:val="kk-KZ"/>
        </w:rPr>
        <w:br/>
        <w:t>5- топ. Сілтеме табушылар. Әңгіме мазмұнына сәйке мақал- мәтелдер, афоризмдер, қанатты сөздер тауып сәйкестігін  дәлелдейді.</w:t>
      </w:r>
      <w:r w:rsidRPr="00FD35C4">
        <w:rPr>
          <w:rFonts w:ascii="Times New Roman" w:hAnsi="Times New Roman" w:cs="Times New Roman"/>
          <w:bCs/>
          <w:sz w:val="24"/>
          <w:szCs w:val="24"/>
          <w:lang w:val="kk-KZ"/>
        </w:rPr>
        <w:br/>
        <w:t>6- топ. Дәнекершілер. Әңгіме оқиғасын бүгінгі өмірмен байланыстырады.</w:t>
      </w:r>
    </w:p>
    <w:p w:rsidR="00FE0CD6" w:rsidRPr="00FD35C4" w:rsidRDefault="00FE0CD6" w:rsidP="00583FAB">
      <w:pPr>
        <w:spacing w:after="0" w:line="360" w:lineRule="auto"/>
        <w:jc w:val="both"/>
        <w:rPr>
          <w:rFonts w:ascii="Times New Roman" w:hAnsi="Times New Roman" w:cs="Times New Roman"/>
          <w:sz w:val="24"/>
          <w:szCs w:val="24"/>
          <w:lang w:val="kk-KZ"/>
        </w:rPr>
      </w:pPr>
    </w:p>
    <w:p w:rsidR="00FE0CD6" w:rsidRPr="00FD35C4" w:rsidRDefault="00FE0CD6" w:rsidP="00583FAB">
      <w:pPr>
        <w:spacing w:after="0" w:line="360" w:lineRule="auto"/>
        <w:jc w:val="both"/>
        <w:rPr>
          <w:rFonts w:ascii="Times New Roman" w:hAnsi="Times New Roman" w:cs="Times New Roman"/>
          <w:b/>
          <w:sz w:val="24"/>
          <w:szCs w:val="24"/>
          <w:lang w:val="kk-KZ"/>
        </w:rPr>
      </w:pPr>
      <w:r w:rsidRPr="00FD35C4">
        <w:rPr>
          <w:rFonts w:ascii="Times New Roman" w:hAnsi="Times New Roman" w:cs="Times New Roman"/>
          <w:b/>
          <w:sz w:val="24"/>
          <w:szCs w:val="24"/>
          <w:lang w:val="kk-KZ"/>
        </w:rPr>
        <w:t>«Тыңдап отырған үштік»</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b/>
          <w:bCs/>
          <w:sz w:val="24"/>
          <w:szCs w:val="24"/>
          <w:lang w:val="kk-KZ"/>
        </w:rPr>
        <w:t>Мақсаты</w:t>
      </w:r>
      <w:r w:rsidRPr="00FD35C4">
        <w:rPr>
          <w:rFonts w:ascii="Times New Roman" w:hAnsi="Times New Roman" w:cs="Times New Roman"/>
          <w:sz w:val="24"/>
          <w:szCs w:val="24"/>
          <w:lang w:val="kk-KZ"/>
        </w:rPr>
        <w:t xml:space="preserve">:  </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 xml:space="preserve">Бұл әңгіме тақырыбының тұжырымдамасын және үдерісті түсінуді дамытатын ақпарат алуға арналған құрылымдалған жаттығу.  Сондай-ақ бақылаушы ролі арқылы өзін өзі сараптауды дамытуға ықпал етеді. </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b/>
          <w:bCs/>
          <w:sz w:val="24"/>
          <w:szCs w:val="24"/>
          <w:lang w:val="kk-KZ"/>
        </w:rPr>
        <w:t>Ұйымдастыру</w:t>
      </w:r>
      <w:r w:rsidRPr="00FD35C4">
        <w:rPr>
          <w:rFonts w:ascii="Times New Roman" w:hAnsi="Times New Roman" w:cs="Times New Roman"/>
          <w:sz w:val="24"/>
          <w:szCs w:val="24"/>
          <w:lang w:val="kk-KZ"/>
        </w:rPr>
        <w:t xml:space="preserve">: </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 xml:space="preserve">Оқушылар үшеуден отырады, екеуі қарсы, ал біреуі сәл алшақта –  сөйлесуге қатыспайды, бірақ бақылайды. </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b/>
          <w:bCs/>
          <w:sz w:val="24"/>
          <w:szCs w:val="24"/>
          <w:lang w:val="kk-KZ"/>
        </w:rPr>
        <w:t xml:space="preserve">Жаттығудың сипаттамасы: </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 xml:space="preserve">Оқушылар топта үшеуден отырады. Әр оқушы сөйлеуші, сұрақ қоюшы және жазып алушы рөлін атқарады. Сөйлеуші бір нәрсені айтады, сұрақты түсіндіреді  немесе пікірін білдіреді. Сұрақ қоюшы көмектесіп айтып отырады және  түсініктеме беруді сұрайды. Жазып алушы қажетті жерлерін түртіп алып, әңгіме соңында қорытынды береді. Келесі жолы рөлдер ауысады. </w:t>
      </w:r>
    </w:p>
    <w:p w:rsidR="00FE0CD6" w:rsidRPr="00FD35C4" w:rsidRDefault="00FE0CD6" w:rsidP="00583FAB">
      <w:pPr>
        <w:spacing w:after="0" w:line="360" w:lineRule="auto"/>
        <w:jc w:val="both"/>
        <w:rPr>
          <w:rFonts w:ascii="Times New Roman" w:hAnsi="Times New Roman" w:cs="Times New Roman"/>
          <w:b/>
          <w:bCs/>
          <w:sz w:val="24"/>
          <w:szCs w:val="24"/>
          <w:lang w:val="kk-KZ"/>
        </w:rPr>
      </w:pPr>
      <w:r w:rsidRPr="00FD35C4">
        <w:rPr>
          <w:rFonts w:ascii="Times New Roman" w:hAnsi="Times New Roman" w:cs="Times New Roman"/>
          <w:b/>
          <w:bCs/>
          <w:sz w:val="24"/>
          <w:szCs w:val="24"/>
          <w:lang w:val="kk-KZ"/>
        </w:rPr>
        <w:t>«Қар үйіндісі»</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b/>
          <w:bCs/>
          <w:sz w:val="24"/>
          <w:szCs w:val="24"/>
          <w:lang w:val="kk-KZ"/>
        </w:rPr>
        <w:t>Мақсаты</w:t>
      </w:r>
      <w:r w:rsidRPr="00FD35C4">
        <w:rPr>
          <w:rFonts w:ascii="Times New Roman" w:hAnsi="Times New Roman" w:cs="Times New Roman"/>
          <w:sz w:val="24"/>
          <w:szCs w:val="24"/>
          <w:lang w:val="kk-KZ"/>
        </w:rPr>
        <w:t xml:space="preserve">:  </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 xml:space="preserve">Келіссөздерді, бірге алаң болу және негіздеуді қолдануға көмектеседі. </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b/>
          <w:bCs/>
          <w:sz w:val="24"/>
          <w:szCs w:val="24"/>
          <w:lang w:val="kk-KZ"/>
        </w:rPr>
        <w:t>Ұйымдастыру</w:t>
      </w:r>
      <w:r w:rsidRPr="00FD35C4">
        <w:rPr>
          <w:rFonts w:ascii="Times New Roman" w:hAnsi="Times New Roman" w:cs="Times New Roman"/>
          <w:sz w:val="24"/>
          <w:szCs w:val="24"/>
          <w:lang w:val="kk-KZ"/>
        </w:rPr>
        <w:t xml:space="preserve">: </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 xml:space="preserve">Сыныптағы жұмыс  үшін стандартты . </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b/>
          <w:bCs/>
          <w:sz w:val="24"/>
          <w:szCs w:val="24"/>
          <w:lang w:val="kk-KZ"/>
        </w:rPr>
        <w:t xml:space="preserve">Жаттығудың сипаттамасы: </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 xml:space="preserve">Біріншіден, оқушылар  жеке  жауап берулері керек. Кейін жұбы ақылдасып, олардың екі  жауабын бір жауап етіп үйлестіреді. Кейін жұптар басқа жұптармен бірігіп, үдерісті қайталайды. Осылайша  төрт жауап бір жауап болып біріктіріледі.  </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b/>
          <w:bCs/>
          <w:sz w:val="24"/>
          <w:szCs w:val="24"/>
          <w:lang w:val="kk-KZ"/>
        </w:rPr>
        <w:t xml:space="preserve">Мысалы. </w:t>
      </w:r>
      <w:r w:rsidRPr="00FD35C4">
        <w:rPr>
          <w:rFonts w:ascii="Times New Roman" w:hAnsi="Times New Roman" w:cs="Times New Roman"/>
          <w:sz w:val="24"/>
          <w:szCs w:val="24"/>
          <w:lang w:val="kk-KZ"/>
        </w:rPr>
        <w:tab/>
        <w:t xml:space="preserve">Бірінші оқушы мінсіз өмір үшін  үш зат таңдайды. </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ab/>
        <w:t xml:space="preserve">Кейін жұптар талқылап, 6  жауаптан  тек үшеуін таңдайды. </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ab/>
        <w:t xml:space="preserve">Сосын 4 оқушы дәл солай алтыдан 3 затты таңдайды. </w:t>
      </w:r>
    </w:p>
    <w:p w:rsidR="00FE0CD6" w:rsidRPr="00FD35C4" w:rsidRDefault="00FE0CD6" w:rsidP="00583FAB">
      <w:pPr>
        <w:spacing w:after="0" w:line="360" w:lineRule="auto"/>
        <w:jc w:val="both"/>
        <w:rPr>
          <w:rFonts w:ascii="Times New Roman" w:eastAsia="Times New Roman" w:hAnsi="Times New Roman" w:cs="Times New Roman"/>
          <w:b/>
          <w:sz w:val="24"/>
          <w:szCs w:val="24"/>
          <w:lang w:val="kk-KZ"/>
        </w:rPr>
      </w:pPr>
    </w:p>
    <w:p w:rsidR="00FE0CD6" w:rsidRPr="00FD35C4" w:rsidRDefault="00FE0CD6" w:rsidP="00583FAB">
      <w:pPr>
        <w:spacing w:after="0" w:line="360" w:lineRule="auto"/>
        <w:jc w:val="both"/>
        <w:rPr>
          <w:rFonts w:ascii="Times New Roman" w:eastAsia="Times New Roman" w:hAnsi="Times New Roman" w:cs="Times New Roman"/>
          <w:b/>
          <w:sz w:val="24"/>
          <w:szCs w:val="24"/>
          <w:lang w:val="kk-KZ"/>
        </w:rPr>
      </w:pPr>
      <w:r w:rsidRPr="00FD35C4">
        <w:rPr>
          <w:rFonts w:ascii="Times New Roman" w:eastAsia="Times New Roman" w:hAnsi="Times New Roman" w:cs="Times New Roman"/>
          <w:b/>
          <w:sz w:val="24"/>
          <w:szCs w:val="24"/>
          <w:lang w:val="kk-KZ"/>
        </w:rPr>
        <w:lastRenderedPageBreak/>
        <w:t xml:space="preserve">«Шатасқан шумақтар» </w:t>
      </w:r>
    </w:p>
    <w:p w:rsidR="00FE0CD6" w:rsidRPr="00FD35C4" w:rsidRDefault="00FE0CD6" w:rsidP="00583FAB">
      <w:pPr>
        <w:spacing w:after="0" w:line="360" w:lineRule="auto"/>
        <w:jc w:val="both"/>
        <w:rPr>
          <w:rFonts w:ascii="Times New Roman" w:eastAsia="Times New Roman" w:hAnsi="Times New Roman" w:cs="Times New Roman"/>
          <w:sz w:val="24"/>
          <w:szCs w:val="24"/>
          <w:lang w:val="kk-KZ"/>
        </w:rPr>
      </w:pPr>
      <w:r w:rsidRPr="00FD35C4">
        <w:rPr>
          <w:rFonts w:ascii="Times New Roman" w:eastAsia="Times New Roman" w:hAnsi="Times New Roman" w:cs="Times New Roman"/>
          <w:sz w:val="24"/>
          <w:szCs w:val="24"/>
          <w:lang w:val="kk-KZ"/>
        </w:rPr>
        <w:t>Оқушыға мәтіннің ішкі мағыналық құрылымын түсіндіру. Оқушы өлеңді редакциялап, сөздерді орнына қою үшін сөйлемнің мағынасына, өлеңнің ішкі логикасына көңіл қою керек.Мұғалім сұрақтар қояды. Сұрақтар төңірегінде оқушы ізденеді де, орны ауысқан сөздерді тауып, өлеңді қалпына келтіреді. Мұндай тапсырмаларды орындатудағы мақсат -мәтінді тез ұғынуды үйрету. Ал мәтінді ұғынудағы  басты нәрсе оның тұтастығы мен байланыстығын  түсіну. Тұтастық пен байланыстылық мәтіннің ішкі логикасынан көрінеді. Оқушы ұйқасы бұзылған өлең мәтініндегі қатені түзету арқылы мәтіннің ішкі логикасын түсінуге үйренеді. Тапсырма оқушылардың біріккен әрекеті арқылы ұжымдық түрде орындалса, қызығырақ болады. Қай топ бұрын, әрі тез орындаса сол жеңімпаз саналады.</w:t>
      </w:r>
    </w:p>
    <w:p w:rsidR="00FE0CD6" w:rsidRPr="00FD35C4" w:rsidRDefault="00FE0CD6" w:rsidP="00583FAB">
      <w:pPr>
        <w:spacing w:after="0" w:line="360" w:lineRule="auto"/>
        <w:jc w:val="both"/>
        <w:rPr>
          <w:rFonts w:ascii="Times New Roman" w:hAnsi="Times New Roman" w:cs="Times New Roman"/>
          <w:sz w:val="24"/>
          <w:szCs w:val="24"/>
          <w:lang w:val="kk-KZ"/>
        </w:rPr>
      </w:pPr>
    </w:p>
    <w:p w:rsidR="00FE0CD6" w:rsidRPr="00FD35C4" w:rsidRDefault="00FE0CD6" w:rsidP="00583FAB">
      <w:pPr>
        <w:spacing w:after="0" w:line="360" w:lineRule="auto"/>
        <w:jc w:val="both"/>
        <w:rPr>
          <w:rFonts w:ascii="Times New Roman" w:hAnsi="Times New Roman" w:cs="Times New Roman"/>
          <w:b/>
          <w:sz w:val="24"/>
          <w:szCs w:val="24"/>
          <w:lang w:val="kk-KZ"/>
        </w:rPr>
      </w:pPr>
      <w:r w:rsidRPr="00FD35C4">
        <w:rPr>
          <w:rFonts w:ascii="Times New Roman" w:hAnsi="Times New Roman" w:cs="Times New Roman"/>
          <w:b/>
          <w:sz w:val="24"/>
          <w:szCs w:val="24"/>
          <w:lang w:val="kk-KZ"/>
        </w:rPr>
        <w:t>«Оқиға картасы»</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Мәтін оқылғаннан кейін төмендегі карта толтырылады.</w:t>
      </w:r>
    </w:p>
    <w:tbl>
      <w:tblPr>
        <w:tblStyle w:val="a3"/>
        <w:tblW w:w="0" w:type="auto"/>
        <w:tblLook w:val="04A0"/>
      </w:tblPr>
      <w:tblGrid>
        <w:gridCol w:w="3190"/>
        <w:gridCol w:w="3190"/>
        <w:gridCol w:w="3191"/>
      </w:tblGrid>
      <w:tr w:rsidR="00FE0CD6" w:rsidRPr="00FD35C4" w:rsidTr="00663DD1">
        <w:tc>
          <w:tcPr>
            <w:tcW w:w="3190" w:type="dxa"/>
          </w:tcPr>
          <w:p w:rsidR="00FE0CD6" w:rsidRPr="00FD35C4" w:rsidRDefault="009577E6" w:rsidP="00583FAB">
            <w:pPr>
              <w:spacing w:line="360" w:lineRule="auto"/>
              <w:jc w:val="both"/>
              <w:rPr>
                <w:rFonts w:ascii="Times New Roman" w:hAnsi="Times New Roman" w:cs="Times New Roman"/>
                <w:b/>
                <w:sz w:val="24"/>
                <w:szCs w:val="24"/>
                <w:lang w:val="kk-KZ"/>
              </w:rPr>
            </w:pPr>
            <w:r w:rsidRPr="00FD35C4">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04.7pt;margin-top:7.45pt;width:29.25pt;height:0;z-index:251660288" o:connectortype="straight">
                  <v:stroke endarrow="block"/>
                </v:shape>
              </w:pict>
            </w:r>
            <w:r w:rsidR="00FE0CD6" w:rsidRPr="00FD35C4">
              <w:rPr>
                <w:rFonts w:ascii="Times New Roman" w:hAnsi="Times New Roman" w:cs="Times New Roman"/>
                <w:b/>
                <w:sz w:val="24"/>
                <w:szCs w:val="24"/>
                <w:lang w:val="kk-KZ"/>
              </w:rPr>
              <w:t>атауы</w:t>
            </w:r>
          </w:p>
        </w:tc>
        <w:tc>
          <w:tcPr>
            <w:tcW w:w="3190" w:type="dxa"/>
          </w:tcPr>
          <w:p w:rsidR="00FE0CD6" w:rsidRPr="00FD35C4" w:rsidRDefault="009577E6" w:rsidP="00583FAB">
            <w:pPr>
              <w:spacing w:line="360" w:lineRule="auto"/>
              <w:jc w:val="both"/>
              <w:rPr>
                <w:rFonts w:ascii="Times New Roman" w:hAnsi="Times New Roman" w:cs="Times New Roman"/>
                <w:b/>
                <w:sz w:val="24"/>
                <w:szCs w:val="24"/>
                <w:lang w:val="kk-KZ"/>
              </w:rPr>
            </w:pPr>
            <w:r w:rsidRPr="00FD35C4">
              <w:rPr>
                <w:rFonts w:ascii="Times New Roman" w:hAnsi="Times New Roman" w:cs="Times New Roman"/>
                <w:b/>
                <w:noProof/>
                <w:sz w:val="24"/>
                <w:szCs w:val="24"/>
              </w:rPr>
              <w:pict>
                <v:shape id="_x0000_s1027" type="#_x0000_t32" style="position:absolute;left:0;text-align:left;margin-left:108.7pt;margin-top:7.45pt;width:29.25pt;height:0;z-index:251661312;mso-position-horizontal-relative:text;mso-position-vertical-relative:text" o:connectortype="straight">
                  <v:stroke endarrow="block"/>
                </v:shape>
              </w:pict>
            </w:r>
            <w:r w:rsidR="00FE0CD6" w:rsidRPr="00FD35C4">
              <w:rPr>
                <w:rFonts w:ascii="Times New Roman" w:hAnsi="Times New Roman" w:cs="Times New Roman"/>
                <w:b/>
                <w:sz w:val="24"/>
                <w:szCs w:val="24"/>
                <w:lang w:val="kk-KZ"/>
              </w:rPr>
              <w:t>кейіпкер</w:t>
            </w:r>
          </w:p>
        </w:tc>
        <w:tc>
          <w:tcPr>
            <w:tcW w:w="3191" w:type="dxa"/>
          </w:tcPr>
          <w:p w:rsidR="00FE0CD6" w:rsidRPr="00FD35C4" w:rsidRDefault="00FE0CD6" w:rsidP="00583FAB">
            <w:pPr>
              <w:spacing w:line="360" w:lineRule="auto"/>
              <w:jc w:val="both"/>
              <w:rPr>
                <w:rFonts w:ascii="Times New Roman" w:hAnsi="Times New Roman" w:cs="Times New Roman"/>
                <w:b/>
                <w:sz w:val="24"/>
                <w:szCs w:val="24"/>
                <w:lang w:val="kk-KZ"/>
              </w:rPr>
            </w:pPr>
            <w:r w:rsidRPr="00FD35C4">
              <w:rPr>
                <w:rFonts w:ascii="Times New Roman" w:hAnsi="Times New Roman" w:cs="Times New Roman"/>
                <w:b/>
                <w:sz w:val="24"/>
                <w:szCs w:val="24"/>
                <w:lang w:val="kk-KZ"/>
              </w:rPr>
              <w:t>ахуал, жағдай</w:t>
            </w:r>
          </w:p>
        </w:tc>
      </w:tr>
      <w:tr w:rsidR="00FE0CD6" w:rsidRPr="00FD35C4" w:rsidTr="00663DD1">
        <w:tc>
          <w:tcPr>
            <w:tcW w:w="3190" w:type="dxa"/>
          </w:tcPr>
          <w:p w:rsidR="00FE0CD6" w:rsidRPr="00FD35C4" w:rsidRDefault="00FE0CD6" w:rsidP="00583FAB">
            <w:pPr>
              <w:spacing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Қызыл телпек</w:t>
            </w:r>
          </w:p>
        </w:tc>
        <w:tc>
          <w:tcPr>
            <w:tcW w:w="3190" w:type="dxa"/>
          </w:tcPr>
          <w:p w:rsidR="00FE0CD6" w:rsidRPr="00FD35C4" w:rsidRDefault="00FE0CD6" w:rsidP="00583FAB">
            <w:pPr>
              <w:spacing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Қызыл телпек</w:t>
            </w:r>
          </w:p>
          <w:p w:rsidR="00FE0CD6" w:rsidRPr="00FD35C4" w:rsidRDefault="00FE0CD6" w:rsidP="00583FAB">
            <w:pPr>
              <w:spacing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Қасқыр</w:t>
            </w:r>
          </w:p>
          <w:p w:rsidR="00FE0CD6" w:rsidRPr="00FD35C4" w:rsidRDefault="00FE0CD6" w:rsidP="00583FAB">
            <w:pPr>
              <w:spacing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 xml:space="preserve">Әжесі </w:t>
            </w:r>
          </w:p>
          <w:p w:rsidR="00FE0CD6" w:rsidRPr="00FD35C4" w:rsidRDefault="00FE0CD6" w:rsidP="00583FAB">
            <w:pPr>
              <w:spacing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Отыншы</w:t>
            </w:r>
          </w:p>
        </w:tc>
        <w:tc>
          <w:tcPr>
            <w:tcW w:w="3191" w:type="dxa"/>
          </w:tcPr>
          <w:p w:rsidR="00FE0CD6" w:rsidRPr="00FD35C4" w:rsidRDefault="009577E6" w:rsidP="00583FAB">
            <w:pPr>
              <w:spacing w:line="360" w:lineRule="auto"/>
              <w:jc w:val="both"/>
              <w:rPr>
                <w:rFonts w:ascii="Times New Roman" w:hAnsi="Times New Roman" w:cs="Times New Roman"/>
                <w:sz w:val="24"/>
                <w:szCs w:val="24"/>
                <w:lang w:val="kk-KZ"/>
              </w:rPr>
            </w:pPr>
            <w:r w:rsidRPr="00FD35C4">
              <w:rPr>
                <w:rFonts w:ascii="Times New Roman" w:hAnsi="Times New Roman" w:cs="Times New Roman"/>
                <w:b/>
                <w:noProof/>
                <w:sz w:val="24"/>
                <w:szCs w:val="24"/>
              </w:rPr>
              <w:pict>
                <v:shape id="_x0000_s1028" type="#_x0000_t32" style="position:absolute;left:0;text-align:left;margin-left:141.2pt;margin-top:6.5pt;width:0;height:29.3pt;z-index:251662336;mso-position-horizontal-relative:text;mso-position-vertical-relative:text" o:connectortype="straight">
                  <v:stroke endarrow="block"/>
                </v:shape>
              </w:pict>
            </w:r>
            <w:r w:rsidR="00FE0CD6" w:rsidRPr="00FD35C4">
              <w:rPr>
                <w:rFonts w:ascii="Times New Roman" w:hAnsi="Times New Roman" w:cs="Times New Roman"/>
                <w:sz w:val="24"/>
                <w:szCs w:val="24"/>
                <w:lang w:val="kk-KZ"/>
              </w:rPr>
              <w:t xml:space="preserve">Орман </w:t>
            </w:r>
          </w:p>
          <w:p w:rsidR="00FE0CD6" w:rsidRPr="00FD35C4" w:rsidRDefault="00FE0CD6" w:rsidP="00583FAB">
            <w:pPr>
              <w:spacing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Әжесінің үйі</w:t>
            </w:r>
          </w:p>
        </w:tc>
      </w:tr>
      <w:tr w:rsidR="00FE0CD6" w:rsidRPr="00FD35C4" w:rsidTr="00663DD1">
        <w:tc>
          <w:tcPr>
            <w:tcW w:w="3190" w:type="dxa"/>
          </w:tcPr>
          <w:p w:rsidR="00FE0CD6" w:rsidRPr="00FD35C4" w:rsidRDefault="009577E6" w:rsidP="00583FAB">
            <w:pPr>
              <w:spacing w:line="360" w:lineRule="auto"/>
              <w:jc w:val="both"/>
              <w:rPr>
                <w:rFonts w:ascii="Times New Roman" w:hAnsi="Times New Roman" w:cs="Times New Roman"/>
                <w:b/>
                <w:sz w:val="24"/>
                <w:szCs w:val="24"/>
                <w:lang w:val="kk-KZ"/>
              </w:rPr>
            </w:pPr>
            <w:r w:rsidRPr="00FD35C4">
              <w:rPr>
                <w:rFonts w:ascii="Times New Roman" w:hAnsi="Times New Roman" w:cs="Times New Roman"/>
                <w:b/>
                <w:noProof/>
                <w:sz w:val="24"/>
                <w:szCs w:val="24"/>
              </w:rPr>
              <w:pict>
                <v:shape id="_x0000_s1030" type="#_x0000_t32" style="position:absolute;left:0;text-align:left;margin-left:122.75pt;margin-top:8.75pt;width:22.45pt;height:0;flip:x;z-index:251664384;mso-position-horizontal-relative:text;mso-position-vertical-relative:text" o:connectortype="straight">
                  <v:stroke endarrow="block"/>
                </v:shape>
              </w:pict>
            </w:r>
            <w:r w:rsidR="00FE0CD6" w:rsidRPr="00FD35C4">
              <w:rPr>
                <w:rFonts w:ascii="Times New Roman" w:hAnsi="Times New Roman" w:cs="Times New Roman"/>
                <w:b/>
                <w:sz w:val="24"/>
                <w:szCs w:val="24"/>
                <w:lang w:val="kk-KZ"/>
              </w:rPr>
              <w:t>шешім</w:t>
            </w:r>
          </w:p>
        </w:tc>
        <w:tc>
          <w:tcPr>
            <w:tcW w:w="3190" w:type="dxa"/>
          </w:tcPr>
          <w:p w:rsidR="00FE0CD6" w:rsidRPr="00FD35C4" w:rsidRDefault="009577E6" w:rsidP="00583FAB">
            <w:pPr>
              <w:spacing w:line="360" w:lineRule="auto"/>
              <w:jc w:val="both"/>
              <w:rPr>
                <w:rFonts w:ascii="Times New Roman" w:hAnsi="Times New Roman" w:cs="Times New Roman"/>
                <w:b/>
                <w:sz w:val="24"/>
                <w:szCs w:val="24"/>
                <w:lang w:val="kk-KZ"/>
              </w:rPr>
            </w:pPr>
            <w:r w:rsidRPr="00FD35C4">
              <w:rPr>
                <w:rFonts w:ascii="Times New Roman" w:hAnsi="Times New Roman" w:cs="Times New Roman"/>
                <w:b/>
                <w:noProof/>
                <w:sz w:val="24"/>
                <w:szCs w:val="24"/>
              </w:rPr>
              <w:pict>
                <v:shape id="_x0000_s1029" type="#_x0000_t32" style="position:absolute;left:0;text-align:left;margin-left:126.75pt;margin-top:8.75pt;width:22.45pt;height:0;flip:x;z-index:251663360;mso-position-horizontal-relative:text;mso-position-vertical-relative:text" o:connectortype="straight">
                  <v:stroke endarrow="block"/>
                </v:shape>
              </w:pict>
            </w:r>
            <w:r w:rsidR="00FE0CD6" w:rsidRPr="00FD35C4">
              <w:rPr>
                <w:rFonts w:ascii="Times New Roman" w:hAnsi="Times New Roman" w:cs="Times New Roman"/>
                <w:b/>
                <w:sz w:val="24"/>
                <w:szCs w:val="24"/>
                <w:lang w:val="kk-KZ"/>
              </w:rPr>
              <w:t>проблема</w:t>
            </w:r>
          </w:p>
        </w:tc>
        <w:tc>
          <w:tcPr>
            <w:tcW w:w="3191" w:type="dxa"/>
          </w:tcPr>
          <w:p w:rsidR="00FE0CD6" w:rsidRPr="00FD35C4" w:rsidRDefault="00FE0CD6" w:rsidP="00583FAB">
            <w:pPr>
              <w:spacing w:line="360" w:lineRule="auto"/>
              <w:jc w:val="both"/>
              <w:rPr>
                <w:rFonts w:ascii="Times New Roman" w:hAnsi="Times New Roman" w:cs="Times New Roman"/>
                <w:b/>
                <w:sz w:val="24"/>
                <w:szCs w:val="24"/>
                <w:lang w:val="kk-KZ"/>
              </w:rPr>
            </w:pPr>
            <w:r w:rsidRPr="00FD35C4">
              <w:rPr>
                <w:rFonts w:ascii="Times New Roman" w:hAnsi="Times New Roman" w:cs="Times New Roman"/>
                <w:b/>
                <w:sz w:val="24"/>
                <w:szCs w:val="24"/>
                <w:lang w:val="kk-KZ"/>
              </w:rPr>
              <w:t>оқиға</w:t>
            </w:r>
          </w:p>
        </w:tc>
      </w:tr>
      <w:tr w:rsidR="00FE0CD6" w:rsidRPr="00FD35C4" w:rsidTr="00663DD1">
        <w:tc>
          <w:tcPr>
            <w:tcW w:w="3190" w:type="dxa"/>
          </w:tcPr>
          <w:p w:rsidR="00FE0CD6" w:rsidRPr="00FD35C4" w:rsidRDefault="00FE0CD6" w:rsidP="00583FAB">
            <w:pPr>
              <w:spacing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Отыншы қызыл телпекті қыздың артынан келіп, қасқырды өлтіреді.</w:t>
            </w:r>
          </w:p>
        </w:tc>
        <w:tc>
          <w:tcPr>
            <w:tcW w:w="3190" w:type="dxa"/>
          </w:tcPr>
          <w:p w:rsidR="00FE0CD6" w:rsidRPr="00FD35C4" w:rsidRDefault="00FE0CD6" w:rsidP="00583FAB">
            <w:pPr>
              <w:spacing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Қасқыр әжесінің үйіне баса-көктеп кіріп, оны жеп қояды.</w:t>
            </w:r>
          </w:p>
        </w:tc>
        <w:tc>
          <w:tcPr>
            <w:tcW w:w="3191" w:type="dxa"/>
          </w:tcPr>
          <w:p w:rsidR="00FE0CD6" w:rsidRPr="00FD35C4" w:rsidRDefault="00FE0CD6" w:rsidP="00583FAB">
            <w:pPr>
              <w:spacing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 xml:space="preserve">Қызыл телпекті қыз орманда қасқырды кездестіреді. </w:t>
            </w:r>
          </w:p>
          <w:p w:rsidR="00FE0CD6" w:rsidRPr="00FD35C4" w:rsidRDefault="00FE0CD6" w:rsidP="00583FAB">
            <w:pPr>
              <w:spacing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Ол оған әжесіне бара жатқандығын айтады.</w:t>
            </w:r>
          </w:p>
        </w:tc>
      </w:tr>
    </w:tbl>
    <w:p w:rsidR="00FE0CD6" w:rsidRPr="00FD35C4" w:rsidRDefault="00FE0CD6" w:rsidP="00583FAB">
      <w:pPr>
        <w:spacing w:after="0" w:line="360" w:lineRule="auto"/>
        <w:jc w:val="both"/>
        <w:rPr>
          <w:rFonts w:ascii="Times New Roman" w:hAnsi="Times New Roman" w:cs="Times New Roman"/>
          <w:sz w:val="24"/>
          <w:szCs w:val="24"/>
          <w:lang w:val="kk-KZ"/>
        </w:rPr>
      </w:pPr>
    </w:p>
    <w:p w:rsidR="00FE0CD6" w:rsidRPr="00FD35C4" w:rsidRDefault="00FE0CD6" w:rsidP="00583FAB">
      <w:pPr>
        <w:spacing w:after="0" w:line="360" w:lineRule="auto"/>
        <w:jc w:val="both"/>
        <w:rPr>
          <w:rFonts w:ascii="Times New Roman" w:hAnsi="Times New Roman" w:cs="Times New Roman"/>
          <w:b/>
          <w:sz w:val="24"/>
          <w:szCs w:val="24"/>
          <w:lang w:val="kk-KZ"/>
        </w:rPr>
      </w:pPr>
      <w:r w:rsidRPr="00FD35C4">
        <w:rPr>
          <w:rFonts w:ascii="Times New Roman" w:hAnsi="Times New Roman" w:cs="Times New Roman"/>
          <w:b/>
          <w:sz w:val="24"/>
          <w:szCs w:val="24"/>
          <w:lang w:val="kk-KZ"/>
        </w:rPr>
        <w:t>«Диаманта»  жеті жолды өлең</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1 және 7 жолға қарама-қарсы мағыналы сөздер;</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2 жолға бірінші зат есімге екі сын есім;</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3 жолға бірінші зат есімге үш етістік;</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4 жолға зат есімдермен сөз тіркесі;</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5 жолға екінші зат есімге үш етістік;</w:t>
      </w:r>
    </w:p>
    <w:p w:rsidR="00FE0CD6" w:rsidRPr="00FD35C4" w:rsidRDefault="00FE0CD6" w:rsidP="00583FAB">
      <w:pPr>
        <w:spacing w:after="0" w:line="360" w:lineRule="auto"/>
        <w:jc w:val="both"/>
        <w:rPr>
          <w:rFonts w:ascii="Times New Roman" w:hAnsi="Times New Roman" w:cs="Times New Roman"/>
          <w:sz w:val="24"/>
          <w:szCs w:val="24"/>
          <w:lang w:val="kk-KZ"/>
        </w:rPr>
      </w:pPr>
      <w:r w:rsidRPr="00FD35C4">
        <w:rPr>
          <w:rFonts w:ascii="Times New Roman" w:hAnsi="Times New Roman" w:cs="Times New Roman"/>
          <w:sz w:val="24"/>
          <w:szCs w:val="24"/>
          <w:lang w:val="kk-KZ"/>
        </w:rPr>
        <w:t>6 жолға екінші зат есімге екі сын есім жазылады.</w:t>
      </w:r>
    </w:p>
    <w:p w:rsidR="00FE0CD6" w:rsidRPr="00FD35C4" w:rsidRDefault="00FE0CD6" w:rsidP="00583FAB">
      <w:pPr>
        <w:spacing w:after="0" w:line="360" w:lineRule="auto"/>
        <w:jc w:val="both"/>
        <w:rPr>
          <w:rFonts w:ascii="Times New Roman" w:eastAsia="Times New Roman" w:hAnsi="Times New Roman" w:cs="Times New Roman"/>
          <w:color w:val="000000"/>
          <w:sz w:val="24"/>
          <w:szCs w:val="24"/>
          <w:lang w:val="kk-KZ"/>
        </w:rPr>
      </w:pPr>
      <w:r w:rsidRPr="00FD35C4">
        <w:rPr>
          <w:rFonts w:ascii="Times New Roman" w:eastAsia="Times New Roman" w:hAnsi="Times New Roman" w:cs="Times New Roman"/>
          <w:color w:val="000000"/>
          <w:sz w:val="24"/>
          <w:szCs w:val="24"/>
          <w:lang w:val="kk-KZ"/>
        </w:rPr>
        <w:br/>
        <w:t>Қазіргі кездегі білім берудің барлық жаңа әдіс-тәсілдерінің алдына қоятын басты мақсаты – білім алушының жеке басының дара және дербес ерекшеліктерін ескеріп, олардың өз бетінше ізденуін арттырып, шығармашылығын қалыптастыру болып табылады. </w:t>
      </w:r>
    </w:p>
    <w:p w:rsidR="00FE0CD6" w:rsidRPr="00FD35C4" w:rsidRDefault="00FE0CD6" w:rsidP="00583FAB">
      <w:pPr>
        <w:spacing w:after="0" w:line="360" w:lineRule="auto"/>
        <w:jc w:val="both"/>
        <w:rPr>
          <w:rFonts w:ascii="Times New Roman" w:hAnsi="Times New Roman" w:cs="Times New Roman"/>
          <w:sz w:val="24"/>
          <w:szCs w:val="24"/>
          <w:lang w:val="kk-KZ"/>
        </w:rPr>
      </w:pPr>
    </w:p>
    <w:p w:rsidR="00FE0CD6" w:rsidRPr="00FD35C4" w:rsidRDefault="00FE0CD6" w:rsidP="00583FAB">
      <w:pPr>
        <w:spacing w:after="0" w:line="360" w:lineRule="auto"/>
        <w:jc w:val="both"/>
        <w:rPr>
          <w:rFonts w:ascii="Times New Roman" w:eastAsia="Times New Roman" w:hAnsi="Times New Roman" w:cs="Times New Roman"/>
          <w:color w:val="000000"/>
          <w:sz w:val="24"/>
          <w:szCs w:val="24"/>
          <w:lang w:val="kk-KZ"/>
        </w:rPr>
      </w:pPr>
      <w:r w:rsidRPr="00FD35C4">
        <w:rPr>
          <w:rFonts w:ascii="Times New Roman" w:hAnsi="Times New Roman" w:cs="Times New Roman"/>
          <w:sz w:val="24"/>
          <w:szCs w:val="24"/>
          <w:lang w:val="kk-KZ"/>
        </w:rPr>
        <w:softHyphen/>
        <w:t xml:space="preserve">Мұғалімнің ролі мұқият ойластырылған сұрақ қойып, нұсқау беріп, пікір таластыруға тартып, тапсырманы  орындардың алдында , орындау барысында және орындағаннан кейін ойлануға жетелеу әрі қолдау көрсету болып табылады. </w:t>
      </w:r>
      <w:r w:rsidRPr="00FD35C4">
        <w:rPr>
          <w:rFonts w:ascii="Times New Roman" w:eastAsia="Times New Roman" w:hAnsi="Times New Roman" w:cs="Times New Roman"/>
          <w:bCs/>
          <w:color w:val="000000"/>
          <w:sz w:val="24"/>
          <w:szCs w:val="24"/>
          <w:lang w:val="kk-KZ"/>
        </w:rPr>
        <w:t>Нәтижесінде оқушылардың бойынан мынадай өзгерістер байқалады:</w:t>
      </w:r>
      <w:r w:rsidRPr="00FD35C4">
        <w:rPr>
          <w:rFonts w:ascii="Times New Roman" w:eastAsia="Times New Roman" w:hAnsi="Times New Roman" w:cs="Times New Roman"/>
          <w:color w:val="000000"/>
          <w:sz w:val="24"/>
          <w:szCs w:val="24"/>
          <w:lang w:val="kk-KZ"/>
        </w:rPr>
        <w:t> ынтымақтастыққа үйренеді, жеке, жұппен, топпен жұмыс істеуге үйренеді, өз ойларын еркін жеткізуге үйренеді, өзіне-өзі баға беруге, сыныптастарын бағалауға үйренеді, бір-бірін тыңдауға, талдауға, салыстыруға, сабақты қорытындылауға, қорғауға үйренеді. </w:t>
      </w:r>
    </w:p>
    <w:p w:rsidR="00CD11BF" w:rsidRPr="00FD35C4" w:rsidRDefault="00CD11BF" w:rsidP="00583FAB">
      <w:pPr>
        <w:jc w:val="both"/>
        <w:rPr>
          <w:rFonts w:ascii="Times New Roman" w:hAnsi="Times New Roman" w:cs="Times New Roman"/>
          <w:sz w:val="24"/>
          <w:szCs w:val="24"/>
          <w:lang w:val="kk-KZ"/>
        </w:rPr>
      </w:pPr>
    </w:p>
    <w:p w:rsidR="00FD35C4" w:rsidRPr="00FD35C4" w:rsidRDefault="00FD35C4">
      <w:pPr>
        <w:jc w:val="both"/>
        <w:rPr>
          <w:rFonts w:ascii="Times New Roman" w:hAnsi="Times New Roman" w:cs="Times New Roman"/>
          <w:sz w:val="24"/>
          <w:szCs w:val="24"/>
          <w:lang w:val="kk-KZ"/>
        </w:rPr>
      </w:pPr>
    </w:p>
    <w:sectPr w:rsidR="00FD35C4" w:rsidRPr="00FD35C4" w:rsidSect="00FD35C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77329"/>
    <w:multiLevelType w:val="hybridMultilevel"/>
    <w:tmpl w:val="03542C62"/>
    <w:lvl w:ilvl="0" w:tplc="3AD4550A">
      <w:start w:val="1"/>
      <w:numFmt w:val="bullet"/>
      <w:lvlText w:val="•"/>
      <w:lvlJc w:val="left"/>
      <w:pPr>
        <w:tabs>
          <w:tab w:val="num" w:pos="720"/>
        </w:tabs>
        <w:ind w:left="720" w:hanging="360"/>
      </w:pPr>
      <w:rPr>
        <w:rFonts w:ascii="Arial" w:hAnsi="Arial" w:hint="default"/>
      </w:rPr>
    </w:lvl>
    <w:lvl w:ilvl="1" w:tplc="D480CF0C" w:tentative="1">
      <w:start w:val="1"/>
      <w:numFmt w:val="bullet"/>
      <w:lvlText w:val="•"/>
      <w:lvlJc w:val="left"/>
      <w:pPr>
        <w:tabs>
          <w:tab w:val="num" w:pos="1440"/>
        </w:tabs>
        <w:ind w:left="1440" w:hanging="360"/>
      </w:pPr>
      <w:rPr>
        <w:rFonts w:ascii="Arial" w:hAnsi="Arial" w:hint="default"/>
      </w:rPr>
    </w:lvl>
    <w:lvl w:ilvl="2" w:tplc="9C34E2B0" w:tentative="1">
      <w:start w:val="1"/>
      <w:numFmt w:val="bullet"/>
      <w:lvlText w:val="•"/>
      <w:lvlJc w:val="left"/>
      <w:pPr>
        <w:tabs>
          <w:tab w:val="num" w:pos="2160"/>
        </w:tabs>
        <w:ind w:left="2160" w:hanging="360"/>
      </w:pPr>
      <w:rPr>
        <w:rFonts w:ascii="Arial" w:hAnsi="Arial" w:hint="default"/>
      </w:rPr>
    </w:lvl>
    <w:lvl w:ilvl="3" w:tplc="16E0F800" w:tentative="1">
      <w:start w:val="1"/>
      <w:numFmt w:val="bullet"/>
      <w:lvlText w:val="•"/>
      <w:lvlJc w:val="left"/>
      <w:pPr>
        <w:tabs>
          <w:tab w:val="num" w:pos="2880"/>
        </w:tabs>
        <w:ind w:left="2880" w:hanging="360"/>
      </w:pPr>
      <w:rPr>
        <w:rFonts w:ascii="Arial" w:hAnsi="Arial" w:hint="default"/>
      </w:rPr>
    </w:lvl>
    <w:lvl w:ilvl="4" w:tplc="BD5A9CE2" w:tentative="1">
      <w:start w:val="1"/>
      <w:numFmt w:val="bullet"/>
      <w:lvlText w:val="•"/>
      <w:lvlJc w:val="left"/>
      <w:pPr>
        <w:tabs>
          <w:tab w:val="num" w:pos="3600"/>
        </w:tabs>
        <w:ind w:left="3600" w:hanging="360"/>
      </w:pPr>
      <w:rPr>
        <w:rFonts w:ascii="Arial" w:hAnsi="Arial" w:hint="default"/>
      </w:rPr>
    </w:lvl>
    <w:lvl w:ilvl="5" w:tplc="27CC1AC2" w:tentative="1">
      <w:start w:val="1"/>
      <w:numFmt w:val="bullet"/>
      <w:lvlText w:val="•"/>
      <w:lvlJc w:val="left"/>
      <w:pPr>
        <w:tabs>
          <w:tab w:val="num" w:pos="4320"/>
        </w:tabs>
        <w:ind w:left="4320" w:hanging="360"/>
      </w:pPr>
      <w:rPr>
        <w:rFonts w:ascii="Arial" w:hAnsi="Arial" w:hint="default"/>
      </w:rPr>
    </w:lvl>
    <w:lvl w:ilvl="6" w:tplc="C61A8576" w:tentative="1">
      <w:start w:val="1"/>
      <w:numFmt w:val="bullet"/>
      <w:lvlText w:val="•"/>
      <w:lvlJc w:val="left"/>
      <w:pPr>
        <w:tabs>
          <w:tab w:val="num" w:pos="5040"/>
        </w:tabs>
        <w:ind w:left="5040" w:hanging="360"/>
      </w:pPr>
      <w:rPr>
        <w:rFonts w:ascii="Arial" w:hAnsi="Arial" w:hint="default"/>
      </w:rPr>
    </w:lvl>
    <w:lvl w:ilvl="7" w:tplc="77BAA6BA" w:tentative="1">
      <w:start w:val="1"/>
      <w:numFmt w:val="bullet"/>
      <w:lvlText w:val="•"/>
      <w:lvlJc w:val="left"/>
      <w:pPr>
        <w:tabs>
          <w:tab w:val="num" w:pos="5760"/>
        </w:tabs>
        <w:ind w:left="5760" w:hanging="360"/>
      </w:pPr>
      <w:rPr>
        <w:rFonts w:ascii="Arial" w:hAnsi="Arial" w:hint="default"/>
      </w:rPr>
    </w:lvl>
    <w:lvl w:ilvl="8" w:tplc="DE5C2CE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FE0CD6"/>
    <w:rsid w:val="001671F2"/>
    <w:rsid w:val="00583FAB"/>
    <w:rsid w:val="005A2870"/>
    <w:rsid w:val="007E1D48"/>
    <w:rsid w:val="009577E6"/>
    <w:rsid w:val="00CD11BF"/>
    <w:rsid w:val="00FD35C4"/>
    <w:rsid w:val="00FE0C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_x0000_s1026"/>
        <o:r id="V:Rule7" type="connector" idref="#_x0000_s1029"/>
        <o:r id="V:Rule8" type="connector" idref="#_x0000_s1030"/>
        <o:r id="V:Rule9" type="connector" idref="#_x0000_s1028"/>
        <o:r id="V:Rule1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D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0CD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83FAB"/>
    <w:pPr>
      <w:spacing w:after="0" w:line="240" w:lineRule="auto"/>
    </w:pPr>
  </w:style>
</w:styles>
</file>

<file path=word/webSettings.xml><?xml version="1.0" encoding="utf-8"?>
<w:webSettings xmlns:r="http://schemas.openxmlformats.org/officeDocument/2006/relationships" xmlns:w="http://schemas.openxmlformats.org/wordprocessingml/2006/main">
  <w:divs>
    <w:div w:id="103646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1245</Words>
  <Characters>7100</Characters>
  <Application>Microsoft Office Word</Application>
  <DocSecurity>0</DocSecurity>
  <Lines>59</Lines>
  <Paragraphs>16</Paragraphs>
  <ScaleCrop>false</ScaleCrop>
  <Company/>
  <LinksUpToDate>false</LinksUpToDate>
  <CharactersWithSpaces>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Админ</cp:lastModifiedBy>
  <cp:revision>8</cp:revision>
  <dcterms:created xsi:type="dcterms:W3CDTF">2016-11-22T13:01:00Z</dcterms:created>
  <dcterms:modified xsi:type="dcterms:W3CDTF">2016-11-22T13:19:00Z</dcterms:modified>
</cp:coreProperties>
</file>