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D2E" w:rsidRPr="00687662" w:rsidRDefault="00C87D2E" w:rsidP="0057387C">
      <w:pPr>
        <w:tabs>
          <w:tab w:val="left" w:pos="567"/>
        </w:tabs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p w:rsidR="003B18FF" w:rsidRPr="00687662" w:rsidRDefault="00160C1B" w:rsidP="0057387C">
      <w:pPr>
        <w:tabs>
          <w:tab w:val="left" w:pos="567"/>
        </w:tabs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662">
        <w:rPr>
          <w:rFonts w:ascii="Times New Roman" w:hAnsi="Times New Roman" w:cs="Times New Roman"/>
          <w:b/>
          <w:sz w:val="24"/>
          <w:szCs w:val="24"/>
        </w:rPr>
        <w:t>Активизация внутренних потребностей учащихся через и</w:t>
      </w:r>
      <w:r w:rsidR="000F3DF2" w:rsidRPr="00687662">
        <w:rPr>
          <w:rFonts w:ascii="Times New Roman" w:hAnsi="Times New Roman" w:cs="Times New Roman"/>
          <w:b/>
          <w:sz w:val="24"/>
          <w:szCs w:val="24"/>
        </w:rPr>
        <w:t>зменение оценочной деятельности учителя.</w:t>
      </w:r>
    </w:p>
    <w:p w:rsidR="004105D1" w:rsidRPr="00687662" w:rsidRDefault="004105D1" w:rsidP="0057387C">
      <w:pPr>
        <w:tabs>
          <w:tab w:val="left" w:pos="567"/>
        </w:tabs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4160" w:rsidRPr="00687662" w:rsidRDefault="004105D1" w:rsidP="0057387C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</w:t>
      </w:r>
      <w:r w:rsidR="00A55081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Восточная мудрость гласит: “Можно коня привести к вод</w:t>
      </w:r>
      <w:r w:rsidR="00E24F23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опою</w:t>
      </w:r>
      <w:r w:rsidR="00A55081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Но нельзя заставить его пить”. Активизация внутренних потребностей – задача современного учителя. Началом этой работы может служить изменение оценочной деятельности учителя.</w:t>
      </w:r>
    </w:p>
    <w:p w:rsidR="001952D0" w:rsidRPr="00687662" w:rsidRDefault="001952D0" w:rsidP="0057387C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73502" w:rsidRPr="00687662" w:rsidRDefault="008A6090" w:rsidP="0057387C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</w:t>
      </w:r>
      <w:r w:rsidR="00930178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Чтобы заинтересовать</w:t>
      </w:r>
      <w:r w:rsidR="00673A75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ребёнка </w:t>
      </w:r>
      <w:r w:rsidR="00930178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повысить уровень школьной мотивации, даже не осознавая этого</w:t>
      </w:r>
      <w:r w:rsidR="0000364C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 сотни раз в день</w:t>
      </w:r>
      <w:r w:rsidR="00673A75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00364C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30178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применяла в своём преподавании</w:t>
      </w:r>
      <w:r w:rsidR="0000364C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неформальное оценивание, которое нигде не фиксировалось. </w:t>
      </w:r>
      <w:r w:rsidR="007C4F67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Но оно работало на ученика. </w:t>
      </w:r>
      <w:r w:rsidR="00673A75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Приёмы  были ограничены. </w:t>
      </w:r>
      <w:r w:rsidR="007C4F67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Тогда </w:t>
      </w:r>
      <w:r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я не делила оценивание на </w:t>
      </w:r>
      <w:proofErr w:type="spellStart"/>
      <w:r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формативное</w:t>
      </w:r>
      <w:proofErr w:type="spellEnd"/>
      <w:r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</w:t>
      </w:r>
      <w:proofErr w:type="spellStart"/>
      <w:r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суммативное</w:t>
      </w:r>
      <w:proofErr w:type="spellEnd"/>
      <w:r w:rsidR="00EB5231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потому что не владела той базой знаний идей Новой Программы. </w:t>
      </w:r>
      <w:r w:rsidR="00192CDD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Даже участвуя в пятидневном семинаре по этой программе, проводимой на базе нашей школы</w:t>
      </w:r>
      <w:r w:rsidR="009D6AF8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этом году</w:t>
      </w:r>
      <w:r w:rsidR="00192CDD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не совсем поняла суть</w:t>
      </w:r>
      <w:r w:rsidR="009A365F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цели</w:t>
      </w:r>
      <w:r w:rsidR="00827F37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ожидаемый результат </w:t>
      </w:r>
      <w:r w:rsidR="00192CDD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27F37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этих форм оценивания. </w:t>
      </w:r>
      <w:r w:rsidR="00C329F9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Приняв участие в этом проекте в качестве слушателя бол</w:t>
      </w:r>
      <w:r w:rsidR="006B1BB4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</w:t>
      </w:r>
      <w:r w:rsidR="00C329F9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е детально рассмотрела эти вопросы, через </w:t>
      </w:r>
      <w:r w:rsidR="006B1BB4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групповое взаимодействие на первом этапе «Лицом к лицу»,</w:t>
      </w:r>
      <w:r w:rsidR="00F70CFB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через</w:t>
      </w:r>
      <w:r w:rsidR="00D84B00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практик</w:t>
      </w:r>
      <w:r w:rsidR="00F70CFB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</w:t>
      </w:r>
      <w:r w:rsidR="00D84B00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школе на втором этапе</w:t>
      </w:r>
      <w:r w:rsidR="00F70CFB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D84B00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E73502" w:rsidRPr="00687662" w:rsidRDefault="001E44A4" w:rsidP="0057387C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</w:t>
      </w:r>
      <w:r w:rsidR="00B97EE3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Для себя основным моментом беру тот факт, что в</w:t>
      </w:r>
      <w:r w:rsidR="009D36D8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се виды оценивания предполагаю</w:t>
      </w:r>
      <w:r w:rsidR="006A166B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</w:t>
      </w:r>
      <w:r w:rsidR="009D36D8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процессы:</w:t>
      </w:r>
    </w:p>
    <w:p w:rsidR="009D36D8" w:rsidRPr="00687662" w:rsidRDefault="009D36D8" w:rsidP="0057387C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Наблюдения;</w:t>
      </w:r>
    </w:p>
    <w:p w:rsidR="009D36D8" w:rsidRPr="00687662" w:rsidRDefault="009D36D8" w:rsidP="0057387C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Интерпретация полученных знаний;</w:t>
      </w:r>
    </w:p>
    <w:p w:rsidR="009D36D8" w:rsidRPr="00687662" w:rsidRDefault="009D36D8" w:rsidP="0057387C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Заключения для определения дальнейших действия.</w:t>
      </w:r>
    </w:p>
    <w:p w:rsidR="009D36D8" w:rsidRPr="00687662" w:rsidRDefault="001E44A4" w:rsidP="0057387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</w:t>
      </w:r>
      <w:r w:rsidR="00B97EE3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 анализируя </w:t>
      </w:r>
      <w:r w:rsidR="00A17683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своё преподавание и оценивание обучения </w:t>
      </w:r>
      <w:r w:rsidR="00B97EE3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до прохождения курсов ,</w:t>
      </w:r>
      <w:r w:rsidR="00A17683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97EE3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делаю вывод:</w:t>
      </w:r>
      <w:r w:rsidR="00A17683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процесс наблюдения  присутствовал, интерпретация была не полная, а заключени</w:t>
      </w:r>
      <w:r w:rsidR="00C6193C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 порой не было совсем</w:t>
      </w:r>
      <w:r w:rsidR="007D0FBB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То есть оценивание было не завершённым и не выполняло той роли, для чего предназначалось.</w:t>
      </w:r>
    </w:p>
    <w:p w:rsidR="00522C5A" w:rsidRPr="00687662" w:rsidRDefault="0014562A" w:rsidP="0057387C">
      <w:pPr>
        <w:spacing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своей практике опира</w:t>
      </w:r>
      <w:r w:rsidR="006A0A88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юс</w:t>
      </w:r>
      <w:r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ь на</w:t>
      </w:r>
      <w:r w:rsidR="00545EAE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пять ключевых факторов, которые рассмотрены как работа внутри «черного ящика»</w:t>
      </w:r>
      <w:r w:rsidR="00522C5A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Это:</w:t>
      </w:r>
    </w:p>
    <w:p w:rsidR="00522C5A" w:rsidRPr="00687662" w:rsidRDefault="00522C5A" w:rsidP="0057387C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Обеспечение эффективной обратной связи с учениками.</w:t>
      </w:r>
    </w:p>
    <w:p w:rsidR="00522C5A" w:rsidRPr="00687662" w:rsidRDefault="00522C5A" w:rsidP="0057387C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Активное участие учеников в собственном обучении.</w:t>
      </w:r>
    </w:p>
    <w:p w:rsidR="00522C5A" w:rsidRPr="00687662" w:rsidRDefault="00522C5A" w:rsidP="0057387C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Изменение преподавания с учётом результатов оценивания.</w:t>
      </w:r>
    </w:p>
    <w:p w:rsidR="009B63DA" w:rsidRPr="00687662" w:rsidRDefault="00416837" w:rsidP="0057387C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Признание значительного влияния оценивания на мотивацию и самооценку учеников,</w:t>
      </w:r>
      <w:r w:rsidR="0061773B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что в свою очередь решающим образом влияет на обучение</w:t>
      </w:r>
      <w:r w:rsidR="009B63DA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C70CA5" w:rsidRPr="00687662" w:rsidRDefault="009B63DA" w:rsidP="0057387C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Необходимость того, чтобы ученики могли оценивать сами себя и понимать, как улучшить своё обучение.</w:t>
      </w:r>
      <w:r w:rsidR="00522C5A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2B4256" w:rsidRPr="00687662" w:rsidRDefault="000164B4" w:rsidP="0057387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</w:pPr>
      <w:r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              </w:t>
      </w:r>
      <w:r w:rsidR="00DE3335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В проце</w:t>
      </w:r>
      <w:r w:rsidR="002B4256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с</w:t>
      </w:r>
      <w:r w:rsidR="00DE3335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се своих</w:t>
      </w:r>
      <w:r w:rsidR="00CF189D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рассуждений попытаюсь показать н</w:t>
      </w:r>
      <w:r w:rsidR="002B4256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а примерах, как пять ключевых ф</w:t>
      </w:r>
      <w:r w:rsidR="00CF189D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акторов</w:t>
      </w:r>
      <w:r w:rsidR="002B4256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влия</w:t>
      </w:r>
      <w:r w:rsidR="00377160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ют</w:t>
      </w:r>
      <w:r w:rsidR="002B4256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на совершенствование обучения в моём </w:t>
      </w:r>
      <w:r w:rsidR="00341B68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классе.</w:t>
      </w:r>
    </w:p>
    <w:p w:rsidR="0071666D" w:rsidRPr="00687662" w:rsidRDefault="003B7FFB" w:rsidP="0057387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          </w:t>
      </w:r>
      <w:r w:rsidR="007C1129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 </w:t>
      </w:r>
      <w:r w:rsidR="00341B68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Начнём с </w:t>
      </w:r>
      <w:r w:rsidR="0071666D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диагностического оценивания на этапе актуализации знаний. </w:t>
      </w:r>
      <w:r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Когда </w:t>
      </w:r>
      <w:r w:rsidR="00FF270E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ученики  рассказывали </w:t>
      </w:r>
      <w:r w:rsidR="00445E79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друг другу в паре </w:t>
      </w:r>
      <w:r w:rsidR="00FF270E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</w:t>
      </w:r>
      <w:r w:rsidR="0071666D" w:rsidRPr="00687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все, что</w:t>
      </w:r>
      <w:r w:rsidR="00445E79" w:rsidRPr="00687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666D" w:rsidRPr="00687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</w:t>
      </w:r>
      <w:r w:rsidR="00170429" w:rsidRPr="00687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FF270E" w:rsidRPr="00687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71666D" w:rsidRPr="00687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звуках</w:t>
      </w:r>
      <w:r w:rsidR="00445E79" w:rsidRPr="00687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12D26" w:rsidRPr="00687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Чтобы этот диалог состоялся я им предложила </w:t>
      </w:r>
      <w:r w:rsidR="0071666D" w:rsidRPr="00687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памятку «Звуки</w:t>
      </w:r>
      <w:r w:rsidR="00512D26" w:rsidRPr="00687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r w:rsidR="00ED4F92" w:rsidRPr="00687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когда ученики составляли кластер на тему «Звуки»</w:t>
      </w:r>
      <w:r w:rsidR="00625D9E" w:rsidRPr="00687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групповой работе.</w:t>
      </w:r>
      <w:r w:rsidR="005E0DF5" w:rsidRPr="00687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Данная работа позволила мне выявить уровень знаний,</w:t>
      </w:r>
      <w:r w:rsidR="00170429" w:rsidRPr="00687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0DF5" w:rsidRPr="00687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умений учащихся по теме «Парные согласные».</w:t>
      </w:r>
      <w:r w:rsidR="00E06C9D" w:rsidRPr="00687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наблюдение за учащимися в процессе работы ве</w:t>
      </w:r>
      <w:r w:rsidR="00377160" w:rsidRPr="00687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</w:t>
      </w:r>
      <w:r w:rsidR="00E06C9D" w:rsidRPr="00687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3904" w:rsidRPr="00687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дневник, в котором фиксир</w:t>
      </w:r>
      <w:r w:rsidR="00377160" w:rsidRPr="00687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r w:rsidR="00BA3904" w:rsidRPr="00687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проявление знаний по теме.</w:t>
      </w:r>
    </w:p>
    <w:p w:rsidR="001C246E" w:rsidRPr="00687662" w:rsidRDefault="007C1129" w:rsidP="0057387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</w:pPr>
      <w:r w:rsidRPr="0068766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en-GB"/>
        </w:rPr>
        <w:lastRenderedPageBreak/>
        <w:t xml:space="preserve">              </w:t>
      </w:r>
      <w:r w:rsidR="00BA3904" w:rsidRPr="0068766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Перед</w:t>
      </w:r>
      <w:r w:rsidR="008D70CD" w:rsidRPr="0068766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r w:rsidR="00844C9D" w:rsidRPr="0068766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собой </w:t>
      </w:r>
      <w:r w:rsidR="008D70CD" w:rsidRPr="0068766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r w:rsidR="00377160" w:rsidRPr="0068766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став</w:t>
      </w:r>
      <w:r w:rsidR="002E54A8" w:rsidRPr="0068766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л</w:t>
      </w:r>
      <w:r w:rsidR="00377160" w:rsidRPr="0068766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ю</w:t>
      </w:r>
      <w:r w:rsidR="002E54A8" w:rsidRPr="0068766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такую </w:t>
      </w:r>
      <w:r w:rsidR="008D70CD" w:rsidRPr="0068766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задач</w:t>
      </w:r>
      <w:r w:rsidR="00844C9D" w:rsidRPr="0068766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у:</w:t>
      </w:r>
      <w:r w:rsidR="008D70CD" w:rsidRPr="0068766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с</w:t>
      </w:r>
      <w:r w:rsidRPr="0068766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оздать условия для участия учащихся в формулировании темы урока и постановке цели и задач. </w:t>
      </w:r>
      <w:r w:rsidR="00844C9D" w:rsidRPr="0068766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Думаю, е</w:t>
      </w:r>
      <w:r w:rsidRPr="0068766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сли ученики сами называют тему урока и формулируют цели и задачи они уже имеют представление о содержании урока, и на каждом этапе и задании будут повторять правила,  к которому они должны прийти к концу урока. На этапе рефлексии повторно обращаемся к целеполаганию и подводим итоги, что мы узнали и чему научились. И исправляем ошибки, допущенные на этапе «Создание проблемной ситуации», опираясь на полученные знания.</w:t>
      </w:r>
      <w:r w:rsidR="0040154B" w:rsidRPr="0068766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Приведу п</w:t>
      </w:r>
      <w:r w:rsidRPr="0068766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ример</w:t>
      </w:r>
      <w:r w:rsidR="0040154B" w:rsidRPr="0068766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из урока</w:t>
      </w:r>
      <w:r w:rsidRPr="0068766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: на этапе целеполагания загадываю две загадки про щуку и чучело и прошу написать отгадки в тетрадь (одни пишут </w:t>
      </w:r>
      <w:proofErr w:type="spellStart"/>
      <w:r w:rsidRPr="0068766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en-GB"/>
        </w:rPr>
        <w:t>щюка</w:t>
      </w:r>
      <w:proofErr w:type="spellEnd"/>
      <w:r w:rsidRPr="0068766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en-GB"/>
        </w:rPr>
        <w:t xml:space="preserve">, </w:t>
      </w:r>
      <w:proofErr w:type="spellStart"/>
      <w:r w:rsidRPr="0068766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en-GB"/>
        </w:rPr>
        <w:t>чючело</w:t>
      </w:r>
      <w:proofErr w:type="spellEnd"/>
      <w:r w:rsidRPr="0068766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, а   другие – </w:t>
      </w:r>
      <w:r w:rsidRPr="0068766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en-GB"/>
        </w:rPr>
        <w:t>щука, чучело</w:t>
      </w:r>
      <w:r w:rsidRPr="0068766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). Возникает проблема: как правильно написать, формулируется тема урока и проводится исследовательская беседа, где учащиеся приходят  к вывод: чу-</w:t>
      </w:r>
      <w:proofErr w:type="spellStart"/>
      <w:r w:rsidRPr="0068766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щу</w:t>
      </w:r>
      <w:proofErr w:type="spellEnd"/>
      <w:r w:rsidRPr="0068766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пишется с бук</w:t>
      </w:r>
      <w:r w:rsidR="00822D94" w:rsidRPr="0068766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в</w:t>
      </w:r>
      <w:r w:rsidRPr="0068766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ой у. На этапе «Рефлексия» вернёмся к отгадкам и проанализируем их написание, где допущена ошибка, почему эта ошибка.</w:t>
      </w:r>
      <w:r w:rsidR="00BB0F85" w:rsidRPr="0068766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</w:p>
    <w:p w:rsidR="002E54A8" w:rsidRPr="00687662" w:rsidRDefault="00C03426" w:rsidP="0057387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</w:pPr>
      <w:r w:rsidRPr="00687662">
        <w:rPr>
          <w:rFonts w:ascii="Times New Roman" w:hAnsi="Times New Roman" w:cs="Times New Roman"/>
          <w:sz w:val="24"/>
          <w:szCs w:val="24"/>
        </w:rPr>
        <w:t>Ещё один пример, когда учащиеся</w:t>
      </w:r>
      <w:r w:rsidR="002E54A8" w:rsidRPr="00687662">
        <w:rPr>
          <w:rFonts w:ascii="Times New Roman" w:hAnsi="Times New Roman" w:cs="Times New Roman"/>
          <w:sz w:val="24"/>
          <w:szCs w:val="24"/>
        </w:rPr>
        <w:t xml:space="preserve"> </w:t>
      </w:r>
      <w:r w:rsidR="00F76C4D" w:rsidRPr="00687662">
        <w:rPr>
          <w:rFonts w:ascii="Times New Roman" w:hAnsi="Times New Roman" w:cs="Times New Roman"/>
          <w:sz w:val="24"/>
          <w:szCs w:val="24"/>
        </w:rPr>
        <w:t xml:space="preserve"> на </w:t>
      </w:r>
      <w:r w:rsidR="002E54A8" w:rsidRPr="00687662">
        <w:rPr>
          <w:rFonts w:ascii="Times New Roman" w:hAnsi="Times New Roman" w:cs="Times New Roman"/>
          <w:sz w:val="24"/>
          <w:szCs w:val="24"/>
        </w:rPr>
        <w:t>этапе целеполагания мо</w:t>
      </w:r>
      <w:r w:rsidR="00F76C4D" w:rsidRPr="00687662">
        <w:rPr>
          <w:rFonts w:ascii="Times New Roman" w:hAnsi="Times New Roman" w:cs="Times New Roman"/>
          <w:sz w:val="24"/>
          <w:szCs w:val="24"/>
        </w:rPr>
        <w:t xml:space="preserve">гут </w:t>
      </w:r>
      <w:r w:rsidR="002E54A8" w:rsidRPr="00687662">
        <w:rPr>
          <w:rFonts w:ascii="Times New Roman" w:hAnsi="Times New Roman" w:cs="Times New Roman"/>
          <w:sz w:val="24"/>
          <w:szCs w:val="24"/>
        </w:rPr>
        <w:t xml:space="preserve"> рассказать о запланированных заданиях. Например: составляем из букв название произведения </w:t>
      </w:r>
      <w:r w:rsidR="0055696F" w:rsidRPr="00687662">
        <w:rPr>
          <w:rFonts w:ascii="Times New Roman" w:hAnsi="Times New Roman" w:cs="Times New Roman"/>
          <w:sz w:val="24"/>
          <w:szCs w:val="24"/>
        </w:rPr>
        <w:t>«</w:t>
      </w:r>
      <w:r w:rsidR="00DC3DA5" w:rsidRPr="00687662">
        <w:rPr>
          <w:rFonts w:ascii="Times New Roman" w:hAnsi="Times New Roman" w:cs="Times New Roman"/>
          <w:sz w:val="24"/>
          <w:szCs w:val="24"/>
        </w:rPr>
        <w:t xml:space="preserve">Сосулька» </w:t>
      </w:r>
      <w:r w:rsidR="002E54A8" w:rsidRPr="00687662">
        <w:rPr>
          <w:rFonts w:ascii="Times New Roman" w:hAnsi="Times New Roman" w:cs="Times New Roman"/>
          <w:sz w:val="24"/>
          <w:szCs w:val="24"/>
        </w:rPr>
        <w:t xml:space="preserve">и отвечаем на вопрос: О чём </w:t>
      </w:r>
      <w:r w:rsidR="00830965" w:rsidRPr="00687662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2E54A8" w:rsidRPr="00687662">
        <w:rPr>
          <w:rFonts w:ascii="Times New Roman" w:hAnsi="Times New Roman" w:cs="Times New Roman"/>
          <w:sz w:val="24"/>
          <w:szCs w:val="24"/>
        </w:rPr>
        <w:t>говорит</w:t>
      </w:r>
      <w:r w:rsidR="00830965" w:rsidRPr="00687662">
        <w:rPr>
          <w:rFonts w:ascii="Times New Roman" w:hAnsi="Times New Roman" w:cs="Times New Roman"/>
          <w:sz w:val="24"/>
          <w:szCs w:val="24"/>
        </w:rPr>
        <w:t>ь</w:t>
      </w:r>
      <w:r w:rsidR="002E54A8" w:rsidRPr="00687662">
        <w:rPr>
          <w:rFonts w:ascii="Times New Roman" w:hAnsi="Times New Roman" w:cs="Times New Roman"/>
          <w:sz w:val="24"/>
          <w:szCs w:val="24"/>
        </w:rPr>
        <w:t xml:space="preserve">ся в произведении? И дети делают свои предположения, которые в процессе изучения произведения либо подтверждаются, либо нет, проводится анализ.   На этапе рефлексии мы проводим техники «Похвальный бутерброд», «Благодарю» мы учимся говорить о других, </w:t>
      </w:r>
      <w:proofErr w:type="spellStart"/>
      <w:r w:rsidR="002E54A8" w:rsidRPr="00687662">
        <w:rPr>
          <w:rFonts w:ascii="Times New Roman" w:hAnsi="Times New Roman" w:cs="Times New Roman"/>
          <w:sz w:val="24"/>
          <w:szCs w:val="24"/>
        </w:rPr>
        <w:t>самооценивание</w:t>
      </w:r>
      <w:proofErr w:type="spellEnd"/>
      <w:r w:rsidR="002E54A8" w:rsidRPr="00687662">
        <w:rPr>
          <w:rFonts w:ascii="Times New Roman" w:hAnsi="Times New Roman" w:cs="Times New Roman"/>
          <w:sz w:val="24"/>
          <w:szCs w:val="24"/>
        </w:rPr>
        <w:t xml:space="preserve"> учит говорить о себе, о своих знаниях. На этом этапе мы говорим о том, что мы сделали и чему научились.</w:t>
      </w:r>
      <w:r w:rsidR="001C068F" w:rsidRPr="00687662">
        <w:rPr>
          <w:rFonts w:ascii="Times New Roman" w:hAnsi="Times New Roman" w:cs="Times New Roman"/>
          <w:sz w:val="24"/>
          <w:szCs w:val="24"/>
        </w:rPr>
        <w:t xml:space="preserve"> Дети испытывали трудности, когда проводили технику оценивания «Похвальный бутерброд»</w:t>
      </w:r>
      <w:r w:rsidR="001D74F9" w:rsidRPr="00687662">
        <w:rPr>
          <w:rFonts w:ascii="Times New Roman" w:hAnsi="Times New Roman" w:cs="Times New Roman"/>
          <w:sz w:val="24"/>
          <w:szCs w:val="24"/>
        </w:rPr>
        <w:t xml:space="preserve"> в том, что н</w:t>
      </w:r>
      <w:r w:rsidR="00A31021" w:rsidRPr="00687662">
        <w:rPr>
          <w:rFonts w:ascii="Times New Roman" w:hAnsi="Times New Roman" w:cs="Times New Roman"/>
          <w:sz w:val="24"/>
          <w:szCs w:val="24"/>
        </w:rPr>
        <w:t xml:space="preserve">е могли составить какое-нибудь </w:t>
      </w:r>
      <w:r w:rsidR="001D74F9" w:rsidRPr="00687662">
        <w:rPr>
          <w:rFonts w:ascii="Times New Roman" w:hAnsi="Times New Roman" w:cs="Times New Roman"/>
          <w:sz w:val="24"/>
          <w:szCs w:val="24"/>
        </w:rPr>
        <w:t>пожелание</w:t>
      </w:r>
      <w:r w:rsidR="004E1CE8" w:rsidRPr="00687662">
        <w:rPr>
          <w:rFonts w:ascii="Times New Roman" w:hAnsi="Times New Roman" w:cs="Times New Roman"/>
          <w:sz w:val="24"/>
          <w:szCs w:val="24"/>
        </w:rPr>
        <w:t xml:space="preserve"> или рекомендацию. Хвалить у них получилось, а вот указать</w:t>
      </w:r>
      <w:r w:rsidR="00B8044C" w:rsidRPr="00687662">
        <w:rPr>
          <w:rFonts w:ascii="Times New Roman" w:hAnsi="Times New Roman" w:cs="Times New Roman"/>
          <w:sz w:val="24"/>
          <w:szCs w:val="24"/>
        </w:rPr>
        <w:t>,</w:t>
      </w:r>
      <w:r w:rsidR="004E1CE8" w:rsidRPr="00687662">
        <w:rPr>
          <w:rFonts w:ascii="Times New Roman" w:hAnsi="Times New Roman" w:cs="Times New Roman"/>
          <w:sz w:val="24"/>
          <w:szCs w:val="24"/>
        </w:rPr>
        <w:t xml:space="preserve"> над чем однокласснику нужно работать не смогли. Им ещё трудно это сделать</w:t>
      </w:r>
      <w:r w:rsidR="00BC4D33" w:rsidRPr="00687662">
        <w:rPr>
          <w:rFonts w:ascii="Times New Roman" w:hAnsi="Times New Roman" w:cs="Times New Roman"/>
          <w:sz w:val="24"/>
          <w:szCs w:val="24"/>
        </w:rPr>
        <w:t xml:space="preserve">, </w:t>
      </w:r>
      <w:r w:rsidR="004E1CE8" w:rsidRPr="00687662">
        <w:rPr>
          <w:rFonts w:ascii="Times New Roman" w:hAnsi="Times New Roman" w:cs="Times New Roman"/>
          <w:sz w:val="24"/>
          <w:szCs w:val="24"/>
        </w:rPr>
        <w:t xml:space="preserve"> в силу своих возрастных особенностей. Но даж</w:t>
      </w:r>
      <w:r w:rsidR="00BC4D33" w:rsidRPr="00687662">
        <w:rPr>
          <w:rFonts w:ascii="Times New Roman" w:hAnsi="Times New Roman" w:cs="Times New Roman"/>
          <w:sz w:val="24"/>
          <w:szCs w:val="24"/>
        </w:rPr>
        <w:t>е</w:t>
      </w:r>
      <w:r w:rsidR="004E1CE8" w:rsidRPr="00687662">
        <w:rPr>
          <w:rFonts w:ascii="Times New Roman" w:hAnsi="Times New Roman" w:cs="Times New Roman"/>
          <w:sz w:val="24"/>
          <w:szCs w:val="24"/>
        </w:rPr>
        <w:t xml:space="preserve"> то, что дети мог</w:t>
      </w:r>
      <w:r w:rsidR="00BC4D33" w:rsidRPr="00687662">
        <w:rPr>
          <w:rFonts w:ascii="Times New Roman" w:hAnsi="Times New Roman" w:cs="Times New Roman"/>
          <w:sz w:val="24"/>
          <w:szCs w:val="24"/>
        </w:rPr>
        <w:t>ут отметить успех другого, это уже хорошо.</w:t>
      </w:r>
    </w:p>
    <w:p w:rsidR="000164B4" w:rsidRPr="00687662" w:rsidRDefault="00512D26" w:rsidP="0057387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</w:pPr>
      <w:r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       </w:t>
      </w:r>
      <w:r w:rsidR="00BF7176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</w:t>
      </w:r>
      <w:r w:rsidR="000164B4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Активно использ</w:t>
      </w:r>
      <w:r w:rsidR="00DD5B09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ую</w:t>
      </w:r>
      <w:r w:rsidR="005138C1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</w:t>
      </w:r>
      <w:r w:rsidR="000164B4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техники оценивания</w:t>
      </w:r>
      <w:r w:rsidR="005138C1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для повышения мотивации и изменения самооценки.</w:t>
      </w:r>
      <w:r w:rsidR="00FD7963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</w:t>
      </w:r>
      <w:r w:rsidR="005138C1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П</w:t>
      </w:r>
      <w:r w:rsidR="000164B4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ример: Рустам постоянно отказывался от выполнения задания, выполнял роль непослушного ученика. Устная похвала (уместная), вера в его способности (я говорю ему об этом) поменяла ребёнка. Сейчас он выполняет все задания. Первый день при </w:t>
      </w:r>
      <w:proofErr w:type="spellStart"/>
      <w:r w:rsidR="000164B4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самооценивании</w:t>
      </w:r>
      <w:proofErr w:type="spellEnd"/>
      <w:r w:rsidR="000164B4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почти все поставили себе "5", только 1 ученик поставил "4", и когда они анализировали, почему, я увидела, что первоклассники, могут аргументировать свои достижения. Ежедневно на этапе целеполагания учащиеся сами формулируют тему урока, предполагают цели урока, а на этапе рефлексия проговарива</w:t>
      </w:r>
      <w:r w:rsidR="00FD7963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ли</w:t>
      </w:r>
      <w:r w:rsidR="000164B4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, не только то, что я узнал, что было интер</w:t>
      </w:r>
      <w:r w:rsidR="00404AA4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есно, но также, </w:t>
      </w:r>
      <w:r w:rsidR="006F6ADB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«</w:t>
      </w:r>
      <w:r w:rsidR="00404AA4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урок меня навел</w:t>
      </w:r>
      <w:r w:rsidR="000164B4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на размышления</w:t>
      </w:r>
      <w:r w:rsidR="006F6ADB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»</w:t>
      </w:r>
      <w:r w:rsidR="000164B4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или </w:t>
      </w:r>
      <w:r w:rsidR="006F6ADB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«</w:t>
      </w:r>
      <w:r w:rsidR="000164B4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своей работой я доволен, потому что ...</w:t>
      </w:r>
      <w:r w:rsidR="006F6ADB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»</w:t>
      </w:r>
      <w:r w:rsidR="000164B4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. Некоторые техники оценивания, например "сигналы рукой" ученики оценивают как игру.</w:t>
      </w:r>
      <w:r w:rsidR="00FD7963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</w:t>
      </w:r>
      <w:r w:rsidR="00BA3CEC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Но это свойственно </w:t>
      </w:r>
      <w:r w:rsidR="00DD5B09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учащимся начальной школы</w:t>
      </w:r>
      <w:r w:rsidR="00BA3CEC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.</w:t>
      </w:r>
    </w:p>
    <w:p w:rsidR="00CF1D85" w:rsidRPr="00687662" w:rsidRDefault="00AD6C49" w:rsidP="0057387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</w:pPr>
      <w:r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              </w:t>
      </w:r>
      <w:r w:rsidR="00CF1D85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На уроке грамоты выполняли</w:t>
      </w:r>
      <w:r w:rsidR="00170699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самостоятельную работу, </w:t>
      </w:r>
      <w:proofErr w:type="spellStart"/>
      <w:r w:rsidR="00170699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взаимооценивание</w:t>
      </w:r>
      <w:proofErr w:type="spellEnd"/>
      <w:r w:rsidR="00170699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. Детям предложила проверить и оценить друг у дру</w:t>
      </w:r>
      <w:r w:rsidR="007005FE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га работу. Ученики то проверили</w:t>
      </w:r>
      <w:r w:rsidR="00170699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,</w:t>
      </w:r>
      <w:r w:rsidR="007005FE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</w:t>
      </w:r>
      <w:r w:rsidR="00170699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а когда нужно было оценить, они задумались</w:t>
      </w:r>
      <w:r w:rsidR="001D4867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, а какую я поставлю оценку, если …. Вопрос по установлению критерий возник сам собой (для этого я создала проблемную ситуацию)</w:t>
      </w:r>
      <w:r w:rsidR="00F11809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и мы вышли на значимость установления критериев при оценивании.</w:t>
      </w:r>
      <w:r w:rsidR="001D4867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</w:t>
      </w:r>
      <w:r w:rsidR="00F11809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И когда мы разработали</w:t>
      </w:r>
      <w:r w:rsidR="0052264B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критерии оценивания </w:t>
      </w:r>
      <w:proofErr w:type="spellStart"/>
      <w:r w:rsidR="0052264B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Адэля</w:t>
      </w:r>
      <w:proofErr w:type="spellEnd"/>
      <w:r w:rsidR="0052264B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сказала: «А по критериям легко оценку поставить!»</w:t>
      </w:r>
      <w:r w:rsidR="008F38D7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. Тем самым, мы вышли на </w:t>
      </w:r>
      <w:r w:rsidR="00CD57A7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необходимость </w:t>
      </w:r>
      <w:r w:rsidR="008F38D7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установлени</w:t>
      </w:r>
      <w:r w:rsidR="00CD57A7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я</w:t>
      </w:r>
      <w:r w:rsidR="008F38D7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критериев. </w:t>
      </w:r>
    </w:p>
    <w:p w:rsidR="006620CE" w:rsidRPr="00687662" w:rsidRDefault="00AD6C49" w:rsidP="0057387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</w:pPr>
      <w:r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              </w:t>
      </w:r>
      <w:r w:rsidR="00AA34A1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Я считаю, что ученик имеет право на ошибку. Не ошибается тот, кто не работает. </w:t>
      </w:r>
      <w:r w:rsidR="00A86897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Но </w:t>
      </w:r>
      <w:r w:rsidR="00012077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ученик должен </w:t>
      </w:r>
      <w:r w:rsidR="00A86897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уметь найти и исправить </w:t>
      </w:r>
      <w:r w:rsidR="00012077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эту ошибку</w:t>
      </w:r>
      <w:r w:rsidR="00A86897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. Поэтому я на своих уроках</w:t>
      </w:r>
      <w:r w:rsidR="00CB5D92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</w:t>
      </w:r>
      <w:r w:rsidR="00255605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использую </w:t>
      </w:r>
      <w:r w:rsidR="00CB5D92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специальную систему обучения самоконтролю, которая даёт  положительные результаты.</w:t>
      </w:r>
      <w:r w:rsidR="00255605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</w:t>
      </w:r>
      <w:r w:rsidR="0007448C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Н</w:t>
      </w:r>
      <w:r w:rsidR="006C6051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апример: </w:t>
      </w:r>
      <w:r w:rsidR="0007448C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После проверочной работы я могу сказать </w:t>
      </w:r>
      <w:r w:rsidR="006C6051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ученику: «Я наш</w:t>
      </w:r>
      <w:r w:rsidR="007278DF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ла</w:t>
      </w:r>
      <w:r w:rsidR="006C6051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три ошибки в </w:t>
      </w:r>
      <w:r w:rsidR="006C6051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lastRenderedPageBreak/>
        <w:t>твоей работе</w:t>
      </w:r>
      <w:r w:rsidR="0007448C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. Найди </w:t>
      </w:r>
      <w:r w:rsidR="007612F4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их, исправь и н</w:t>
      </w:r>
      <w:r w:rsidR="0007448C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апиши правильно</w:t>
      </w:r>
      <w:r w:rsidR="007612F4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», «Объясни ошибки в твоей работе» или «Исправь ошибки соседа, сделай вместе с ним работу над ошибками». </w:t>
      </w:r>
      <w:r w:rsidR="005D3998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За работу учащимся нравится выставлять оценки будь это </w:t>
      </w:r>
      <w:proofErr w:type="spellStart"/>
      <w:r w:rsidR="005D3998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самооценивание</w:t>
      </w:r>
      <w:proofErr w:type="spellEnd"/>
      <w:r w:rsidR="005D3998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или </w:t>
      </w:r>
      <w:proofErr w:type="spellStart"/>
      <w:r w:rsidR="005D3998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взаимооценивание</w:t>
      </w:r>
      <w:proofErr w:type="spellEnd"/>
      <w:r w:rsidR="002A3720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. </w:t>
      </w:r>
      <w:r w:rsidR="00012077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Существ</w:t>
      </w:r>
      <w:r w:rsidR="005D3998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уют</w:t>
      </w:r>
      <w:r w:rsidR="00012077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</w:t>
      </w:r>
      <w:r w:rsidR="006620CE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и трудности, в оценивании самого себя (самопроверка диктанта по учебнику</w:t>
      </w:r>
      <w:r w:rsidR="00BF7BDA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, сложность в выставлении </w:t>
      </w:r>
      <w:r w:rsidR="0044096C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объективной</w:t>
      </w:r>
      <w:r w:rsidR="00BF7BDA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оценки самому себе по критериям)</w:t>
      </w:r>
      <w:r w:rsidR="00B72412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и в реакции на оценку при </w:t>
      </w:r>
      <w:proofErr w:type="spellStart"/>
      <w:r w:rsidR="00B72412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взаимооценивании</w:t>
      </w:r>
      <w:proofErr w:type="spellEnd"/>
      <w:r w:rsidR="00B72412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по критериям (</w:t>
      </w:r>
      <w:r w:rsidR="001E5B4B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Р</w:t>
      </w:r>
      <w:r w:rsidR="000845FB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устам при проверке по критерия</w:t>
      </w:r>
      <w:r w:rsidR="00E97277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м</w:t>
      </w:r>
      <w:r w:rsidR="000845FB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получил оценку «4»</w:t>
      </w:r>
      <w:r w:rsidR="001E5B4B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, он демонстративно зачёркивает эту оценку и ставит себе «5», никак не аргументируя такую реакцию)</w:t>
      </w:r>
      <w:r w:rsidR="00193529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. Исходя из сложившихся ситуаций планирую  ещё раз </w:t>
      </w:r>
      <w:r w:rsidR="008A3D44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обратить внимание на критерии оценивания, разрабатывать критерии совместно с учениками.</w:t>
      </w:r>
      <w:r w:rsidR="00E97277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</w:t>
      </w:r>
      <w:r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Нужно у</w:t>
      </w:r>
      <w:r w:rsidR="00E97277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чить детей </w:t>
      </w:r>
      <w:r w:rsidR="0044096C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объективному</w:t>
      </w:r>
      <w:r w:rsidR="00E97277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оцениванию своих работ.</w:t>
      </w:r>
      <w:r w:rsidR="007278DF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</w:t>
      </w:r>
    </w:p>
    <w:p w:rsidR="00605CC6" w:rsidRPr="00687662" w:rsidRDefault="00AD6C49" w:rsidP="0057387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</w:pPr>
      <w:r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               </w:t>
      </w:r>
      <w:r w:rsidR="002B4D27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На своих</w:t>
      </w:r>
      <w:r w:rsidR="00AE4D83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уроков применя</w:t>
      </w:r>
      <w:r w:rsidR="002B4D27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ю</w:t>
      </w:r>
      <w:r w:rsidR="00AE4D83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как </w:t>
      </w:r>
      <w:proofErr w:type="spellStart"/>
      <w:r w:rsidR="00AE4D83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формативное</w:t>
      </w:r>
      <w:proofErr w:type="spellEnd"/>
      <w:r w:rsidR="00AE4D83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, так и </w:t>
      </w:r>
      <w:proofErr w:type="spellStart"/>
      <w:r w:rsidR="00AE4D83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суммативное</w:t>
      </w:r>
      <w:proofErr w:type="spellEnd"/>
      <w:r w:rsidR="00AE4D83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оценивание. </w:t>
      </w:r>
      <w:proofErr w:type="spellStart"/>
      <w:r w:rsidR="00AE4D83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Формативное</w:t>
      </w:r>
      <w:proofErr w:type="spellEnd"/>
      <w:r w:rsidR="00AE4D83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оценивание прово</w:t>
      </w:r>
      <w:r w:rsidR="00B80D6E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жу</w:t>
      </w:r>
      <w:r w:rsidR="00AE4D83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через техники «ПМИ», «</w:t>
      </w:r>
      <w:proofErr w:type="spellStart"/>
      <w:r w:rsidR="00AE4D83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взаимооценивание</w:t>
      </w:r>
      <w:proofErr w:type="spellEnd"/>
      <w:r w:rsidR="00AE4D83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по критериям», «Благодарю», </w:t>
      </w:r>
      <w:r w:rsidR="00AB7D8D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«Сигналы руки», «Карта успеха», «Голосование точками»</w:t>
      </w:r>
      <w:r w:rsidR="00E24DE9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, «Две звезды, одно желание», «Похвальный бутерброд», «Устная похвала», </w:t>
      </w:r>
      <w:r w:rsidR="00B56899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«Три хлопка».</w:t>
      </w:r>
      <w:r w:rsidR="008E33C6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</w:t>
      </w:r>
      <w:proofErr w:type="spellStart"/>
      <w:r w:rsidR="008E33C6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Суммативное</w:t>
      </w:r>
      <w:proofErr w:type="spellEnd"/>
      <w:r w:rsidR="008E33C6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оценивание проходи</w:t>
      </w:r>
      <w:r w:rsidR="00B80D6E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т</w:t>
      </w:r>
      <w:r w:rsidR="008E33C6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через промежуточное и итоговое тестирование.</w:t>
      </w:r>
      <w:r w:rsidR="00FB50A9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</w:t>
      </w:r>
      <w:r w:rsidR="0029443E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Учитывая, что в</w:t>
      </w:r>
      <w:r w:rsidR="0029443E" w:rsidRPr="00687662">
        <w:rPr>
          <w:rFonts w:ascii="Times New Roman" w:hAnsi="Times New Roman" w:cs="Times New Roman"/>
          <w:sz w:val="24"/>
          <w:szCs w:val="24"/>
        </w:rPr>
        <w:t xml:space="preserve"> планировании урока этапы должны быть циклично замкнутые (форма, методы, техника оценивания)</w:t>
      </w:r>
      <w:r w:rsidR="003A63E9" w:rsidRPr="00687662">
        <w:rPr>
          <w:rFonts w:ascii="Times New Roman" w:hAnsi="Times New Roman" w:cs="Times New Roman"/>
          <w:sz w:val="24"/>
          <w:szCs w:val="24"/>
        </w:rPr>
        <w:t xml:space="preserve">, </w:t>
      </w:r>
      <w:r w:rsidR="0029443E" w:rsidRPr="00687662">
        <w:rPr>
          <w:rFonts w:ascii="Times New Roman" w:hAnsi="Times New Roman" w:cs="Times New Roman"/>
          <w:sz w:val="24"/>
          <w:szCs w:val="24"/>
        </w:rPr>
        <w:t xml:space="preserve">то </w:t>
      </w:r>
      <w:r w:rsidR="003A63E9" w:rsidRPr="00687662">
        <w:rPr>
          <w:rFonts w:ascii="Times New Roman" w:hAnsi="Times New Roman" w:cs="Times New Roman"/>
          <w:sz w:val="24"/>
          <w:szCs w:val="24"/>
        </w:rPr>
        <w:t>тщательно прод</w:t>
      </w:r>
      <w:r w:rsidR="0029443E" w:rsidRPr="00687662">
        <w:rPr>
          <w:rFonts w:ascii="Times New Roman" w:hAnsi="Times New Roman" w:cs="Times New Roman"/>
          <w:sz w:val="24"/>
          <w:szCs w:val="24"/>
        </w:rPr>
        <w:t xml:space="preserve">умывала </w:t>
      </w:r>
      <w:r w:rsidR="003A63E9" w:rsidRPr="00687662">
        <w:rPr>
          <w:rFonts w:ascii="Times New Roman" w:hAnsi="Times New Roman" w:cs="Times New Roman"/>
          <w:sz w:val="24"/>
          <w:szCs w:val="24"/>
        </w:rPr>
        <w:t>выбор техники оц</w:t>
      </w:r>
      <w:r w:rsidR="002A22AB" w:rsidRPr="00687662">
        <w:rPr>
          <w:rFonts w:ascii="Times New Roman" w:hAnsi="Times New Roman" w:cs="Times New Roman"/>
          <w:sz w:val="24"/>
          <w:szCs w:val="24"/>
        </w:rPr>
        <w:t>енивания. О</w:t>
      </w:r>
      <w:r w:rsidR="003A63E9" w:rsidRPr="00687662">
        <w:rPr>
          <w:rFonts w:ascii="Times New Roman" w:hAnsi="Times New Roman" w:cs="Times New Roman"/>
          <w:sz w:val="24"/>
          <w:szCs w:val="24"/>
        </w:rPr>
        <w:t xml:space="preserve">бязательно ставила </w:t>
      </w:r>
      <w:r w:rsidR="0029443E" w:rsidRPr="00687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443E" w:rsidRPr="00687662">
        <w:rPr>
          <w:rFonts w:ascii="Times New Roman" w:hAnsi="Times New Roman" w:cs="Times New Roman"/>
          <w:sz w:val="24"/>
          <w:szCs w:val="24"/>
        </w:rPr>
        <w:t>микроцел</w:t>
      </w:r>
      <w:r w:rsidR="003A63E9" w:rsidRPr="00687662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="003A63E9" w:rsidRPr="00687662">
        <w:rPr>
          <w:rFonts w:ascii="Times New Roman" w:hAnsi="Times New Roman" w:cs="Times New Roman"/>
          <w:sz w:val="24"/>
          <w:szCs w:val="24"/>
        </w:rPr>
        <w:t xml:space="preserve">, </w:t>
      </w:r>
      <w:r w:rsidR="002A22AB" w:rsidRPr="00687662">
        <w:rPr>
          <w:rFonts w:ascii="Times New Roman" w:hAnsi="Times New Roman" w:cs="Times New Roman"/>
          <w:sz w:val="24"/>
          <w:szCs w:val="24"/>
        </w:rPr>
        <w:t>чтобы отслеживать качество процесса обучения на каждом этапе урока.</w:t>
      </w:r>
      <w:r w:rsidR="0029443E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</w:t>
      </w:r>
    </w:p>
    <w:p w:rsidR="00EE74D1" w:rsidRPr="00687662" w:rsidRDefault="00264DB7" w:rsidP="0057387C">
      <w:pPr>
        <w:spacing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</w:pPr>
      <w:r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Технику</w:t>
      </w:r>
      <w:r w:rsidR="00B405D2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оценивания </w:t>
      </w:r>
      <w:r w:rsidR="00180873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«Сигналы рукой» </w:t>
      </w:r>
      <w:r w:rsidR="009261BD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применя</w:t>
      </w:r>
      <w:r w:rsidR="00A516A4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ю </w:t>
      </w:r>
      <w:r w:rsidR="003E5D12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как для оценивания  понимания</w:t>
      </w:r>
      <w:r w:rsidR="008402A0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каждым уч</w:t>
      </w:r>
      <w:r w:rsidR="00A516A4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еником</w:t>
      </w:r>
      <w:r w:rsidR="003E5D12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, </w:t>
      </w:r>
      <w:r w:rsidR="003B3EBB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так и для оценивания </w:t>
      </w:r>
      <w:r w:rsidR="008402A0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согласия ученика с </w:t>
      </w:r>
      <w:r w:rsidR="003B3EBB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ответ</w:t>
      </w:r>
      <w:r w:rsidR="008402A0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ом</w:t>
      </w:r>
      <w:r w:rsidR="003B3EBB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своего одноклассника.</w:t>
      </w:r>
      <w:r w:rsidR="008402A0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При ответе на вопрос ученики сигналом показывают согласны они с ответом или нет. В случае если большинство не согласны, даю возможность ученику, который давал ответ, </w:t>
      </w:r>
      <w:r w:rsidR="00273A91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проанализировать, поч</w:t>
      </w:r>
      <w:r w:rsidR="00EE74D1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ему так произошло и поправить свой ответ.</w:t>
      </w:r>
      <w:r w:rsidR="00273A91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</w:t>
      </w:r>
      <w:r w:rsidR="00D374E8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Если он не сможет это сделать, ему помогают другие.</w:t>
      </w:r>
      <w:r w:rsidR="008D0F96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А есл</w:t>
      </w:r>
      <w:r w:rsidR="00CA550A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и все согласны, а один нет, </w:t>
      </w:r>
      <w:r w:rsidR="008D0F96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высказ</w:t>
      </w:r>
      <w:r w:rsidR="00CA550A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ывае</w:t>
      </w:r>
      <w:r w:rsidR="008D0F96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тся тому, кто </w:t>
      </w:r>
      <w:r w:rsidR="006C3B24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не согласен. Почему не согласен?</w:t>
      </w:r>
    </w:p>
    <w:p w:rsidR="0087560F" w:rsidRPr="00687662" w:rsidRDefault="00B8359A" w:rsidP="0057387C">
      <w:pPr>
        <w:spacing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</w:pPr>
      <w:r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Словесную похвалу я применяла и применяю в своей практике </w:t>
      </w:r>
      <w:r w:rsidR="00587520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очень часто.</w:t>
      </w:r>
      <w:r w:rsidR="00884948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</w:t>
      </w:r>
      <w:r w:rsidR="000512E3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Раньше я думала, что </w:t>
      </w:r>
      <w:r w:rsidR="00E41B3B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должна похвалить ученика, чтобы он поверил в свои силы. Теперь я знаю, что устная обратная связь через похвалу</w:t>
      </w:r>
      <w:r w:rsidR="00F109B8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помогает учащимся понять, что данный материал или информацию он успешно усвоил. </w:t>
      </w:r>
      <w:r w:rsidR="00B55E16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При ошибочном выполнении задания я не ставлю за работу</w:t>
      </w:r>
      <w:r w:rsidR="002A1026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 никакой оценки, но </w:t>
      </w:r>
      <w:r w:rsidR="00B55E16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указыва</w:t>
      </w:r>
      <w:r w:rsidR="002A1026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я</w:t>
      </w:r>
      <w:r w:rsidR="00B55E16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на ошибки</w:t>
      </w:r>
      <w:r w:rsidR="006F4EA9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, оцениваю её. В результате чего ученик уже знает, что ему необходимо сделать</w:t>
      </w:r>
      <w:r w:rsidR="00F17359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для достижения более высоких результатов. </w:t>
      </w:r>
    </w:p>
    <w:p w:rsidR="00EA62BD" w:rsidRPr="00687662" w:rsidRDefault="007B7F92" w:rsidP="0057387C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</w:pPr>
      <w:r w:rsidRPr="006876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Мне нравится техника оценивания «Голосование</w:t>
      </w:r>
      <w:r w:rsidR="00B62C17" w:rsidRPr="006876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точками», потому что на неё не так много времени  затрачивается. </w:t>
      </w:r>
      <w:r w:rsidRPr="006876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</w:t>
      </w:r>
      <w:r w:rsidR="00EA62BD" w:rsidRPr="006876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цени</w:t>
      </w:r>
      <w:r w:rsidRPr="006876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ва</w:t>
      </w:r>
      <w:r w:rsidR="00EA62BD" w:rsidRPr="006876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 свою работу на уроке «Голосованием точками</w:t>
      </w:r>
      <w:r w:rsidR="00D77B95" w:rsidRPr="006876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 как я оцениваю свою работу на уроке</w:t>
      </w:r>
      <w:r w:rsidR="00195E0C" w:rsidRPr="006876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?</w:t>
      </w:r>
      <w:r w:rsidR="00EA62BD" w:rsidRPr="006876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 и все поставили себя в десятку. (высокую оценку). Я думаю, они оценили не столько свою активность и успех на уроке, сколько эмоциональное состояние, потому что, на мой взгляд,  урок им понравился из-за того что у них была возможность работать на компьютерах.</w:t>
      </w:r>
      <w:r w:rsidR="005C0FC9" w:rsidRPr="006876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9C7B28" w:rsidRPr="00687662" w:rsidRDefault="009C7B28" w:rsidP="0057387C">
      <w:pPr>
        <w:spacing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</w:pPr>
      <w:r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Считаю, что оценочная деятельность учащихся должна</w:t>
      </w:r>
      <w:r w:rsidR="000C20E8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быть направлена только на предмет, и быть максималь</w:t>
      </w:r>
      <w:r w:rsidR="00522556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но содер</w:t>
      </w:r>
      <w:r w:rsidR="000C20E8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жательной и развёрнутой. </w:t>
      </w:r>
      <w:r w:rsidR="00522556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Используя технику оценивания «Светофор» выдерживаю хара</w:t>
      </w:r>
      <w:r w:rsidR="00236EEE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к</w:t>
      </w:r>
      <w:r w:rsidR="00522556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тер обращения к учащимся</w:t>
      </w:r>
      <w:r w:rsidR="00236EEE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. Кто согласен? Кто не согласен? У кого также? У кого другое решение?</w:t>
      </w:r>
      <w:r w:rsidR="002167CD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И </w:t>
      </w:r>
      <w:r w:rsidR="00B12864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тот, у к</w:t>
      </w:r>
      <w:r w:rsidR="002167CD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ого другое решение, выходит и пишет на доске своё решение рядом</w:t>
      </w:r>
      <w:r w:rsidR="00B12864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. </w:t>
      </w:r>
      <w:r w:rsidR="000D242A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А потом мы с учениками сравниваем и указываем, есть ли различие между двумя </w:t>
      </w:r>
      <w:r w:rsidR="009C3B27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решениями, в чём состоит это отличие? И как проверить кто прав, или, может быть правы оба? Конечно,</w:t>
      </w:r>
      <w:r w:rsidR="00A06D54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эта работа по оцениванию занимает много времени на уроке, но по своей</w:t>
      </w:r>
      <w:r w:rsidR="00B06289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сути она </w:t>
      </w:r>
      <w:r w:rsidR="00A06D54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эффективн</w:t>
      </w:r>
      <w:r w:rsidR="00B06289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а. В результате такого обсуждения</w:t>
      </w:r>
      <w:r w:rsidR="00676A69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учащиеся </w:t>
      </w:r>
      <w:r w:rsidR="00676A69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lastRenderedPageBreak/>
        <w:t xml:space="preserve">приходят к коллективному соглашению, самостоятельно и сознательно исправляются </w:t>
      </w:r>
      <w:r w:rsidR="0067042E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ошибки </w:t>
      </w:r>
      <w:r w:rsidR="00676A69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теми учащимися, кто их допустил.</w:t>
      </w:r>
      <w:r w:rsidR="00A06D54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</w:t>
      </w:r>
    </w:p>
    <w:p w:rsidR="0001798B" w:rsidRPr="00687662" w:rsidRDefault="0001798B" w:rsidP="0057387C">
      <w:pPr>
        <w:spacing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</w:pPr>
      <w:r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Практикую в своей деятельности </w:t>
      </w:r>
      <w:proofErr w:type="spellStart"/>
      <w:r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самоценивание</w:t>
      </w:r>
      <w:proofErr w:type="spellEnd"/>
      <w:r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через </w:t>
      </w:r>
      <w:proofErr w:type="spellStart"/>
      <w:r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взаимооценивание</w:t>
      </w:r>
      <w:proofErr w:type="spellEnd"/>
      <w:r w:rsidR="00931574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. Учащиеся</w:t>
      </w:r>
      <w:r w:rsidR="006B1FCA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участвовали </w:t>
      </w:r>
      <w:r w:rsidR="00931574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в стратегии «Стоп – кадр»</w:t>
      </w:r>
      <w:r w:rsidR="006B1FCA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, заполняли пропущенные «</w:t>
      </w:r>
      <w:proofErr w:type="spellStart"/>
      <w:r w:rsidR="006B1FCA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кадрики</w:t>
      </w:r>
      <w:proofErr w:type="spellEnd"/>
      <w:r w:rsidR="0078785D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» </w:t>
      </w:r>
      <w:r w:rsidR="006B1FCA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буквами</w:t>
      </w:r>
      <w:r w:rsidR="0078785D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. На первом этапе оценивания проводится </w:t>
      </w:r>
      <w:proofErr w:type="spellStart"/>
      <w:r w:rsidR="0078785D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взаимооценивание</w:t>
      </w:r>
      <w:proofErr w:type="spellEnd"/>
      <w:r w:rsidR="00B53BDF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, на втором этапе </w:t>
      </w:r>
      <w:proofErr w:type="spellStart"/>
      <w:r w:rsidR="00B53BDF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самооценивание</w:t>
      </w:r>
      <w:proofErr w:type="spellEnd"/>
      <w:r w:rsidR="00B53BDF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, где ученики анализируют исправленные ошибки в своей работе.</w:t>
      </w:r>
      <w:r w:rsidR="00E02977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Учащиеся аргументируют своё согласие или несогласие «Я согласен, что допустил, ошибку</w:t>
      </w:r>
      <w:r w:rsidR="002605CE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,</w:t>
      </w:r>
      <w:r w:rsidR="00E02977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потому что…».</w:t>
      </w:r>
      <w:r w:rsidR="00931574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</w:t>
      </w:r>
      <w:r w:rsidR="002605CE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А если  «не согласен» тоже аргументирует, почему? </w:t>
      </w:r>
      <w:r w:rsidR="00AE62C1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Метод </w:t>
      </w:r>
      <w:proofErr w:type="spellStart"/>
      <w:r w:rsidR="00AE62C1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взаимооценивания</w:t>
      </w:r>
      <w:proofErr w:type="spellEnd"/>
      <w:r w:rsidR="00AE62C1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даёт учащимся возможность закрепить изученный материал посредствам оценивания работ друг у друга.</w:t>
      </w:r>
      <w:r w:rsidR="00922282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Преимуществом </w:t>
      </w:r>
      <w:proofErr w:type="spellStart"/>
      <w:r w:rsidR="00922282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взаимооценивания</w:t>
      </w:r>
      <w:proofErr w:type="spellEnd"/>
      <w:r w:rsidR="00922282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является то, что учащиеся учатся отмечать сильные и слабые стороны других</w:t>
      </w:r>
      <w:r w:rsidR="00A74B91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и, таким образом, анализируют собственный прогресс.</w:t>
      </w:r>
    </w:p>
    <w:p w:rsidR="00664A11" w:rsidRPr="00687662" w:rsidRDefault="00D5621E" w:rsidP="0057387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7662">
        <w:rPr>
          <w:rFonts w:ascii="Times New Roman" w:hAnsi="Times New Roman" w:cs="Times New Roman"/>
          <w:sz w:val="24"/>
          <w:szCs w:val="24"/>
        </w:rPr>
        <w:t xml:space="preserve">      </w:t>
      </w:r>
      <w:r w:rsidR="00664A11" w:rsidRPr="00687662">
        <w:rPr>
          <w:rFonts w:ascii="Times New Roman" w:hAnsi="Times New Roman" w:cs="Times New Roman"/>
          <w:sz w:val="24"/>
          <w:szCs w:val="24"/>
        </w:rPr>
        <w:t>После закрепления новой темы «</w:t>
      </w:r>
      <w:r w:rsidR="00241032" w:rsidRPr="00687662">
        <w:rPr>
          <w:rFonts w:ascii="Times New Roman" w:hAnsi="Times New Roman" w:cs="Times New Roman"/>
          <w:sz w:val="24"/>
          <w:szCs w:val="24"/>
        </w:rPr>
        <w:t>Парные согласные</w:t>
      </w:r>
      <w:r w:rsidR="00664A11" w:rsidRPr="00687662">
        <w:rPr>
          <w:rFonts w:ascii="Times New Roman" w:hAnsi="Times New Roman" w:cs="Times New Roman"/>
          <w:sz w:val="24"/>
          <w:szCs w:val="24"/>
        </w:rPr>
        <w:t xml:space="preserve">» </w:t>
      </w:r>
      <w:r w:rsidR="00241032" w:rsidRPr="00687662">
        <w:rPr>
          <w:rFonts w:ascii="Times New Roman" w:hAnsi="Times New Roman" w:cs="Times New Roman"/>
          <w:sz w:val="24"/>
          <w:szCs w:val="24"/>
        </w:rPr>
        <w:t>я</w:t>
      </w:r>
      <w:r w:rsidR="00664A11" w:rsidRPr="00687662">
        <w:rPr>
          <w:rFonts w:ascii="Times New Roman" w:hAnsi="Times New Roman" w:cs="Times New Roman"/>
          <w:sz w:val="24"/>
          <w:szCs w:val="24"/>
        </w:rPr>
        <w:t xml:space="preserve"> провел</w:t>
      </w:r>
      <w:r w:rsidR="00241032" w:rsidRPr="00687662">
        <w:rPr>
          <w:rFonts w:ascii="Times New Roman" w:hAnsi="Times New Roman" w:cs="Times New Roman"/>
          <w:sz w:val="24"/>
          <w:szCs w:val="24"/>
        </w:rPr>
        <w:t>а</w:t>
      </w:r>
      <w:r w:rsidR="00664A11" w:rsidRPr="00687662">
        <w:rPr>
          <w:rFonts w:ascii="Times New Roman" w:hAnsi="Times New Roman" w:cs="Times New Roman"/>
          <w:sz w:val="24"/>
          <w:szCs w:val="24"/>
        </w:rPr>
        <w:t xml:space="preserve"> запланированный мини-тест</w:t>
      </w:r>
      <w:r w:rsidR="00241032" w:rsidRPr="00687662">
        <w:rPr>
          <w:rFonts w:ascii="Times New Roman" w:hAnsi="Times New Roman" w:cs="Times New Roman"/>
          <w:sz w:val="24"/>
          <w:szCs w:val="24"/>
        </w:rPr>
        <w:t xml:space="preserve"> (из 5 вопросов) </w:t>
      </w:r>
      <w:r w:rsidRPr="00687662">
        <w:rPr>
          <w:rFonts w:ascii="Times New Roman" w:hAnsi="Times New Roman" w:cs="Times New Roman"/>
          <w:sz w:val="24"/>
          <w:szCs w:val="24"/>
        </w:rPr>
        <w:t xml:space="preserve"> (5-6 </w:t>
      </w:r>
      <w:r w:rsidR="00664A11" w:rsidRPr="00687662">
        <w:rPr>
          <w:rFonts w:ascii="Times New Roman" w:hAnsi="Times New Roman" w:cs="Times New Roman"/>
          <w:sz w:val="24"/>
          <w:szCs w:val="24"/>
        </w:rPr>
        <w:t xml:space="preserve"> мин.), с помощью которого </w:t>
      </w:r>
      <w:r w:rsidR="00241032" w:rsidRPr="00687662">
        <w:rPr>
          <w:rFonts w:ascii="Times New Roman" w:hAnsi="Times New Roman" w:cs="Times New Roman"/>
          <w:sz w:val="24"/>
          <w:szCs w:val="24"/>
        </w:rPr>
        <w:t>я</w:t>
      </w:r>
      <w:r w:rsidR="00664A11" w:rsidRPr="00687662">
        <w:rPr>
          <w:rFonts w:ascii="Times New Roman" w:hAnsi="Times New Roman" w:cs="Times New Roman"/>
          <w:sz w:val="24"/>
          <w:szCs w:val="24"/>
        </w:rPr>
        <w:t xml:space="preserve"> проверил</w:t>
      </w:r>
      <w:r w:rsidR="00241032" w:rsidRPr="00687662">
        <w:rPr>
          <w:rFonts w:ascii="Times New Roman" w:hAnsi="Times New Roman" w:cs="Times New Roman"/>
          <w:sz w:val="24"/>
          <w:szCs w:val="24"/>
        </w:rPr>
        <w:t>а</w:t>
      </w:r>
      <w:r w:rsidR="00664A11" w:rsidRPr="00687662">
        <w:rPr>
          <w:rFonts w:ascii="Times New Roman" w:hAnsi="Times New Roman" w:cs="Times New Roman"/>
          <w:sz w:val="24"/>
          <w:szCs w:val="24"/>
        </w:rPr>
        <w:t xml:space="preserve">, как учащиеся понимают и могут использовать алгоритм </w:t>
      </w:r>
      <w:r w:rsidR="008774FF" w:rsidRPr="00687662">
        <w:rPr>
          <w:rFonts w:ascii="Times New Roman" w:hAnsi="Times New Roman" w:cs="Times New Roman"/>
          <w:sz w:val="24"/>
          <w:szCs w:val="24"/>
        </w:rPr>
        <w:t>проверки парных согласных на конце слова.</w:t>
      </w:r>
      <w:r w:rsidR="00664A11" w:rsidRPr="00687662">
        <w:rPr>
          <w:rFonts w:ascii="Times New Roman" w:hAnsi="Times New Roman" w:cs="Times New Roman"/>
          <w:sz w:val="24"/>
          <w:szCs w:val="24"/>
        </w:rPr>
        <w:t xml:space="preserve"> По окончании выполнения задания </w:t>
      </w:r>
      <w:r w:rsidR="008774FF" w:rsidRPr="00687662">
        <w:rPr>
          <w:rFonts w:ascii="Times New Roman" w:hAnsi="Times New Roman" w:cs="Times New Roman"/>
          <w:sz w:val="24"/>
          <w:szCs w:val="24"/>
        </w:rPr>
        <w:t xml:space="preserve">было </w:t>
      </w:r>
      <w:r w:rsidR="00664A11" w:rsidRPr="00687662">
        <w:rPr>
          <w:rFonts w:ascii="Times New Roman" w:hAnsi="Times New Roman" w:cs="Times New Roman"/>
          <w:sz w:val="24"/>
          <w:szCs w:val="24"/>
        </w:rPr>
        <w:t xml:space="preserve"> прове</w:t>
      </w:r>
      <w:r w:rsidRPr="00687662">
        <w:rPr>
          <w:rFonts w:ascii="Times New Roman" w:hAnsi="Times New Roman" w:cs="Times New Roman"/>
          <w:sz w:val="24"/>
          <w:szCs w:val="24"/>
        </w:rPr>
        <w:t>де</w:t>
      </w:r>
      <w:r w:rsidR="008774FF" w:rsidRPr="00687662">
        <w:rPr>
          <w:rFonts w:ascii="Times New Roman" w:hAnsi="Times New Roman" w:cs="Times New Roman"/>
          <w:sz w:val="24"/>
          <w:szCs w:val="24"/>
        </w:rPr>
        <w:t>но</w:t>
      </w:r>
      <w:r w:rsidR="00664A11" w:rsidRPr="00687662">
        <w:rPr>
          <w:rFonts w:ascii="Times New Roman" w:hAnsi="Times New Roman" w:cs="Times New Roman"/>
          <w:sz w:val="24"/>
          <w:szCs w:val="24"/>
        </w:rPr>
        <w:t xml:space="preserve"> обсуждение результатов мини-теста с учащимися. Проанализировав инфор</w:t>
      </w:r>
      <w:r w:rsidR="008774FF" w:rsidRPr="00687662">
        <w:rPr>
          <w:rFonts w:ascii="Times New Roman" w:hAnsi="Times New Roman" w:cs="Times New Roman"/>
          <w:sz w:val="24"/>
          <w:szCs w:val="24"/>
        </w:rPr>
        <w:t>мацию, я</w:t>
      </w:r>
      <w:r w:rsidR="00664A11" w:rsidRPr="00687662">
        <w:rPr>
          <w:rFonts w:ascii="Times New Roman" w:hAnsi="Times New Roman" w:cs="Times New Roman"/>
          <w:sz w:val="24"/>
          <w:szCs w:val="24"/>
        </w:rPr>
        <w:t xml:space="preserve"> </w:t>
      </w:r>
      <w:r w:rsidR="00CD0006" w:rsidRPr="00687662">
        <w:rPr>
          <w:rFonts w:ascii="Times New Roman" w:hAnsi="Times New Roman" w:cs="Times New Roman"/>
          <w:sz w:val="24"/>
          <w:szCs w:val="24"/>
        </w:rPr>
        <w:t>пересмотрела свой краткосрочный план на следующий урок и изменила стратегии</w:t>
      </w:r>
      <w:r w:rsidR="00664A11" w:rsidRPr="00687662">
        <w:rPr>
          <w:rFonts w:ascii="Times New Roman" w:hAnsi="Times New Roman" w:cs="Times New Roman"/>
          <w:sz w:val="24"/>
          <w:szCs w:val="24"/>
        </w:rPr>
        <w:t xml:space="preserve">. </w:t>
      </w:r>
      <w:r w:rsidR="009C727C" w:rsidRPr="00687662">
        <w:rPr>
          <w:rFonts w:ascii="Times New Roman" w:hAnsi="Times New Roman" w:cs="Times New Roman"/>
          <w:sz w:val="24"/>
          <w:szCs w:val="24"/>
        </w:rPr>
        <w:t xml:space="preserve">На следующем уроке </w:t>
      </w:r>
      <w:r w:rsidR="00664A11" w:rsidRPr="00687662">
        <w:rPr>
          <w:rFonts w:ascii="Times New Roman" w:hAnsi="Times New Roman" w:cs="Times New Roman"/>
          <w:sz w:val="24"/>
          <w:szCs w:val="24"/>
        </w:rPr>
        <w:t xml:space="preserve"> сформировал</w:t>
      </w:r>
      <w:r w:rsidR="009C727C" w:rsidRPr="00687662">
        <w:rPr>
          <w:rFonts w:ascii="Times New Roman" w:hAnsi="Times New Roman" w:cs="Times New Roman"/>
          <w:sz w:val="24"/>
          <w:szCs w:val="24"/>
        </w:rPr>
        <w:t xml:space="preserve">а </w:t>
      </w:r>
      <w:r w:rsidR="00664A11" w:rsidRPr="00687662">
        <w:rPr>
          <w:rFonts w:ascii="Times New Roman" w:hAnsi="Times New Roman" w:cs="Times New Roman"/>
          <w:sz w:val="24"/>
          <w:szCs w:val="24"/>
        </w:rPr>
        <w:t>малые группы и задал</w:t>
      </w:r>
      <w:r w:rsidR="009C727C" w:rsidRPr="00687662">
        <w:rPr>
          <w:rFonts w:ascii="Times New Roman" w:hAnsi="Times New Roman" w:cs="Times New Roman"/>
          <w:sz w:val="24"/>
          <w:szCs w:val="24"/>
        </w:rPr>
        <w:t>а</w:t>
      </w:r>
      <w:r w:rsidR="00664A11" w:rsidRPr="00687662">
        <w:rPr>
          <w:rFonts w:ascii="Times New Roman" w:hAnsi="Times New Roman" w:cs="Times New Roman"/>
          <w:sz w:val="24"/>
          <w:szCs w:val="24"/>
        </w:rPr>
        <w:t xml:space="preserve"> группам </w:t>
      </w:r>
      <w:r w:rsidR="009C727C" w:rsidRPr="00687662">
        <w:rPr>
          <w:rFonts w:ascii="Times New Roman" w:hAnsi="Times New Roman" w:cs="Times New Roman"/>
          <w:sz w:val="24"/>
          <w:szCs w:val="24"/>
        </w:rPr>
        <w:t xml:space="preserve"> </w:t>
      </w:r>
      <w:r w:rsidR="00664A11" w:rsidRPr="00687662">
        <w:rPr>
          <w:rFonts w:ascii="Times New Roman" w:hAnsi="Times New Roman" w:cs="Times New Roman"/>
          <w:sz w:val="24"/>
          <w:szCs w:val="24"/>
        </w:rPr>
        <w:t>задани</w:t>
      </w:r>
      <w:r w:rsidR="009C727C" w:rsidRPr="00687662">
        <w:rPr>
          <w:rFonts w:ascii="Times New Roman" w:hAnsi="Times New Roman" w:cs="Times New Roman"/>
          <w:sz w:val="24"/>
          <w:szCs w:val="24"/>
        </w:rPr>
        <w:t>е</w:t>
      </w:r>
      <w:r w:rsidR="00664A11" w:rsidRPr="00687662">
        <w:rPr>
          <w:rFonts w:ascii="Times New Roman" w:hAnsi="Times New Roman" w:cs="Times New Roman"/>
          <w:sz w:val="24"/>
          <w:szCs w:val="24"/>
        </w:rPr>
        <w:t xml:space="preserve"> по теме на закрепление соответствующего навыка.</w:t>
      </w:r>
    </w:p>
    <w:p w:rsidR="00AC127E" w:rsidRPr="00687662" w:rsidRDefault="00AC127E" w:rsidP="0057387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766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D7963" w:rsidRPr="00687662" w:rsidRDefault="0087560F" w:rsidP="0057387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</w:pPr>
      <w:r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              </w:t>
      </w:r>
      <w:r w:rsidR="00FB50A9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Можно ли итоги </w:t>
      </w:r>
      <w:proofErr w:type="spellStart"/>
      <w:r w:rsidR="00FB50A9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суммативного</w:t>
      </w:r>
      <w:proofErr w:type="spellEnd"/>
      <w:r w:rsidR="00FB50A9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оценивания использовать </w:t>
      </w:r>
      <w:proofErr w:type="spellStart"/>
      <w:r w:rsidR="00FB50A9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формативно</w:t>
      </w:r>
      <w:proofErr w:type="spellEnd"/>
      <w:r w:rsidR="003F66B1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? Безусловно, можно. </w:t>
      </w:r>
      <w:r w:rsidR="00C5550C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Если проанализировать, что в </w:t>
      </w:r>
      <w:r w:rsidR="003F66B1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работе</w:t>
      </w:r>
      <w:r w:rsidR="00C5550C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ученика</w:t>
      </w:r>
      <w:r w:rsidR="003F66B1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привело к такому результату</w:t>
      </w:r>
      <w:r w:rsidR="009B624C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и объяснить критерии оценивания.</w:t>
      </w:r>
      <w:r w:rsidR="00E24DE9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</w:t>
      </w:r>
      <w:r w:rsidR="009B624C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Ученик уже может оценить</w:t>
      </w:r>
      <w:r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, </w:t>
      </w:r>
      <w:r w:rsidR="009B624C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что  делать </w:t>
      </w:r>
      <w:r w:rsidR="002040C9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дальше для улучшения результата.</w:t>
      </w:r>
      <w:r w:rsidR="009B4599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</w:t>
      </w:r>
    </w:p>
    <w:p w:rsidR="005B718C" w:rsidRPr="00687662" w:rsidRDefault="00286F3D" w:rsidP="0057387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</w:pPr>
      <w:r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             </w:t>
      </w:r>
      <w:r w:rsidR="00B44639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На уроке грамоты  было проведено итоговое тестирование</w:t>
      </w:r>
      <w:r w:rsidR="00336AC2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, вопросы которого были составлены по  таксономии  </w:t>
      </w:r>
      <w:proofErr w:type="spellStart"/>
      <w:r w:rsidR="00336AC2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Блума</w:t>
      </w:r>
      <w:proofErr w:type="spellEnd"/>
      <w:r w:rsidR="00336AC2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</w:t>
      </w:r>
      <w:r w:rsidR="00293A9A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(3 вопроса на знание и понимание, 5 вопросов – на применение знаний, 2 вопроса – на </w:t>
      </w:r>
      <w:r w:rsidR="0091067E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интеграцию знаний –анализ и обоснование). По результатам этого тестирования учащиеся получ</w:t>
      </w:r>
      <w:r w:rsidR="00C3399C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или</w:t>
      </w:r>
      <w:r w:rsidR="0091067E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</w:t>
      </w:r>
      <w:proofErr w:type="spellStart"/>
      <w:r w:rsidR="0091067E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суммативную</w:t>
      </w:r>
      <w:proofErr w:type="spellEnd"/>
      <w:r w:rsidR="0091067E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оценку</w:t>
      </w:r>
      <w:r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. К тестированию был составлен лист с критериями</w:t>
      </w:r>
      <w:r w:rsidR="00DF0964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>.</w:t>
      </w:r>
    </w:p>
    <w:p w:rsidR="00DF0964" w:rsidRPr="00687662" w:rsidRDefault="005B718C" w:rsidP="0057387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</w:pPr>
      <w:r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CFD"/>
        </w:rPr>
        <w:t xml:space="preserve">             </w:t>
      </w:r>
      <w:r w:rsidR="00DF0964" w:rsidRPr="00687662">
        <w:rPr>
          <w:rFonts w:ascii="Times New Roman" w:hAnsi="Times New Roman" w:cs="Times New Roman"/>
          <w:sz w:val="24"/>
          <w:szCs w:val="24"/>
        </w:rPr>
        <w:t xml:space="preserve">Полученные результаты итогового тестирования были проанализированы  и на основе анализа </w:t>
      </w:r>
      <w:r w:rsidR="003C7144" w:rsidRPr="00687662">
        <w:rPr>
          <w:rFonts w:ascii="Times New Roman" w:hAnsi="Times New Roman" w:cs="Times New Roman"/>
          <w:sz w:val="24"/>
          <w:szCs w:val="24"/>
        </w:rPr>
        <w:t xml:space="preserve"> я </w:t>
      </w:r>
      <w:r w:rsidR="00DF0964" w:rsidRPr="00687662">
        <w:rPr>
          <w:rFonts w:ascii="Times New Roman" w:hAnsi="Times New Roman" w:cs="Times New Roman"/>
          <w:sz w:val="24"/>
          <w:szCs w:val="24"/>
        </w:rPr>
        <w:t>прове</w:t>
      </w:r>
      <w:r w:rsidR="003C7144" w:rsidRPr="00687662">
        <w:rPr>
          <w:rFonts w:ascii="Times New Roman" w:hAnsi="Times New Roman" w:cs="Times New Roman"/>
          <w:sz w:val="24"/>
          <w:szCs w:val="24"/>
        </w:rPr>
        <w:t>ла</w:t>
      </w:r>
      <w:r w:rsidR="00DF0964" w:rsidRPr="00687662">
        <w:rPr>
          <w:rFonts w:ascii="Times New Roman" w:hAnsi="Times New Roman" w:cs="Times New Roman"/>
          <w:sz w:val="24"/>
          <w:szCs w:val="24"/>
        </w:rPr>
        <w:t xml:space="preserve"> обратную связь с учащим</w:t>
      </w:r>
      <w:r w:rsidR="002D22DE" w:rsidRPr="00687662">
        <w:rPr>
          <w:rFonts w:ascii="Times New Roman" w:hAnsi="Times New Roman" w:cs="Times New Roman"/>
          <w:sz w:val="24"/>
          <w:szCs w:val="24"/>
        </w:rPr>
        <w:t>и</w:t>
      </w:r>
      <w:r w:rsidR="00DF0964" w:rsidRPr="00687662">
        <w:rPr>
          <w:rFonts w:ascii="Times New Roman" w:hAnsi="Times New Roman" w:cs="Times New Roman"/>
          <w:sz w:val="24"/>
          <w:szCs w:val="24"/>
        </w:rPr>
        <w:t>ся</w:t>
      </w:r>
      <w:r w:rsidR="005F0F4D" w:rsidRPr="00687662">
        <w:rPr>
          <w:rFonts w:ascii="Times New Roman" w:hAnsi="Times New Roman" w:cs="Times New Roman"/>
          <w:sz w:val="24"/>
          <w:szCs w:val="24"/>
        </w:rPr>
        <w:t xml:space="preserve">. </w:t>
      </w:r>
      <w:r w:rsidR="007B4093" w:rsidRPr="00687662">
        <w:rPr>
          <w:rFonts w:ascii="Times New Roman" w:hAnsi="Times New Roman" w:cs="Times New Roman"/>
          <w:sz w:val="24"/>
          <w:szCs w:val="24"/>
        </w:rPr>
        <w:t>Думаю, что анализ и обратная связь</w:t>
      </w:r>
      <w:r w:rsidR="002D22DE" w:rsidRPr="00687662">
        <w:rPr>
          <w:rFonts w:ascii="Times New Roman" w:hAnsi="Times New Roman" w:cs="Times New Roman"/>
          <w:sz w:val="24"/>
          <w:szCs w:val="24"/>
        </w:rPr>
        <w:t>,</w:t>
      </w:r>
      <w:r w:rsidR="007B4093" w:rsidRPr="00687662">
        <w:rPr>
          <w:rFonts w:ascii="Times New Roman" w:hAnsi="Times New Roman" w:cs="Times New Roman"/>
          <w:sz w:val="24"/>
          <w:szCs w:val="24"/>
        </w:rPr>
        <w:t xml:space="preserve"> </w:t>
      </w:r>
      <w:r w:rsidR="00DF0964" w:rsidRPr="00687662">
        <w:rPr>
          <w:rFonts w:ascii="Times New Roman" w:hAnsi="Times New Roman" w:cs="Times New Roman"/>
          <w:sz w:val="24"/>
          <w:szCs w:val="24"/>
        </w:rPr>
        <w:t>обязательны</w:t>
      </w:r>
      <w:r w:rsidR="007B4093" w:rsidRPr="00687662">
        <w:rPr>
          <w:rFonts w:ascii="Times New Roman" w:hAnsi="Times New Roman" w:cs="Times New Roman"/>
          <w:sz w:val="24"/>
          <w:szCs w:val="24"/>
        </w:rPr>
        <w:t>е</w:t>
      </w:r>
      <w:r w:rsidR="00DF0964" w:rsidRPr="00687662">
        <w:rPr>
          <w:rFonts w:ascii="Times New Roman" w:hAnsi="Times New Roman" w:cs="Times New Roman"/>
          <w:sz w:val="24"/>
          <w:szCs w:val="24"/>
        </w:rPr>
        <w:t xml:space="preserve"> компонент</w:t>
      </w:r>
      <w:r w:rsidR="007B4093" w:rsidRPr="00687662">
        <w:rPr>
          <w:rFonts w:ascii="Times New Roman" w:hAnsi="Times New Roman" w:cs="Times New Roman"/>
          <w:sz w:val="24"/>
          <w:szCs w:val="24"/>
        </w:rPr>
        <w:t>ы</w:t>
      </w:r>
      <w:r w:rsidR="00DF0964" w:rsidRPr="00687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964" w:rsidRPr="00687662">
        <w:rPr>
          <w:rFonts w:ascii="Times New Roman" w:hAnsi="Times New Roman" w:cs="Times New Roman"/>
          <w:sz w:val="24"/>
          <w:szCs w:val="24"/>
        </w:rPr>
        <w:t>формативного</w:t>
      </w:r>
      <w:proofErr w:type="spellEnd"/>
      <w:r w:rsidR="00DF0964" w:rsidRPr="00687662">
        <w:rPr>
          <w:rFonts w:ascii="Times New Roman" w:hAnsi="Times New Roman" w:cs="Times New Roman"/>
          <w:sz w:val="24"/>
          <w:szCs w:val="24"/>
        </w:rPr>
        <w:t xml:space="preserve"> оценивания</w:t>
      </w:r>
      <w:r w:rsidR="002D22DE" w:rsidRPr="00687662">
        <w:rPr>
          <w:rFonts w:ascii="Times New Roman" w:hAnsi="Times New Roman" w:cs="Times New Roman"/>
          <w:sz w:val="24"/>
          <w:szCs w:val="24"/>
        </w:rPr>
        <w:t xml:space="preserve">, </w:t>
      </w:r>
      <w:r w:rsidR="007B4093" w:rsidRPr="00687662">
        <w:rPr>
          <w:rFonts w:ascii="Times New Roman" w:hAnsi="Times New Roman" w:cs="Times New Roman"/>
          <w:sz w:val="24"/>
          <w:szCs w:val="24"/>
        </w:rPr>
        <w:t xml:space="preserve"> должны </w:t>
      </w:r>
      <w:r w:rsidR="00DF0964" w:rsidRPr="00687662">
        <w:rPr>
          <w:rFonts w:ascii="Times New Roman" w:hAnsi="Times New Roman" w:cs="Times New Roman"/>
          <w:sz w:val="24"/>
          <w:szCs w:val="24"/>
        </w:rPr>
        <w:t xml:space="preserve"> присутств</w:t>
      </w:r>
      <w:r w:rsidR="007B4093" w:rsidRPr="00687662">
        <w:rPr>
          <w:rFonts w:ascii="Times New Roman" w:hAnsi="Times New Roman" w:cs="Times New Roman"/>
          <w:sz w:val="24"/>
          <w:szCs w:val="24"/>
        </w:rPr>
        <w:t>овать</w:t>
      </w:r>
      <w:r w:rsidR="00DF0964" w:rsidRPr="00687662">
        <w:rPr>
          <w:rFonts w:ascii="Times New Roman" w:hAnsi="Times New Roman" w:cs="Times New Roman"/>
          <w:sz w:val="24"/>
          <w:szCs w:val="24"/>
        </w:rPr>
        <w:t xml:space="preserve"> и в </w:t>
      </w:r>
      <w:proofErr w:type="spellStart"/>
      <w:r w:rsidR="00DF0964" w:rsidRPr="00687662">
        <w:rPr>
          <w:rFonts w:ascii="Times New Roman" w:hAnsi="Times New Roman" w:cs="Times New Roman"/>
          <w:sz w:val="24"/>
          <w:szCs w:val="24"/>
        </w:rPr>
        <w:t>суммативном</w:t>
      </w:r>
      <w:proofErr w:type="spellEnd"/>
      <w:r w:rsidR="00DF0964" w:rsidRPr="00687662">
        <w:rPr>
          <w:rFonts w:ascii="Times New Roman" w:hAnsi="Times New Roman" w:cs="Times New Roman"/>
          <w:sz w:val="24"/>
          <w:szCs w:val="24"/>
        </w:rPr>
        <w:t xml:space="preserve"> оценивании.</w:t>
      </w:r>
    </w:p>
    <w:p w:rsidR="00FE6577" w:rsidRPr="00687662" w:rsidRDefault="00717A55" w:rsidP="0057387C">
      <w:pPr>
        <w:spacing w:line="240" w:lineRule="auto"/>
        <w:ind w:left="-180" w:firstLine="60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7662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063A4F" w:rsidRPr="00687662">
        <w:rPr>
          <w:rFonts w:ascii="Times New Roman" w:hAnsi="Times New Roman" w:cs="Times New Roman"/>
          <w:sz w:val="24"/>
          <w:szCs w:val="24"/>
          <w:lang w:eastAsia="ru-RU"/>
        </w:rPr>
        <w:t xml:space="preserve">Я считаю, что именно оценивание самими учащимися своих знаний и знаний одноклассников, играет важную роль в их пересмотре взглядов на обучение. Изменился мир, появились новые технологии в обучении, изменился ученик, который может сам себя оценить, умеет оценивать других. Данный вид оценивания создает ситуацию успеха и может мотивировать учащихся пересмотреть свои взгляды на оценивание. Ведь оценка как со стороны учителя, так и со стороны ученика,  может обучить, направить, стимулировать, при этом эмоционально настроить или наоборот. </w:t>
      </w:r>
      <w:r w:rsidR="00883966" w:rsidRPr="00687662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063A4F" w:rsidRPr="00687662">
        <w:rPr>
          <w:rFonts w:ascii="Times New Roman" w:hAnsi="Times New Roman" w:cs="Times New Roman"/>
          <w:sz w:val="24"/>
          <w:szCs w:val="24"/>
          <w:lang w:eastAsia="ru-RU"/>
        </w:rPr>
        <w:t>о этой причине необходимо знать среду в которой ты находишься и уметь оценить учащего</w:t>
      </w:r>
      <w:r w:rsidR="00883966" w:rsidRPr="00687662">
        <w:rPr>
          <w:rFonts w:ascii="Times New Roman" w:hAnsi="Times New Roman" w:cs="Times New Roman"/>
          <w:sz w:val="24"/>
          <w:szCs w:val="24"/>
          <w:lang w:eastAsia="ru-RU"/>
        </w:rPr>
        <w:t>ся</w:t>
      </w:r>
      <w:r w:rsidR="00063A4F" w:rsidRPr="00687662">
        <w:rPr>
          <w:rFonts w:ascii="Times New Roman" w:hAnsi="Times New Roman" w:cs="Times New Roman"/>
          <w:sz w:val="24"/>
          <w:szCs w:val="24"/>
          <w:lang w:eastAsia="ru-RU"/>
        </w:rPr>
        <w:t xml:space="preserve"> так, чтобы перечисленные направления оценивания вызвали позитивный стимул у учащихся. Оценка это неотъемлемый компонент в учебном процессе, оценка это регулятор и показатель результата не только учащихся, но и учителя. Для позитивного оценивания я выбрала различные виды рефлексии, а в них отметила стратегии оценивания. Рефлексия позволила сформировать адекватную самооценку у учащихся, умение высказывать свои мысли. </w:t>
      </w:r>
      <w:r w:rsidRPr="006876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56EA4" w:rsidRPr="00687662">
        <w:rPr>
          <w:rFonts w:ascii="Times New Roman" w:hAnsi="Times New Roman" w:cs="Times New Roman"/>
          <w:sz w:val="24"/>
          <w:szCs w:val="24"/>
          <w:lang w:eastAsia="ru-RU"/>
        </w:rPr>
        <w:t xml:space="preserve">Приятно видеть ,что мои </w:t>
      </w:r>
      <w:r w:rsidR="00B56259" w:rsidRPr="00687662">
        <w:rPr>
          <w:rFonts w:ascii="Times New Roman" w:hAnsi="Times New Roman" w:cs="Times New Roman"/>
          <w:sz w:val="24"/>
          <w:szCs w:val="24"/>
          <w:lang w:eastAsia="ru-RU"/>
        </w:rPr>
        <w:t xml:space="preserve">второклассники </w:t>
      </w:r>
      <w:r w:rsidR="00856EA4" w:rsidRPr="00687662">
        <w:rPr>
          <w:rFonts w:ascii="Times New Roman" w:hAnsi="Times New Roman" w:cs="Times New Roman"/>
          <w:sz w:val="24"/>
          <w:szCs w:val="24"/>
          <w:lang w:eastAsia="ru-RU"/>
        </w:rPr>
        <w:t xml:space="preserve"> не </w:t>
      </w:r>
      <w:r w:rsidR="00856EA4" w:rsidRPr="006876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бояться получать оценки, </w:t>
      </w:r>
      <w:r w:rsidRPr="006876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56EA4" w:rsidRPr="00687662">
        <w:rPr>
          <w:rFonts w:ascii="Times New Roman" w:hAnsi="Times New Roman" w:cs="Times New Roman"/>
          <w:sz w:val="24"/>
          <w:szCs w:val="24"/>
          <w:lang w:eastAsia="ru-RU"/>
        </w:rPr>
        <w:t>говорят о несогласии с оценкой</w:t>
      </w:r>
      <w:r w:rsidR="008C3825" w:rsidRPr="00687662">
        <w:rPr>
          <w:rFonts w:ascii="Times New Roman" w:hAnsi="Times New Roman" w:cs="Times New Roman"/>
          <w:sz w:val="24"/>
          <w:szCs w:val="24"/>
          <w:lang w:eastAsia="ru-RU"/>
        </w:rPr>
        <w:t>, могут прокомментировать оценку, которую поставили себе или однокласснику</w:t>
      </w:r>
      <w:r w:rsidR="000928CF" w:rsidRPr="0068766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687662"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E02977" w:rsidRPr="00687662" w:rsidRDefault="00063A4F" w:rsidP="0057387C">
      <w:pPr>
        <w:spacing w:line="240" w:lineRule="auto"/>
        <w:ind w:left="-180" w:firstLine="60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7662">
        <w:rPr>
          <w:rFonts w:ascii="Times New Roman" w:hAnsi="Times New Roman" w:cs="Times New Roman"/>
          <w:sz w:val="24"/>
          <w:szCs w:val="24"/>
          <w:lang w:eastAsia="ru-RU"/>
        </w:rPr>
        <w:t>«Лишь те, кто учатся, способны научиться и в этой связи для того, чтобы улучшить свое обучение, им необходимо реагировать на информацию, полученную в результате обратной связи» (Руководство для учителя стр. 175) </w:t>
      </w:r>
    </w:p>
    <w:p w:rsidR="00597C3A" w:rsidRPr="00687662" w:rsidRDefault="00FE6577" w:rsidP="0057387C">
      <w:pPr>
        <w:spacing w:line="240" w:lineRule="auto"/>
        <w:ind w:left="-180" w:firstLine="60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7662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B56259" w:rsidRPr="00687662">
        <w:rPr>
          <w:rFonts w:ascii="Times New Roman" w:hAnsi="Times New Roman" w:cs="Times New Roman"/>
          <w:sz w:val="24"/>
          <w:szCs w:val="24"/>
          <w:lang w:eastAsia="ru-RU"/>
        </w:rPr>
        <w:t xml:space="preserve">Я </w:t>
      </w:r>
      <w:r w:rsidR="00FF7D46" w:rsidRPr="00687662">
        <w:rPr>
          <w:rFonts w:ascii="Times New Roman" w:hAnsi="Times New Roman" w:cs="Times New Roman"/>
          <w:sz w:val="24"/>
          <w:szCs w:val="24"/>
          <w:lang w:eastAsia="ru-RU"/>
        </w:rPr>
        <w:t xml:space="preserve"> н</w:t>
      </w:r>
      <w:r w:rsidR="00597C3A" w:rsidRPr="00687662">
        <w:rPr>
          <w:rFonts w:ascii="Times New Roman" w:hAnsi="Times New Roman" w:cs="Times New Roman"/>
          <w:sz w:val="24"/>
          <w:szCs w:val="24"/>
          <w:lang w:eastAsia="ru-RU"/>
        </w:rPr>
        <w:t>аучилась применять оценивание в процессе своего преподавания</w:t>
      </w:r>
      <w:r w:rsidR="00F65FF8" w:rsidRPr="00687662">
        <w:rPr>
          <w:rFonts w:ascii="Times New Roman" w:hAnsi="Times New Roman" w:cs="Times New Roman"/>
          <w:sz w:val="24"/>
          <w:szCs w:val="24"/>
          <w:lang w:eastAsia="ru-RU"/>
        </w:rPr>
        <w:t>, то есть в течении урока, а не после.</w:t>
      </w:r>
      <w:r w:rsidR="00597C3A" w:rsidRPr="00687662">
        <w:rPr>
          <w:rFonts w:ascii="Times New Roman" w:hAnsi="Times New Roman" w:cs="Times New Roman"/>
          <w:sz w:val="24"/>
          <w:szCs w:val="24"/>
          <w:lang w:eastAsia="ru-RU"/>
        </w:rPr>
        <w:t xml:space="preserve"> Пер</w:t>
      </w:r>
      <w:r w:rsidR="00C23055" w:rsidRPr="00687662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597C3A" w:rsidRPr="00687662">
        <w:rPr>
          <w:rFonts w:ascii="Times New Roman" w:hAnsi="Times New Roman" w:cs="Times New Roman"/>
          <w:sz w:val="24"/>
          <w:szCs w:val="24"/>
          <w:lang w:eastAsia="ru-RU"/>
        </w:rPr>
        <w:t>смотрела свою роль в</w:t>
      </w:r>
      <w:r w:rsidR="00C23055" w:rsidRPr="00687662">
        <w:rPr>
          <w:rFonts w:ascii="Times New Roman" w:hAnsi="Times New Roman" w:cs="Times New Roman"/>
          <w:sz w:val="24"/>
          <w:szCs w:val="24"/>
          <w:lang w:eastAsia="ru-RU"/>
        </w:rPr>
        <w:t xml:space="preserve"> оценивании. Я не единственная</w:t>
      </w:r>
      <w:r w:rsidR="00076A6D" w:rsidRPr="00687662">
        <w:rPr>
          <w:rFonts w:ascii="Times New Roman" w:hAnsi="Times New Roman" w:cs="Times New Roman"/>
          <w:sz w:val="24"/>
          <w:szCs w:val="24"/>
          <w:lang w:eastAsia="ru-RU"/>
        </w:rPr>
        <w:t xml:space="preserve"> в классе</w:t>
      </w:r>
      <w:r w:rsidR="00C23055" w:rsidRPr="00687662">
        <w:rPr>
          <w:rFonts w:ascii="Times New Roman" w:hAnsi="Times New Roman" w:cs="Times New Roman"/>
          <w:sz w:val="24"/>
          <w:szCs w:val="24"/>
          <w:lang w:eastAsia="ru-RU"/>
        </w:rPr>
        <w:t>, кто прин</w:t>
      </w:r>
      <w:r w:rsidR="00076A6D" w:rsidRPr="00687662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C23055" w:rsidRPr="00687662">
        <w:rPr>
          <w:rFonts w:ascii="Times New Roman" w:hAnsi="Times New Roman" w:cs="Times New Roman"/>
          <w:sz w:val="24"/>
          <w:szCs w:val="24"/>
          <w:lang w:eastAsia="ru-RU"/>
        </w:rPr>
        <w:t xml:space="preserve">мает участие в оценивании. Ученики </w:t>
      </w:r>
      <w:r w:rsidR="00076A6D" w:rsidRPr="00687662">
        <w:rPr>
          <w:rFonts w:ascii="Times New Roman" w:hAnsi="Times New Roman" w:cs="Times New Roman"/>
          <w:sz w:val="24"/>
          <w:szCs w:val="24"/>
          <w:lang w:eastAsia="ru-RU"/>
        </w:rPr>
        <w:t>явля</w:t>
      </w:r>
      <w:r w:rsidR="00C23055" w:rsidRPr="00687662">
        <w:rPr>
          <w:rFonts w:ascii="Times New Roman" w:hAnsi="Times New Roman" w:cs="Times New Roman"/>
          <w:sz w:val="24"/>
          <w:szCs w:val="24"/>
          <w:lang w:eastAsia="ru-RU"/>
        </w:rPr>
        <w:t>ются активными участниками процесса оце</w:t>
      </w:r>
      <w:r w:rsidR="00ED6D68" w:rsidRPr="00687662">
        <w:rPr>
          <w:rFonts w:ascii="Times New Roman" w:hAnsi="Times New Roman" w:cs="Times New Roman"/>
          <w:sz w:val="24"/>
          <w:szCs w:val="24"/>
          <w:lang w:eastAsia="ru-RU"/>
        </w:rPr>
        <w:t>нивания себя и своих одноклассников.</w:t>
      </w:r>
      <w:r w:rsidR="008C1919" w:rsidRPr="006876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7C3A" w:rsidRPr="006876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21137" w:rsidRPr="00687662" w:rsidRDefault="00EF730A" w:rsidP="0057387C">
      <w:pPr>
        <w:spacing w:line="240" w:lineRule="auto"/>
        <w:ind w:left="-180" w:firstLine="60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76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="00221137" w:rsidRPr="006876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перспективе д</w:t>
      </w:r>
      <w:r w:rsidR="00674423" w:rsidRPr="006876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ля эффективного использования оценивания для обучения (</w:t>
      </w:r>
      <w:proofErr w:type="spellStart"/>
      <w:r w:rsidR="00674423" w:rsidRPr="006876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формативное</w:t>
      </w:r>
      <w:proofErr w:type="spellEnd"/>
      <w:r w:rsidR="00674423" w:rsidRPr="006876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оценивание) и оценивания обучения (</w:t>
      </w:r>
      <w:proofErr w:type="spellStart"/>
      <w:r w:rsidR="00674423" w:rsidRPr="006876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суммативное</w:t>
      </w:r>
      <w:proofErr w:type="spellEnd"/>
      <w:r w:rsidR="00674423" w:rsidRPr="006876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оценивание)</w:t>
      </w:r>
      <w:r w:rsidR="00221137" w:rsidRPr="006876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своей </w:t>
      </w:r>
      <w:r w:rsidR="003B18FF" w:rsidRPr="006876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педагогической деятельности</w:t>
      </w:r>
      <w:r w:rsidR="008718F0" w:rsidRPr="006876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планирую</w:t>
      </w:r>
      <w:r w:rsidR="00221137" w:rsidRPr="006876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221137" w:rsidRPr="00687662" w:rsidRDefault="00674423" w:rsidP="0057387C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76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D2939" w:rsidRPr="006876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Уделять внимание </w:t>
      </w:r>
      <w:proofErr w:type="spellStart"/>
      <w:r w:rsidR="005D2939" w:rsidRPr="006876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критериальному</w:t>
      </w:r>
      <w:proofErr w:type="spellEnd"/>
      <w:r w:rsidR="005D2939" w:rsidRPr="006876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оцениванию, так как оно способствует «расшифровке» полученной оценки, ученик видит свои слабые стороны своей деятельности.</w:t>
      </w:r>
    </w:p>
    <w:p w:rsidR="005D2939" w:rsidRPr="00687662" w:rsidRDefault="005D2939" w:rsidP="0057387C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76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развития объективного оценивания, применять на этапах урока наряду с </w:t>
      </w:r>
      <w:proofErr w:type="spellStart"/>
      <w:r w:rsidRPr="006876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суммативным</w:t>
      </w:r>
      <w:proofErr w:type="spellEnd"/>
      <w:r w:rsidRPr="006876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6876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формативное</w:t>
      </w:r>
      <w:proofErr w:type="spellEnd"/>
      <w:r w:rsidRPr="006876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оценивание, так как не все ученики получают</w:t>
      </w:r>
      <w:r w:rsidR="00FE6577" w:rsidRPr="006876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оценки «хорошо» и «отлично», слабые учащиеся</w:t>
      </w:r>
      <w:r w:rsidRPr="006876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также нуждаются в поощрении и стимулировании.</w:t>
      </w:r>
    </w:p>
    <w:p w:rsidR="005D2939" w:rsidRPr="00687662" w:rsidRDefault="005D2939" w:rsidP="0057387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76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Создавать благоприятный психологический климат в процессе оценивания. Для того что бы ученики уверенно и правильно оценивали друг друга, не боялись говорить о своих ошибках, анализировали свои идеи и идеи других учеников.</w:t>
      </w:r>
    </w:p>
    <w:p w:rsidR="00D01AF0" w:rsidRPr="00687662" w:rsidRDefault="00DE6650" w:rsidP="0057387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AD6C49" w:rsidRPr="00687662" w:rsidRDefault="00DE6650" w:rsidP="0057387C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68766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Использованная литература.</w:t>
      </w:r>
    </w:p>
    <w:p w:rsidR="00DE6650" w:rsidRPr="00687662" w:rsidRDefault="00DE6650" w:rsidP="0057387C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Руководство для учителя. </w:t>
      </w:r>
      <w:r w:rsidR="009E313D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Программа курсов повышения квалификации педагогических работников Республики Казахстан.</w:t>
      </w:r>
    </w:p>
    <w:p w:rsidR="00B7585A" w:rsidRPr="00687662" w:rsidRDefault="00B7585A" w:rsidP="0057387C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Методическое руководство «Оценивание </w:t>
      </w:r>
      <w:r w:rsidR="00A439DC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учебных </w:t>
      </w:r>
      <w:r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достижений учащихся</w:t>
      </w:r>
      <w:r w:rsidR="00A439DC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» </w:t>
      </w:r>
      <w:proofErr w:type="spellStart"/>
      <w:r w:rsidR="00A439DC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Р.Х.Шакиров</w:t>
      </w:r>
      <w:proofErr w:type="spellEnd"/>
      <w:r w:rsidR="00A439DC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A439DC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А.А.Буркитова</w:t>
      </w:r>
      <w:proofErr w:type="spellEnd"/>
      <w:r w:rsidR="00A439DC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3551D8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О.И.Дудкина</w:t>
      </w:r>
      <w:proofErr w:type="spellEnd"/>
      <w:r w:rsidR="003551D8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439DC"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др.</w:t>
      </w:r>
    </w:p>
    <w:p w:rsidR="005B127D" w:rsidRPr="00687662" w:rsidRDefault="00D01AF0" w:rsidP="0057387C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Ресурс 8 Н3Д2. Презентация «Путеводитель по самооценке и </w:t>
      </w:r>
      <w:proofErr w:type="spellStart"/>
      <w:r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самооцениванию</w:t>
      </w:r>
      <w:proofErr w:type="spellEnd"/>
      <w:r w:rsidRPr="00687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bookmarkEnd w:id="0"/>
    </w:p>
    <w:sectPr w:rsidR="005B127D" w:rsidRPr="00687662" w:rsidSect="0057387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55D" w:rsidRDefault="00FD155D" w:rsidP="00905B58">
      <w:pPr>
        <w:spacing w:after="0" w:line="240" w:lineRule="auto"/>
      </w:pPr>
      <w:r>
        <w:separator/>
      </w:r>
    </w:p>
  </w:endnote>
  <w:endnote w:type="continuationSeparator" w:id="0">
    <w:p w:rsidR="00FD155D" w:rsidRDefault="00FD155D" w:rsidP="00905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554515"/>
      <w:docPartObj>
        <w:docPartGallery w:val="Page Numbers (Bottom of Page)"/>
        <w:docPartUnique/>
      </w:docPartObj>
    </w:sdtPr>
    <w:sdtEndPr/>
    <w:sdtContent>
      <w:p w:rsidR="003D0C0F" w:rsidRDefault="003D0C0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387C">
          <w:rPr>
            <w:noProof/>
          </w:rPr>
          <w:t>5</w:t>
        </w:r>
        <w:r>
          <w:fldChar w:fldCharType="end"/>
        </w:r>
      </w:p>
    </w:sdtContent>
  </w:sdt>
  <w:p w:rsidR="003D0C0F" w:rsidRDefault="003D0C0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55D" w:rsidRDefault="00FD155D" w:rsidP="00905B58">
      <w:pPr>
        <w:spacing w:after="0" w:line="240" w:lineRule="auto"/>
      </w:pPr>
      <w:r>
        <w:separator/>
      </w:r>
    </w:p>
  </w:footnote>
  <w:footnote w:type="continuationSeparator" w:id="0">
    <w:p w:rsidR="00FD155D" w:rsidRDefault="00FD155D" w:rsidP="00905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B58" w:rsidRPr="00C87D2E" w:rsidRDefault="00905B58" w:rsidP="00511287">
    <w:pPr>
      <w:pStyle w:val="a5"/>
      <w:tabs>
        <w:tab w:val="clear" w:pos="4677"/>
        <w:tab w:val="center" w:pos="1985"/>
        <w:tab w:val="center" w:pos="3544"/>
        <w:tab w:val="center" w:pos="5387"/>
      </w:tabs>
      <w:rPr>
        <w:rFonts w:ascii="Times New Roman" w:hAnsi="Times New Roman" w:cs="Times New Roman"/>
        <w:sz w:val="24"/>
        <w:szCs w:val="24"/>
      </w:rPr>
    </w:pPr>
    <w:proofErr w:type="spellStart"/>
    <w:r w:rsidRPr="00C87D2E">
      <w:rPr>
        <w:rFonts w:ascii="Times New Roman" w:hAnsi="Times New Roman" w:cs="Times New Roman"/>
        <w:sz w:val="24"/>
        <w:szCs w:val="24"/>
      </w:rPr>
      <w:t>Галитовская</w:t>
    </w:r>
    <w:proofErr w:type="spellEnd"/>
    <w:r w:rsidRPr="00C87D2E">
      <w:rPr>
        <w:rFonts w:ascii="Times New Roman" w:hAnsi="Times New Roman" w:cs="Times New Roman"/>
        <w:sz w:val="24"/>
        <w:szCs w:val="24"/>
      </w:rPr>
      <w:t xml:space="preserve"> Елена Геннадьевна</w:t>
    </w:r>
    <w:r w:rsidR="00511287" w:rsidRPr="00C87D2E">
      <w:rPr>
        <w:rFonts w:ascii="Times New Roman" w:hAnsi="Times New Roman" w:cs="Times New Roman"/>
        <w:sz w:val="24"/>
        <w:szCs w:val="24"/>
      </w:rPr>
      <w:t xml:space="preserve">              </w:t>
    </w:r>
    <w:r w:rsidR="00C87D2E">
      <w:rPr>
        <w:rFonts w:ascii="Times New Roman" w:hAnsi="Times New Roman" w:cs="Times New Roman"/>
        <w:sz w:val="24"/>
        <w:szCs w:val="24"/>
      </w:rPr>
      <w:t xml:space="preserve">  </w:t>
    </w:r>
    <w:r w:rsidR="00511287" w:rsidRPr="00C87D2E">
      <w:rPr>
        <w:rFonts w:ascii="Times New Roman" w:hAnsi="Times New Roman" w:cs="Times New Roman"/>
        <w:sz w:val="24"/>
        <w:szCs w:val="24"/>
      </w:rPr>
      <w:tab/>
    </w:r>
    <w:r w:rsidR="00511287" w:rsidRPr="00C87D2E">
      <w:rPr>
        <w:rFonts w:ascii="Times New Roman" w:hAnsi="Times New Roman" w:cs="Times New Roman"/>
        <w:sz w:val="24"/>
        <w:szCs w:val="24"/>
      </w:rPr>
      <w:tab/>
    </w:r>
    <w:r w:rsidR="00511287" w:rsidRPr="00C87D2E">
      <w:rPr>
        <w:rFonts w:ascii="Times New Roman" w:hAnsi="Times New Roman" w:cs="Times New Roman"/>
        <w:sz w:val="24"/>
        <w:szCs w:val="24"/>
      </w:rPr>
      <w:tab/>
    </w:r>
  </w:p>
  <w:p w:rsidR="00905B58" w:rsidRPr="00C87D2E" w:rsidRDefault="00D55497">
    <w:pPr>
      <w:pStyle w:val="a5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Учитель начальных классов</w:t>
    </w:r>
    <w:r w:rsidR="000E5112" w:rsidRPr="00C87D2E">
      <w:rPr>
        <w:rFonts w:ascii="Times New Roman" w:hAnsi="Times New Roman" w:cs="Times New Roman"/>
        <w:sz w:val="24"/>
        <w:szCs w:val="24"/>
      </w:rPr>
      <w:t xml:space="preserve">                     </w:t>
    </w:r>
    <w:r w:rsidR="00F3281D">
      <w:rPr>
        <w:rFonts w:ascii="Times New Roman" w:hAnsi="Times New Roman" w:cs="Times New Roman"/>
        <w:sz w:val="24"/>
        <w:szCs w:val="24"/>
      </w:rPr>
      <w:t xml:space="preserve">                              </w:t>
    </w:r>
    <w:r w:rsidR="000E5112" w:rsidRPr="00C87D2E">
      <w:rPr>
        <w:rFonts w:ascii="Times New Roman" w:hAnsi="Times New Roman" w:cs="Times New Roman"/>
        <w:sz w:val="24"/>
        <w:szCs w:val="24"/>
      </w:rPr>
      <w:t xml:space="preserve"> учител</w:t>
    </w:r>
    <w:r>
      <w:rPr>
        <w:rFonts w:ascii="Times New Roman" w:hAnsi="Times New Roman" w:cs="Times New Roman"/>
        <w:sz w:val="24"/>
        <w:szCs w:val="24"/>
      </w:rPr>
      <w:t>ь</w:t>
    </w:r>
    <w:r w:rsidR="000E5112" w:rsidRPr="00C87D2E">
      <w:rPr>
        <w:rFonts w:ascii="Times New Roman" w:hAnsi="Times New Roman" w:cs="Times New Roman"/>
        <w:sz w:val="24"/>
        <w:szCs w:val="24"/>
      </w:rPr>
      <w:t xml:space="preserve"> 3-го</w:t>
    </w:r>
    <w:r>
      <w:rPr>
        <w:rFonts w:ascii="Times New Roman" w:hAnsi="Times New Roman" w:cs="Times New Roman"/>
        <w:sz w:val="24"/>
        <w:szCs w:val="24"/>
      </w:rPr>
      <w:t xml:space="preserve"> (базового) </w:t>
    </w:r>
    <w:r w:rsidR="000E5112" w:rsidRPr="00C87D2E">
      <w:rPr>
        <w:rFonts w:ascii="Times New Roman" w:hAnsi="Times New Roman" w:cs="Times New Roman"/>
        <w:sz w:val="24"/>
        <w:szCs w:val="24"/>
      </w:rPr>
      <w:t xml:space="preserve">уровня   </w:t>
    </w:r>
  </w:p>
  <w:p w:rsidR="00905B58" w:rsidRPr="00C87D2E" w:rsidRDefault="00D55497">
    <w:pPr>
      <w:pStyle w:val="a5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КГУ «Каменская средняя школа»</w:t>
    </w:r>
    <w:r w:rsidR="00C87D2E" w:rsidRPr="00C87D2E">
      <w:rPr>
        <w:rFonts w:ascii="Times New Roman" w:hAnsi="Times New Roman" w:cs="Times New Roman"/>
        <w:sz w:val="24"/>
        <w:szCs w:val="24"/>
      </w:rPr>
      <w:t xml:space="preserve">   </w:t>
    </w:r>
    <w:r>
      <w:rPr>
        <w:rFonts w:ascii="Times New Roman" w:hAnsi="Times New Roman" w:cs="Times New Roman"/>
        <w:sz w:val="24"/>
        <w:szCs w:val="24"/>
      </w:rPr>
      <w:t>Уланский район</w:t>
    </w:r>
    <w:r w:rsidR="00C87D2E" w:rsidRPr="00C87D2E">
      <w:rPr>
        <w:rFonts w:ascii="Times New Roman" w:hAnsi="Times New Roman" w:cs="Times New Roman"/>
        <w:sz w:val="24"/>
        <w:szCs w:val="24"/>
      </w:rPr>
      <w:t xml:space="preserve">         </w:t>
    </w:r>
    <w:r w:rsidR="00F3281D">
      <w:rPr>
        <w:rFonts w:ascii="Times New Roman" w:hAnsi="Times New Roman" w:cs="Times New Roman"/>
        <w:sz w:val="24"/>
        <w:szCs w:val="24"/>
      </w:rPr>
      <w:t xml:space="preserve">   01</w:t>
    </w:r>
    <w:r w:rsidR="000E5112" w:rsidRPr="00C87D2E">
      <w:rPr>
        <w:rFonts w:ascii="Times New Roman" w:hAnsi="Times New Roman" w:cs="Times New Roman"/>
        <w:sz w:val="24"/>
        <w:szCs w:val="24"/>
      </w:rPr>
      <w:t>.0</w:t>
    </w:r>
    <w:r w:rsidR="00F3281D">
      <w:rPr>
        <w:rFonts w:ascii="Times New Roman" w:hAnsi="Times New Roman" w:cs="Times New Roman"/>
        <w:sz w:val="24"/>
        <w:szCs w:val="24"/>
      </w:rPr>
      <w:t>3</w:t>
    </w:r>
    <w:r w:rsidR="000E5112" w:rsidRPr="00C87D2E">
      <w:rPr>
        <w:rFonts w:ascii="Times New Roman" w:hAnsi="Times New Roman" w:cs="Times New Roman"/>
        <w:sz w:val="24"/>
        <w:szCs w:val="24"/>
      </w:rPr>
      <w:t>.201</w:t>
    </w:r>
    <w:r w:rsidR="00F3281D">
      <w:rPr>
        <w:rFonts w:ascii="Times New Roman" w:hAnsi="Times New Roman" w:cs="Times New Roman"/>
        <w:sz w:val="24"/>
        <w:szCs w:val="24"/>
      </w:rPr>
      <w:t>6</w:t>
    </w:r>
    <w:r w:rsidR="000E5112" w:rsidRPr="00C87D2E">
      <w:rPr>
        <w:rFonts w:ascii="Times New Roman" w:hAnsi="Times New Roman" w:cs="Times New Roman"/>
        <w:sz w:val="24"/>
        <w:szCs w:val="24"/>
      </w:rPr>
      <w:t xml:space="preserve"> г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E4534"/>
    <w:multiLevelType w:val="multilevel"/>
    <w:tmpl w:val="466C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16392C"/>
    <w:multiLevelType w:val="multilevel"/>
    <w:tmpl w:val="37980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4B3DC6"/>
    <w:multiLevelType w:val="hybridMultilevel"/>
    <w:tmpl w:val="F36E5B90"/>
    <w:lvl w:ilvl="0" w:tplc="7D64CC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2247A8C"/>
    <w:multiLevelType w:val="multilevel"/>
    <w:tmpl w:val="5E101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B93A86"/>
    <w:multiLevelType w:val="multilevel"/>
    <w:tmpl w:val="E9EC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E75D33"/>
    <w:multiLevelType w:val="hybridMultilevel"/>
    <w:tmpl w:val="64B4B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BB4F15"/>
    <w:multiLevelType w:val="hybridMultilevel"/>
    <w:tmpl w:val="3EF23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4B7811"/>
    <w:multiLevelType w:val="hybridMultilevel"/>
    <w:tmpl w:val="C9A8BDBC"/>
    <w:lvl w:ilvl="0" w:tplc="44E680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810394"/>
    <w:multiLevelType w:val="hybridMultilevel"/>
    <w:tmpl w:val="35183D7A"/>
    <w:lvl w:ilvl="0" w:tplc="1EE0DD94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BCB6603"/>
    <w:multiLevelType w:val="multilevel"/>
    <w:tmpl w:val="91888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9"/>
  </w:num>
  <w:num w:numId="5">
    <w:abstractNumId w:val="1"/>
  </w:num>
  <w:num w:numId="6">
    <w:abstractNumId w:val="5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081"/>
    <w:rsid w:val="0000364C"/>
    <w:rsid w:val="00012077"/>
    <w:rsid w:val="000164B4"/>
    <w:rsid w:val="0001798B"/>
    <w:rsid w:val="00024B3B"/>
    <w:rsid w:val="000512E3"/>
    <w:rsid w:val="00060443"/>
    <w:rsid w:val="00062A3C"/>
    <w:rsid w:val="00063A4F"/>
    <w:rsid w:val="0007448C"/>
    <w:rsid w:val="00076A6D"/>
    <w:rsid w:val="000845FB"/>
    <w:rsid w:val="000928CF"/>
    <w:rsid w:val="000C20E8"/>
    <w:rsid w:val="000D242A"/>
    <w:rsid w:val="000E5112"/>
    <w:rsid w:val="000F3DF2"/>
    <w:rsid w:val="001201A2"/>
    <w:rsid w:val="0014562A"/>
    <w:rsid w:val="001471A3"/>
    <w:rsid w:val="00160C1B"/>
    <w:rsid w:val="00170429"/>
    <w:rsid w:val="00170699"/>
    <w:rsid w:val="0018031E"/>
    <w:rsid w:val="00180873"/>
    <w:rsid w:val="00192CDD"/>
    <w:rsid w:val="00193529"/>
    <w:rsid w:val="001952D0"/>
    <w:rsid w:val="00195E0C"/>
    <w:rsid w:val="001C068F"/>
    <w:rsid w:val="001C246E"/>
    <w:rsid w:val="001D4867"/>
    <w:rsid w:val="001D74F9"/>
    <w:rsid w:val="001D7DAA"/>
    <w:rsid w:val="001E14C8"/>
    <w:rsid w:val="001E44A4"/>
    <w:rsid w:val="001E5B4B"/>
    <w:rsid w:val="001F79F0"/>
    <w:rsid w:val="002040C9"/>
    <w:rsid w:val="002167CD"/>
    <w:rsid w:val="00221137"/>
    <w:rsid w:val="00236EEE"/>
    <w:rsid w:val="00241032"/>
    <w:rsid w:val="00255605"/>
    <w:rsid w:val="002605CE"/>
    <w:rsid w:val="00264DB7"/>
    <w:rsid w:val="00273A91"/>
    <w:rsid w:val="00286F3D"/>
    <w:rsid w:val="00293A9A"/>
    <w:rsid w:val="0029443E"/>
    <w:rsid w:val="002A1026"/>
    <w:rsid w:val="002A22AB"/>
    <w:rsid w:val="002A3720"/>
    <w:rsid w:val="002A4C4F"/>
    <w:rsid w:val="002B4256"/>
    <w:rsid w:val="002B4D27"/>
    <w:rsid w:val="002D213A"/>
    <w:rsid w:val="002D22DE"/>
    <w:rsid w:val="002D3399"/>
    <w:rsid w:val="002E54A8"/>
    <w:rsid w:val="003060D5"/>
    <w:rsid w:val="00311571"/>
    <w:rsid w:val="00336AC2"/>
    <w:rsid w:val="00341B68"/>
    <w:rsid w:val="00345850"/>
    <w:rsid w:val="003551D8"/>
    <w:rsid w:val="00377160"/>
    <w:rsid w:val="003A53D0"/>
    <w:rsid w:val="003A63E9"/>
    <w:rsid w:val="003B18FF"/>
    <w:rsid w:val="003B3EBB"/>
    <w:rsid w:val="003B7FFB"/>
    <w:rsid w:val="003C7144"/>
    <w:rsid w:val="003D0C0F"/>
    <w:rsid w:val="003D75A2"/>
    <w:rsid w:val="003E5D12"/>
    <w:rsid w:val="003F06DA"/>
    <w:rsid w:val="003F66B1"/>
    <w:rsid w:val="0040154B"/>
    <w:rsid w:val="00404AA4"/>
    <w:rsid w:val="004105D1"/>
    <w:rsid w:val="00416837"/>
    <w:rsid w:val="0044096C"/>
    <w:rsid w:val="00445E79"/>
    <w:rsid w:val="00446CF2"/>
    <w:rsid w:val="004618DF"/>
    <w:rsid w:val="00464EFE"/>
    <w:rsid w:val="004802B2"/>
    <w:rsid w:val="004B77B2"/>
    <w:rsid w:val="004E1CE8"/>
    <w:rsid w:val="004F5494"/>
    <w:rsid w:val="005004EC"/>
    <w:rsid w:val="0050195B"/>
    <w:rsid w:val="005051B4"/>
    <w:rsid w:val="00511287"/>
    <w:rsid w:val="00512D26"/>
    <w:rsid w:val="005138C1"/>
    <w:rsid w:val="0051397D"/>
    <w:rsid w:val="00522556"/>
    <w:rsid w:val="0052264B"/>
    <w:rsid w:val="00522C5A"/>
    <w:rsid w:val="00545EAE"/>
    <w:rsid w:val="0055696F"/>
    <w:rsid w:val="0057387C"/>
    <w:rsid w:val="00582333"/>
    <w:rsid w:val="00587520"/>
    <w:rsid w:val="00597C3A"/>
    <w:rsid w:val="005B127D"/>
    <w:rsid w:val="005B718C"/>
    <w:rsid w:val="005C0FC9"/>
    <w:rsid w:val="005D2939"/>
    <w:rsid w:val="005D3998"/>
    <w:rsid w:val="005E0DF5"/>
    <w:rsid w:val="005F0F4D"/>
    <w:rsid w:val="00605CC6"/>
    <w:rsid w:val="0061773B"/>
    <w:rsid w:val="00625D9E"/>
    <w:rsid w:val="00633B63"/>
    <w:rsid w:val="006620CE"/>
    <w:rsid w:val="00664A11"/>
    <w:rsid w:val="0067042E"/>
    <w:rsid w:val="00673A75"/>
    <w:rsid w:val="00674423"/>
    <w:rsid w:val="00676A69"/>
    <w:rsid w:val="0068536F"/>
    <w:rsid w:val="00687662"/>
    <w:rsid w:val="006A0A88"/>
    <w:rsid w:val="006A166B"/>
    <w:rsid w:val="006A4B3E"/>
    <w:rsid w:val="006B1BB4"/>
    <w:rsid w:val="006B1FCA"/>
    <w:rsid w:val="006C3B24"/>
    <w:rsid w:val="006C6051"/>
    <w:rsid w:val="006D0201"/>
    <w:rsid w:val="006E4695"/>
    <w:rsid w:val="006F4EA9"/>
    <w:rsid w:val="006F6ADB"/>
    <w:rsid w:val="007005FE"/>
    <w:rsid w:val="0071666D"/>
    <w:rsid w:val="00717A55"/>
    <w:rsid w:val="007278DF"/>
    <w:rsid w:val="00751B60"/>
    <w:rsid w:val="007612F4"/>
    <w:rsid w:val="0078132E"/>
    <w:rsid w:val="0078785D"/>
    <w:rsid w:val="007B4093"/>
    <w:rsid w:val="007B7486"/>
    <w:rsid w:val="007B7F92"/>
    <w:rsid w:val="007C1129"/>
    <w:rsid w:val="007C4F67"/>
    <w:rsid w:val="007D0FBB"/>
    <w:rsid w:val="008062C7"/>
    <w:rsid w:val="00822D94"/>
    <w:rsid w:val="00827F37"/>
    <w:rsid w:val="00830965"/>
    <w:rsid w:val="00836941"/>
    <w:rsid w:val="008402A0"/>
    <w:rsid w:val="00844C9D"/>
    <w:rsid w:val="00856EA4"/>
    <w:rsid w:val="008718F0"/>
    <w:rsid w:val="0087560F"/>
    <w:rsid w:val="008774FF"/>
    <w:rsid w:val="00883966"/>
    <w:rsid w:val="00884948"/>
    <w:rsid w:val="008A3D44"/>
    <w:rsid w:val="008A6090"/>
    <w:rsid w:val="008C1919"/>
    <w:rsid w:val="008C3825"/>
    <w:rsid w:val="008D0F96"/>
    <w:rsid w:val="008D70CD"/>
    <w:rsid w:val="008E33C6"/>
    <w:rsid w:val="008E36D6"/>
    <w:rsid w:val="008F38D7"/>
    <w:rsid w:val="009052ED"/>
    <w:rsid w:val="00905B58"/>
    <w:rsid w:val="0091067E"/>
    <w:rsid w:val="0091411C"/>
    <w:rsid w:val="00922282"/>
    <w:rsid w:val="009261BD"/>
    <w:rsid w:val="00930178"/>
    <w:rsid w:val="00931574"/>
    <w:rsid w:val="009458B1"/>
    <w:rsid w:val="009510C1"/>
    <w:rsid w:val="009618CE"/>
    <w:rsid w:val="009A365F"/>
    <w:rsid w:val="009A394F"/>
    <w:rsid w:val="009B4599"/>
    <w:rsid w:val="009B624C"/>
    <w:rsid w:val="009B63DA"/>
    <w:rsid w:val="009C3B27"/>
    <w:rsid w:val="009C727C"/>
    <w:rsid w:val="009C7B28"/>
    <w:rsid w:val="009D36D8"/>
    <w:rsid w:val="009D6AF8"/>
    <w:rsid w:val="009E313D"/>
    <w:rsid w:val="009F08A7"/>
    <w:rsid w:val="00A06D54"/>
    <w:rsid w:val="00A17683"/>
    <w:rsid w:val="00A31021"/>
    <w:rsid w:val="00A439DC"/>
    <w:rsid w:val="00A516A4"/>
    <w:rsid w:val="00A55081"/>
    <w:rsid w:val="00A74B91"/>
    <w:rsid w:val="00A86897"/>
    <w:rsid w:val="00AA34A1"/>
    <w:rsid w:val="00AB7D8D"/>
    <w:rsid w:val="00AC127E"/>
    <w:rsid w:val="00AD5350"/>
    <w:rsid w:val="00AD6C49"/>
    <w:rsid w:val="00AE4D83"/>
    <w:rsid w:val="00AE62C1"/>
    <w:rsid w:val="00B000B1"/>
    <w:rsid w:val="00B00E11"/>
    <w:rsid w:val="00B024DF"/>
    <w:rsid w:val="00B05207"/>
    <w:rsid w:val="00B06289"/>
    <w:rsid w:val="00B06EFF"/>
    <w:rsid w:val="00B12864"/>
    <w:rsid w:val="00B405D2"/>
    <w:rsid w:val="00B44639"/>
    <w:rsid w:val="00B53BDF"/>
    <w:rsid w:val="00B55E16"/>
    <w:rsid w:val="00B56259"/>
    <w:rsid w:val="00B56899"/>
    <w:rsid w:val="00B62C17"/>
    <w:rsid w:val="00B72412"/>
    <w:rsid w:val="00B7585A"/>
    <w:rsid w:val="00B8044C"/>
    <w:rsid w:val="00B80D6E"/>
    <w:rsid w:val="00B8359A"/>
    <w:rsid w:val="00B97EE3"/>
    <w:rsid w:val="00BA3904"/>
    <w:rsid w:val="00BA3CEC"/>
    <w:rsid w:val="00BA66F3"/>
    <w:rsid w:val="00BB0F85"/>
    <w:rsid w:val="00BB7B2E"/>
    <w:rsid w:val="00BC4D33"/>
    <w:rsid w:val="00BE37F1"/>
    <w:rsid w:val="00BF7176"/>
    <w:rsid w:val="00BF7BDA"/>
    <w:rsid w:val="00C03426"/>
    <w:rsid w:val="00C178F8"/>
    <w:rsid w:val="00C23055"/>
    <w:rsid w:val="00C24EF1"/>
    <w:rsid w:val="00C329F9"/>
    <w:rsid w:val="00C3399C"/>
    <w:rsid w:val="00C5550C"/>
    <w:rsid w:val="00C6193C"/>
    <w:rsid w:val="00C70CA5"/>
    <w:rsid w:val="00C87D2E"/>
    <w:rsid w:val="00CA550A"/>
    <w:rsid w:val="00CA75A1"/>
    <w:rsid w:val="00CB5D92"/>
    <w:rsid w:val="00CD0006"/>
    <w:rsid w:val="00CD57A7"/>
    <w:rsid w:val="00CF189D"/>
    <w:rsid w:val="00CF1D85"/>
    <w:rsid w:val="00D01AF0"/>
    <w:rsid w:val="00D374E8"/>
    <w:rsid w:val="00D55497"/>
    <w:rsid w:val="00D5621E"/>
    <w:rsid w:val="00D77B95"/>
    <w:rsid w:val="00D84B00"/>
    <w:rsid w:val="00DA0EBA"/>
    <w:rsid w:val="00DB2F14"/>
    <w:rsid w:val="00DC3DA5"/>
    <w:rsid w:val="00DD5B09"/>
    <w:rsid w:val="00DE3335"/>
    <w:rsid w:val="00DE6650"/>
    <w:rsid w:val="00DF0964"/>
    <w:rsid w:val="00E02977"/>
    <w:rsid w:val="00E06C9D"/>
    <w:rsid w:val="00E24DE9"/>
    <w:rsid w:val="00E24F23"/>
    <w:rsid w:val="00E31F45"/>
    <w:rsid w:val="00E41B3B"/>
    <w:rsid w:val="00E568C6"/>
    <w:rsid w:val="00E73502"/>
    <w:rsid w:val="00E97277"/>
    <w:rsid w:val="00EA62BD"/>
    <w:rsid w:val="00EB5231"/>
    <w:rsid w:val="00EB58CD"/>
    <w:rsid w:val="00ED18C0"/>
    <w:rsid w:val="00ED4F92"/>
    <w:rsid w:val="00ED6D68"/>
    <w:rsid w:val="00EE74D1"/>
    <w:rsid w:val="00EF730A"/>
    <w:rsid w:val="00F109B8"/>
    <w:rsid w:val="00F11809"/>
    <w:rsid w:val="00F17359"/>
    <w:rsid w:val="00F3281D"/>
    <w:rsid w:val="00F42D6D"/>
    <w:rsid w:val="00F65FF8"/>
    <w:rsid w:val="00F70CFB"/>
    <w:rsid w:val="00F76C4D"/>
    <w:rsid w:val="00F9287F"/>
    <w:rsid w:val="00FA08A1"/>
    <w:rsid w:val="00FB50A9"/>
    <w:rsid w:val="00FD155D"/>
    <w:rsid w:val="00FD7963"/>
    <w:rsid w:val="00FE6577"/>
    <w:rsid w:val="00FF270E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73502"/>
  </w:style>
  <w:style w:type="paragraph" w:styleId="a4">
    <w:name w:val="List Paragraph"/>
    <w:basedOn w:val="a"/>
    <w:uiPriority w:val="34"/>
    <w:qFormat/>
    <w:rsid w:val="009D36D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05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5B58"/>
  </w:style>
  <w:style w:type="paragraph" w:styleId="a7">
    <w:name w:val="footer"/>
    <w:basedOn w:val="a"/>
    <w:link w:val="a8"/>
    <w:uiPriority w:val="99"/>
    <w:unhideWhenUsed/>
    <w:rsid w:val="00905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5B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73502"/>
  </w:style>
  <w:style w:type="paragraph" w:styleId="a4">
    <w:name w:val="List Paragraph"/>
    <w:basedOn w:val="a"/>
    <w:uiPriority w:val="34"/>
    <w:qFormat/>
    <w:rsid w:val="009D36D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05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5B58"/>
  </w:style>
  <w:style w:type="paragraph" w:styleId="a7">
    <w:name w:val="footer"/>
    <w:basedOn w:val="a"/>
    <w:link w:val="a8"/>
    <w:uiPriority w:val="99"/>
    <w:unhideWhenUsed/>
    <w:rsid w:val="00905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5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6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2301</Words>
  <Characters>13119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</dc:creator>
  <cp:lastModifiedBy>В</cp:lastModifiedBy>
  <cp:revision>14</cp:revision>
  <dcterms:created xsi:type="dcterms:W3CDTF">2015-05-05T13:57:00Z</dcterms:created>
  <dcterms:modified xsi:type="dcterms:W3CDTF">2016-03-09T14:29:00Z</dcterms:modified>
</cp:coreProperties>
</file>