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42" w:rsidRPr="000117C2" w:rsidRDefault="009923F3" w:rsidP="009923F3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0117C2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Давыдова О.Ф.</w:t>
      </w:r>
    </w:p>
    <w:p w:rsidR="009923F3" w:rsidRPr="000117C2" w:rsidRDefault="009923F3" w:rsidP="009923F3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0117C2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учитель начальных классов </w:t>
      </w:r>
    </w:p>
    <w:p w:rsidR="009923F3" w:rsidRPr="00011BC4" w:rsidRDefault="009923F3" w:rsidP="009923F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117C2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КГУ</w:t>
      </w:r>
      <w:r w:rsidR="00C46572" w:rsidRPr="000117C2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 «</w:t>
      </w:r>
      <w:r w:rsidRPr="000117C2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 Верх-Убинская общеобразовательная средняя школа»</w:t>
      </w:r>
    </w:p>
    <w:p w:rsidR="009923F3" w:rsidRPr="00011BC4" w:rsidRDefault="009923F3" w:rsidP="009923F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923F3" w:rsidRPr="000117C2" w:rsidRDefault="009923F3" w:rsidP="009923F3">
      <w:pPr>
        <w:spacing w:after="0"/>
        <w:rPr>
          <w:rFonts w:ascii="Times New Roman" w:hAnsi="Times New Roman" w:cs="Times New Roman"/>
          <w:color w:val="548DD4" w:themeColor="text2" w:themeTint="99"/>
          <w:sz w:val="26"/>
          <w:szCs w:val="26"/>
        </w:rPr>
      </w:pPr>
      <w:r w:rsidRPr="000117C2">
        <w:rPr>
          <w:rFonts w:ascii="Times New Roman" w:hAnsi="Times New Roman" w:cs="Times New Roman"/>
          <w:color w:val="548DD4" w:themeColor="text2" w:themeTint="99"/>
          <w:sz w:val="26"/>
          <w:szCs w:val="26"/>
        </w:rPr>
        <w:t>Исследовательская работа по проблемной теме:</w:t>
      </w:r>
    </w:p>
    <w:p w:rsidR="009923F3" w:rsidRPr="00011BC4" w:rsidRDefault="009923F3" w:rsidP="009923F3">
      <w:pPr>
        <w:spacing w:after="0"/>
        <w:rPr>
          <w:sz w:val="26"/>
          <w:szCs w:val="26"/>
        </w:rPr>
      </w:pPr>
    </w:p>
    <w:p w:rsidR="00E715AE" w:rsidRDefault="00E715AE" w:rsidP="00E715AE">
      <w:pPr>
        <w:shd w:val="clear" w:color="auto" w:fill="FFFFFF"/>
        <w:spacing w:after="0" w:line="240" w:lineRule="auto"/>
        <w:rPr>
          <w:b/>
          <w:i/>
          <w:color w:val="000000"/>
          <w:sz w:val="26"/>
          <w:szCs w:val="26"/>
          <w:shd w:val="clear" w:color="auto" w:fill="FFFFFF"/>
        </w:rPr>
      </w:pPr>
      <w:r w:rsidRPr="00011BC4">
        <w:rPr>
          <w:b/>
          <w:i/>
          <w:color w:val="000000"/>
          <w:sz w:val="26"/>
          <w:szCs w:val="26"/>
          <w:shd w:val="clear" w:color="auto" w:fill="FFFFFF"/>
        </w:rPr>
        <w:t>Развитие</w:t>
      </w:r>
      <w:r w:rsidRPr="00011BC4">
        <w:rPr>
          <w:rStyle w:val="apple-converted-space"/>
          <w:b/>
          <w:i/>
          <w:color w:val="000000"/>
          <w:sz w:val="26"/>
          <w:szCs w:val="26"/>
          <w:shd w:val="clear" w:color="auto" w:fill="FFFFFF"/>
        </w:rPr>
        <w:t> </w:t>
      </w:r>
      <w:r w:rsidRPr="00011BC4">
        <w:rPr>
          <w:b/>
          <w:bCs/>
          <w:i/>
          <w:color w:val="000000"/>
          <w:sz w:val="26"/>
          <w:szCs w:val="26"/>
          <w:shd w:val="clear" w:color="auto" w:fill="FFFFFF"/>
        </w:rPr>
        <w:t>критического</w:t>
      </w:r>
      <w:r w:rsidRPr="00011BC4">
        <w:rPr>
          <w:rStyle w:val="apple-converted-space"/>
          <w:b/>
          <w:i/>
          <w:color w:val="000000"/>
          <w:sz w:val="26"/>
          <w:szCs w:val="26"/>
          <w:shd w:val="clear" w:color="auto" w:fill="FFFFFF"/>
        </w:rPr>
        <w:t> </w:t>
      </w:r>
      <w:r w:rsidRPr="00011BC4">
        <w:rPr>
          <w:b/>
          <w:bCs/>
          <w:i/>
          <w:color w:val="000000"/>
          <w:sz w:val="26"/>
          <w:szCs w:val="26"/>
          <w:shd w:val="clear" w:color="auto" w:fill="FFFFFF"/>
        </w:rPr>
        <w:t>мышления</w:t>
      </w:r>
      <w:r w:rsidRPr="00011BC4">
        <w:rPr>
          <w:rStyle w:val="apple-converted-space"/>
          <w:b/>
          <w:i/>
          <w:color w:val="000000"/>
          <w:sz w:val="26"/>
          <w:szCs w:val="26"/>
          <w:shd w:val="clear" w:color="auto" w:fill="FFFFFF"/>
        </w:rPr>
        <w:t> </w:t>
      </w:r>
      <w:r w:rsidRPr="00011BC4">
        <w:rPr>
          <w:b/>
          <w:i/>
          <w:color w:val="000000"/>
          <w:sz w:val="26"/>
          <w:szCs w:val="26"/>
          <w:shd w:val="clear" w:color="auto" w:fill="FFFFFF"/>
        </w:rPr>
        <w:t xml:space="preserve"> как средство</w:t>
      </w:r>
      <w:r w:rsidRPr="00011BC4">
        <w:rPr>
          <w:rStyle w:val="apple-converted-space"/>
          <w:b/>
          <w:i/>
          <w:color w:val="000000"/>
          <w:sz w:val="26"/>
          <w:szCs w:val="26"/>
          <w:shd w:val="clear" w:color="auto" w:fill="FFFFFF"/>
        </w:rPr>
        <w:t> </w:t>
      </w:r>
      <w:r w:rsidRPr="00011BC4">
        <w:rPr>
          <w:b/>
          <w:bCs/>
          <w:i/>
          <w:color w:val="000000"/>
          <w:sz w:val="26"/>
          <w:szCs w:val="26"/>
          <w:shd w:val="clear" w:color="auto" w:fill="FFFFFF"/>
        </w:rPr>
        <w:t>активизации</w:t>
      </w:r>
      <w:r w:rsidRPr="00011BC4">
        <w:rPr>
          <w:rStyle w:val="apple-converted-space"/>
          <w:b/>
          <w:i/>
          <w:color w:val="000000"/>
          <w:sz w:val="26"/>
          <w:szCs w:val="26"/>
          <w:shd w:val="clear" w:color="auto" w:fill="FFFFFF"/>
        </w:rPr>
        <w:t> </w:t>
      </w:r>
      <w:r w:rsidRPr="00011BC4">
        <w:rPr>
          <w:b/>
          <w:bCs/>
          <w:i/>
          <w:color w:val="000000"/>
          <w:sz w:val="26"/>
          <w:szCs w:val="26"/>
          <w:shd w:val="clear" w:color="auto" w:fill="FFFFFF"/>
        </w:rPr>
        <w:t>познавательной</w:t>
      </w:r>
      <w:r w:rsidRPr="00011BC4">
        <w:rPr>
          <w:rStyle w:val="apple-converted-space"/>
          <w:b/>
          <w:i/>
          <w:color w:val="000000"/>
          <w:sz w:val="26"/>
          <w:szCs w:val="26"/>
          <w:shd w:val="clear" w:color="auto" w:fill="FFFFFF"/>
        </w:rPr>
        <w:t> </w:t>
      </w:r>
      <w:r w:rsidRPr="00011BC4">
        <w:rPr>
          <w:b/>
          <w:bCs/>
          <w:i/>
          <w:color w:val="000000"/>
          <w:sz w:val="26"/>
          <w:szCs w:val="26"/>
          <w:shd w:val="clear" w:color="auto" w:fill="FFFFFF"/>
        </w:rPr>
        <w:t xml:space="preserve">деятельности </w:t>
      </w:r>
      <w:r w:rsidRPr="00011BC4">
        <w:rPr>
          <w:b/>
          <w:i/>
          <w:color w:val="000000"/>
          <w:sz w:val="26"/>
          <w:szCs w:val="26"/>
          <w:shd w:val="clear" w:color="auto" w:fill="FFFFFF"/>
        </w:rPr>
        <w:t>учащихся.</w:t>
      </w:r>
    </w:p>
    <w:p w:rsidR="00C46572" w:rsidRPr="000117C2" w:rsidRDefault="00C46572" w:rsidP="00E715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548DD4" w:themeColor="text2" w:themeTint="99"/>
          <w:sz w:val="26"/>
          <w:szCs w:val="26"/>
        </w:rPr>
      </w:pPr>
      <w:r w:rsidRPr="000117C2">
        <w:rPr>
          <w:rFonts w:ascii="Times New Roman" w:eastAsia="Times New Roman" w:hAnsi="Times New Roman" w:cs="Times New Roman"/>
          <w:i/>
          <w:color w:val="548DD4" w:themeColor="text2" w:themeTint="99"/>
          <w:sz w:val="26"/>
          <w:szCs w:val="26"/>
        </w:rPr>
        <w:t xml:space="preserve">Многие люди скорее умрут, чем начнут думать. </w:t>
      </w:r>
    </w:p>
    <w:p w:rsidR="00C46572" w:rsidRPr="000117C2" w:rsidRDefault="00C46572" w:rsidP="00E715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548DD4" w:themeColor="text2" w:themeTint="99"/>
          <w:sz w:val="26"/>
          <w:szCs w:val="26"/>
        </w:rPr>
      </w:pPr>
      <w:r w:rsidRPr="000117C2">
        <w:rPr>
          <w:rFonts w:ascii="Times New Roman" w:eastAsia="Times New Roman" w:hAnsi="Times New Roman" w:cs="Times New Roman"/>
          <w:i/>
          <w:color w:val="548DD4" w:themeColor="text2" w:themeTint="99"/>
          <w:sz w:val="26"/>
          <w:szCs w:val="26"/>
        </w:rPr>
        <w:t xml:space="preserve">И умирают, так и не начав. </w:t>
      </w:r>
    </w:p>
    <w:p w:rsidR="00C46572" w:rsidRPr="00011BC4" w:rsidRDefault="00C46572" w:rsidP="00E715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117C2">
        <w:rPr>
          <w:rFonts w:ascii="Times New Roman" w:eastAsia="Times New Roman" w:hAnsi="Times New Roman" w:cs="Times New Roman"/>
          <w:i/>
          <w:color w:val="548DD4" w:themeColor="text2" w:themeTint="99"/>
          <w:sz w:val="26"/>
          <w:szCs w:val="26"/>
        </w:rPr>
        <w:t>Бертран Рассел</w:t>
      </w:r>
      <w:r w:rsidRPr="00011B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30109" w:rsidRPr="00011BC4" w:rsidRDefault="00430109" w:rsidP="000117C2">
      <w:pPr>
        <w:pStyle w:val="2"/>
        <w:rPr>
          <w:rFonts w:eastAsia="Times New Roman"/>
        </w:rPr>
      </w:pPr>
      <w:r w:rsidRPr="00011BC4">
        <w:rPr>
          <w:rFonts w:eastAsia="Times New Roman"/>
        </w:rPr>
        <w:t xml:space="preserve">     </w:t>
      </w:r>
      <w:r w:rsidR="00061274" w:rsidRPr="00011BC4">
        <w:rPr>
          <w:rFonts w:eastAsia="Times New Roman"/>
        </w:rPr>
        <w:t xml:space="preserve">  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 xml:space="preserve">      Как повысить мотивацию к обучению у современных школьников? Как вовлечь учеников в образовательный процесс? Как научить учиться?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    Эти вопросы ежедневно задает себе каждый учитель. Понятно, что решить данные проблемы, опираясь только на традиционную классно-урочную систему нельзя. Пришло время изменить подход к обучению, в центре которого должен стоять не учитель, а сам ученик. Только грамотное использование различных способов обучения позволит создать условия, которые будут побуждать самих школьников к получению знаний.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   Работая с детьми младшего школьного возраста, я находилась в поиске таких методов и приёмов работы, которые бы совершенствовали мыслительные способности учащихся и позволили бы мыслить более продуктивно. Именно благодаря способности человека мыслить решаются трудные задачи, делаются открытия, появляются изобретения.</w:t>
      </w:r>
    </w:p>
    <w:p w:rsidR="001B6863" w:rsidRPr="00011BC4" w:rsidRDefault="001B6863" w:rsidP="001B68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Цель работы</w:t>
      </w:r>
      <w:r w:rsidRPr="00011BC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B6863" w:rsidRPr="00011BC4" w:rsidRDefault="001B6863" w:rsidP="001B68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1) представить и проанализировать опыт работы по активизации</w:t>
      </w:r>
      <w:r w:rsidR="00087A42" w:rsidRPr="00011BC4">
        <w:rPr>
          <w:rFonts w:ascii="Times New Roman" w:eastAsia="Times New Roman" w:hAnsi="Times New Roman" w:cs="Times New Roman"/>
          <w:sz w:val="26"/>
          <w:szCs w:val="26"/>
        </w:rPr>
        <w:t xml:space="preserve"> мыслительной деятельности младших школьников;</w:t>
      </w:r>
    </w:p>
    <w:p w:rsidR="001B6863" w:rsidRPr="00011BC4" w:rsidRDefault="001B6863" w:rsidP="001B6863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 xml:space="preserve">2) исследовать </w:t>
      </w:r>
      <w:r w:rsidR="00087A42" w:rsidRPr="00011BC4">
        <w:rPr>
          <w:rFonts w:ascii="Times New Roman" w:eastAsia="Times New Roman" w:hAnsi="Times New Roman" w:cs="Times New Roman"/>
          <w:sz w:val="26"/>
          <w:szCs w:val="26"/>
        </w:rPr>
        <w:t>эффективность применения   технологии развития    </w:t>
      </w:r>
      <w:r w:rsidRPr="00011BC4">
        <w:rPr>
          <w:rFonts w:ascii="Times New Roman" w:eastAsia="Times New Roman" w:hAnsi="Times New Roman" w:cs="Times New Roman"/>
          <w:sz w:val="26"/>
          <w:szCs w:val="26"/>
        </w:rPr>
        <w:t> критического мышления, как средства разви</w:t>
      </w:r>
      <w:r w:rsidR="00087A42" w:rsidRPr="00011BC4">
        <w:rPr>
          <w:rFonts w:ascii="Times New Roman" w:eastAsia="Times New Roman" w:hAnsi="Times New Roman" w:cs="Times New Roman"/>
          <w:sz w:val="26"/>
          <w:szCs w:val="26"/>
        </w:rPr>
        <w:t>тия мыслительной деятельности.</w:t>
      </w:r>
    </w:p>
    <w:p w:rsidR="00061274" w:rsidRPr="00011BC4" w:rsidRDefault="00061274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274" w:rsidRPr="00011BC4" w:rsidRDefault="00061274" w:rsidP="00061274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b/>
          <w:sz w:val="26"/>
          <w:szCs w:val="26"/>
        </w:rPr>
        <w:t>Этапы работы над методической темой</w:t>
      </w:r>
    </w:p>
    <w:p w:rsidR="00061274" w:rsidRPr="00011BC4" w:rsidRDefault="00061274" w:rsidP="00061274">
      <w:pPr>
        <w:spacing w:after="0" w:line="300" w:lineRule="atLeast"/>
        <w:rPr>
          <w:b/>
          <w:i/>
          <w:sz w:val="26"/>
          <w:szCs w:val="26"/>
        </w:rPr>
      </w:pPr>
      <w:r w:rsidRPr="00011BC4">
        <w:rPr>
          <w:b/>
          <w:i/>
          <w:sz w:val="26"/>
          <w:szCs w:val="26"/>
        </w:rPr>
        <w:t>2012-2013 уч.г-</w:t>
      </w:r>
    </w:p>
    <w:p w:rsidR="00061274" w:rsidRPr="00011BC4" w:rsidRDefault="00061274" w:rsidP="00061274">
      <w:pPr>
        <w:spacing w:after="0" w:line="300" w:lineRule="atLeast"/>
        <w:rPr>
          <w:b/>
          <w:i/>
          <w:sz w:val="26"/>
          <w:szCs w:val="26"/>
        </w:rPr>
      </w:pPr>
      <w:r w:rsidRPr="00011BC4">
        <w:rPr>
          <w:b/>
          <w:i/>
          <w:sz w:val="26"/>
          <w:szCs w:val="26"/>
        </w:rPr>
        <w:t xml:space="preserve"> Развитие ученика как субъекта образовательного процесса через активизацию познавательной деятельности.</w:t>
      </w:r>
    </w:p>
    <w:p w:rsidR="00FC3423" w:rsidRPr="00011BC4" w:rsidRDefault="00061274" w:rsidP="00FC3423">
      <w:pPr>
        <w:pStyle w:val="a3"/>
        <w:ind w:firstLine="720"/>
        <w:rPr>
          <w:sz w:val="26"/>
          <w:szCs w:val="26"/>
        </w:rPr>
      </w:pPr>
      <w:r w:rsidRPr="00011BC4">
        <w:rPr>
          <w:i/>
          <w:sz w:val="26"/>
          <w:szCs w:val="26"/>
        </w:rPr>
        <w:t>Содержание работы на данном этапе</w:t>
      </w:r>
      <w:r w:rsidR="00FC3423" w:rsidRPr="00011BC4">
        <w:rPr>
          <w:sz w:val="26"/>
          <w:szCs w:val="26"/>
        </w:rPr>
        <w:t xml:space="preserve"> </w:t>
      </w:r>
    </w:p>
    <w:p w:rsidR="00FC3423" w:rsidRPr="00011BC4" w:rsidRDefault="00FC3423" w:rsidP="00FC3423">
      <w:pPr>
        <w:pStyle w:val="a3"/>
        <w:spacing w:before="0" w:beforeAutospacing="0" w:after="0" w:afterAutospacing="0"/>
        <w:rPr>
          <w:sz w:val="26"/>
          <w:szCs w:val="26"/>
        </w:rPr>
      </w:pPr>
      <w:r w:rsidRPr="00011BC4">
        <w:rPr>
          <w:sz w:val="26"/>
          <w:szCs w:val="26"/>
        </w:rPr>
        <w:t xml:space="preserve">     Активизация познавательной деятельности - это совершенствование методов, обеспечивающих активную и самостоятельную теоретическую и практическую деятельность школьников во всех звеньях учебного процесса. В активизации познавательной деятельности скрыты резервы повышения "производительности" педагогического труда. Эффективность того или иного метода определяется не только успешностью приобретения учащимися знаний и умений, но и развитием их познавательных способностей. Для этого я использую в своей работе разнообразные способы активизации процесса обучения:</w:t>
      </w:r>
    </w:p>
    <w:p w:rsidR="00FC3423" w:rsidRPr="00011BC4" w:rsidRDefault="00FC3423" w:rsidP="00FC3423">
      <w:pPr>
        <w:pStyle w:val="a3"/>
        <w:spacing w:before="0" w:beforeAutospacing="0" w:after="0" w:afterAutospacing="0"/>
        <w:rPr>
          <w:sz w:val="26"/>
          <w:szCs w:val="26"/>
        </w:rPr>
      </w:pPr>
      <w:r w:rsidRPr="00011BC4">
        <w:rPr>
          <w:sz w:val="26"/>
          <w:szCs w:val="26"/>
        </w:rPr>
        <w:t>- нестандартные формы организации урока;</w:t>
      </w:r>
    </w:p>
    <w:p w:rsidR="00FC3423" w:rsidRPr="00011BC4" w:rsidRDefault="00FC3423" w:rsidP="00FC3423">
      <w:pPr>
        <w:pStyle w:val="a3"/>
        <w:spacing w:before="0" w:beforeAutospacing="0" w:after="0" w:afterAutospacing="0"/>
        <w:rPr>
          <w:sz w:val="26"/>
          <w:szCs w:val="26"/>
        </w:rPr>
      </w:pPr>
      <w:r w:rsidRPr="00011BC4">
        <w:rPr>
          <w:sz w:val="26"/>
          <w:szCs w:val="26"/>
        </w:rPr>
        <w:t>- проблемные ситуации;</w:t>
      </w:r>
    </w:p>
    <w:p w:rsidR="00FC3423" w:rsidRPr="00011BC4" w:rsidRDefault="00FC3423" w:rsidP="00FC3423">
      <w:pPr>
        <w:pStyle w:val="a3"/>
        <w:spacing w:before="0" w:beforeAutospacing="0" w:after="0" w:afterAutospacing="0"/>
        <w:rPr>
          <w:sz w:val="26"/>
          <w:szCs w:val="26"/>
        </w:rPr>
      </w:pPr>
      <w:r w:rsidRPr="00011BC4">
        <w:rPr>
          <w:sz w:val="26"/>
          <w:szCs w:val="26"/>
        </w:rPr>
        <w:t>- интеграция учебных занятий;</w:t>
      </w:r>
    </w:p>
    <w:p w:rsidR="00FC3423" w:rsidRPr="00011BC4" w:rsidRDefault="00FC3423" w:rsidP="00FC3423">
      <w:pPr>
        <w:pStyle w:val="a3"/>
        <w:spacing w:before="0" w:beforeAutospacing="0" w:after="0" w:afterAutospacing="0"/>
        <w:rPr>
          <w:sz w:val="26"/>
          <w:szCs w:val="26"/>
        </w:rPr>
      </w:pPr>
      <w:r w:rsidRPr="00011BC4">
        <w:rPr>
          <w:sz w:val="26"/>
          <w:szCs w:val="26"/>
        </w:rPr>
        <w:t>- использование занимательного материала на уроках;</w:t>
      </w:r>
    </w:p>
    <w:p w:rsidR="00FC3423" w:rsidRPr="00011BC4" w:rsidRDefault="00FC3423" w:rsidP="00FC3423">
      <w:pPr>
        <w:pStyle w:val="a3"/>
        <w:spacing w:before="0" w:beforeAutospacing="0" w:after="0" w:afterAutospacing="0"/>
        <w:rPr>
          <w:sz w:val="26"/>
          <w:szCs w:val="26"/>
        </w:rPr>
      </w:pPr>
      <w:r w:rsidRPr="00011BC4">
        <w:rPr>
          <w:sz w:val="26"/>
          <w:szCs w:val="26"/>
        </w:rPr>
        <w:lastRenderedPageBreak/>
        <w:t>-учебная игра;</w:t>
      </w:r>
    </w:p>
    <w:p w:rsidR="00FC3423" w:rsidRPr="00011BC4" w:rsidRDefault="00FC3423" w:rsidP="00FC3423">
      <w:pPr>
        <w:pStyle w:val="a3"/>
        <w:spacing w:before="0" w:beforeAutospacing="0" w:after="0" w:afterAutospacing="0"/>
        <w:rPr>
          <w:sz w:val="26"/>
          <w:szCs w:val="26"/>
        </w:rPr>
      </w:pPr>
      <w:r w:rsidRPr="00011BC4">
        <w:rPr>
          <w:sz w:val="26"/>
          <w:szCs w:val="26"/>
        </w:rPr>
        <w:t>- использование наглядного и дидактического материала;</w:t>
      </w:r>
    </w:p>
    <w:p w:rsidR="00FC3423" w:rsidRPr="00011BC4" w:rsidRDefault="00FC3423" w:rsidP="00FC3423">
      <w:pPr>
        <w:pStyle w:val="a3"/>
        <w:spacing w:before="0" w:beforeAutospacing="0" w:after="0" w:afterAutospacing="0"/>
        <w:rPr>
          <w:sz w:val="26"/>
          <w:szCs w:val="26"/>
        </w:rPr>
      </w:pPr>
      <w:r w:rsidRPr="00011BC4">
        <w:rPr>
          <w:sz w:val="26"/>
          <w:szCs w:val="26"/>
        </w:rPr>
        <w:t>-внеклассная работа.</w:t>
      </w:r>
    </w:p>
    <w:p w:rsidR="00FC3423" w:rsidRPr="00011BC4" w:rsidRDefault="00FC3423" w:rsidP="00061274">
      <w:pPr>
        <w:spacing w:after="0" w:line="300" w:lineRule="atLeast"/>
        <w:rPr>
          <w:b/>
          <w:i/>
          <w:sz w:val="26"/>
          <w:szCs w:val="26"/>
        </w:rPr>
      </w:pPr>
    </w:p>
    <w:p w:rsidR="001B6863" w:rsidRPr="00011BC4" w:rsidRDefault="00061274" w:rsidP="00061274">
      <w:pPr>
        <w:spacing w:after="0" w:line="300" w:lineRule="atLeast"/>
        <w:rPr>
          <w:b/>
          <w:i/>
          <w:color w:val="000000"/>
          <w:sz w:val="26"/>
          <w:szCs w:val="26"/>
          <w:shd w:val="clear" w:color="auto" w:fill="FFFFFF"/>
        </w:rPr>
      </w:pPr>
      <w:r w:rsidRPr="00011BC4">
        <w:rPr>
          <w:b/>
          <w:i/>
          <w:sz w:val="26"/>
          <w:szCs w:val="26"/>
        </w:rPr>
        <w:t>2013-2015 уч.г.</w:t>
      </w:r>
    </w:p>
    <w:p w:rsidR="00061274" w:rsidRPr="00011BC4" w:rsidRDefault="001B6863" w:rsidP="00061274">
      <w:pPr>
        <w:spacing w:after="0" w:line="300" w:lineRule="atLeast"/>
        <w:rPr>
          <w:rFonts w:ascii="Times New Roman" w:eastAsia="Times New Roman" w:hAnsi="Times New Roman" w:cs="Times New Roman"/>
          <w:b/>
          <w:i/>
          <w:color w:val="515151"/>
          <w:sz w:val="26"/>
          <w:szCs w:val="26"/>
        </w:rPr>
      </w:pPr>
      <w:r w:rsidRPr="00011BC4">
        <w:rPr>
          <w:b/>
          <w:i/>
          <w:color w:val="000000"/>
          <w:sz w:val="26"/>
          <w:szCs w:val="26"/>
          <w:shd w:val="clear" w:color="auto" w:fill="FFFFFF"/>
        </w:rPr>
        <w:t xml:space="preserve">     </w:t>
      </w:r>
      <w:r w:rsidR="00061274" w:rsidRPr="00011BC4">
        <w:rPr>
          <w:b/>
          <w:i/>
          <w:color w:val="000000"/>
          <w:sz w:val="26"/>
          <w:szCs w:val="26"/>
          <w:shd w:val="clear" w:color="auto" w:fill="FFFFFF"/>
        </w:rPr>
        <w:t>Развитие</w:t>
      </w:r>
      <w:r w:rsidR="00061274" w:rsidRPr="00011BC4">
        <w:rPr>
          <w:rStyle w:val="apple-converted-space"/>
          <w:b/>
          <w:i/>
          <w:color w:val="000000"/>
          <w:sz w:val="26"/>
          <w:szCs w:val="26"/>
          <w:shd w:val="clear" w:color="auto" w:fill="FFFFFF"/>
        </w:rPr>
        <w:t> </w:t>
      </w:r>
      <w:r w:rsidR="00061274" w:rsidRPr="00011BC4">
        <w:rPr>
          <w:b/>
          <w:bCs/>
          <w:i/>
          <w:color w:val="000000"/>
          <w:sz w:val="26"/>
          <w:szCs w:val="26"/>
          <w:shd w:val="clear" w:color="auto" w:fill="FFFFFF"/>
        </w:rPr>
        <w:t>критического</w:t>
      </w:r>
      <w:r w:rsidR="00061274" w:rsidRPr="00011BC4">
        <w:rPr>
          <w:rStyle w:val="apple-converted-space"/>
          <w:b/>
          <w:i/>
          <w:color w:val="000000"/>
          <w:sz w:val="26"/>
          <w:szCs w:val="26"/>
          <w:shd w:val="clear" w:color="auto" w:fill="FFFFFF"/>
        </w:rPr>
        <w:t> </w:t>
      </w:r>
      <w:r w:rsidR="00061274" w:rsidRPr="00011BC4">
        <w:rPr>
          <w:b/>
          <w:bCs/>
          <w:i/>
          <w:color w:val="000000"/>
          <w:sz w:val="26"/>
          <w:szCs w:val="26"/>
          <w:shd w:val="clear" w:color="auto" w:fill="FFFFFF"/>
        </w:rPr>
        <w:t>мышления</w:t>
      </w:r>
      <w:r w:rsidR="00061274" w:rsidRPr="00011BC4">
        <w:rPr>
          <w:rStyle w:val="apple-converted-space"/>
          <w:b/>
          <w:i/>
          <w:color w:val="000000"/>
          <w:sz w:val="26"/>
          <w:szCs w:val="26"/>
          <w:shd w:val="clear" w:color="auto" w:fill="FFFFFF"/>
        </w:rPr>
        <w:t> </w:t>
      </w:r>
      <w:r w:rsidR="00061274" w:rsidRPr="00011BC4">
        <w:rPr>
          <w:b/>
          <w:i/>
          <w:color w:val="000000"/>
          <w:sz w:val="26"/>
          <w:szCs w:val="26"/>
          <w:shd w:val="clear" w:color="auto" w:fill="FFFFFF"/>
        </w:rPr>
        <w:t xml:space="preserve"> как средство</w:t>
      </w:r>
      <w:r w:rsidR="00061274" w:rsidRPr="00011BC4">
        <w:rPr>
          <w:rStyle w:val="apple-converted-space"/>
          <w:b/>
          <w:i/>
          <w:color w:val="000000"/>
          <w:sz w:val="26"/>
          <w:szCs w:val="26"/>
          <w:shd w:val="clear" w:color="auto" w:fill="FFFFFF"/>
        </w:rPr>
        <w:t> </w:t>
      </w:r>
      <w:r w:rsidR="00061274" w:rsidRPr="00011BC4">
        <w:rPr>
          <w:b/>
          <w:bCs/>
          <w:i/>
          <w:color w:val="000000"/>
          <w:sz w:val="26"/>
          <w:szCs w:val="26"/>
          <w:shd w:val="clear" w:color="auto" w:fill="FFFFFF"/>
        </w:rPr>
        <w:t>активизации</w:t>
      </w:r>
      <w:r w:rsidR="00061274" w:rsidRPr="00011BC4">
        <w:rPr>
          <w:rStyle w:val="apple-converted-space"/>
          <w:b/>
          <w:i/>
          <w:color w:val="000000"/>
          <w:sz w:val="26"/>
          <w:szCs w:val="26"/>
          <w:shd w:val="clear" w:color="auto" w:fill="FFFFFF"/>
        </w:rPr>
        <w:t> </w:t>
      </w:r>
      <w:r w:rsidR="00061274" w:rsidRPr="00011BC4">
        <w:rPr>
          <w:b/>
          <w:bCs/>
          <w:i/>
          <w:color w:val="000000"/>
          <w:sz w:val="26"/>
          <w:szCs w:val="26"/>
          <w:shd w:val="clear" w:color="auto" w:fill="FFFFFF"/>
        </w:rPr>
        <w:t>познавательной</w:t>
      </w:r>
      <w:r w:rsidR="00061274" w:rsidRPr="00011BC4">
        <w:rPr>
          <w:rStyle w:val="apple-converted-space"/>
          <w:b/>
          <w:i/>
          <w:color w:val="000000"/>
          <w:sz w:val="26"/>
          <w:szCs w:val="26"/>
          <w:shd w:val="clear" w:color="auto" w:fill="FFFFFF"/>
        </w:rPr>
        <w:t> </w:t>
      </w:r>
      <w:r w:rsidR="00061274" w:rsidRPr="00011BC4">
        <w:rPr>
          <w:b/>
          <w:bCs/>
          <w:i/>
          <w:color w:val="000000"/>
          <w:sz w:val="26"/>
          <w:szCs w:val="26"/>
          <w:shd w:val="clear" w:color="auto" w:fill="FFFFFF"/>
        </w:rPr>
        <w:t xml:space="preserve">деятельности </w:t>
      </w:r>
      <w:r w:rsidR="00061274" w:rsidRPr="00011BC4">
        <w:rPr>
          <w:b/>
          <w:i/>
          <w:color w:val="000000"/>
          <w:sz w:val="26"/>
          <w:szCs w:val="26"/>
          <w:shd w:val="clear" w:color="auto" w:fill="FFFFFF"/>
        </w:rPr>
        <w:t>учащихся.</w:t>
      </w:r>
    </w:p>
    <w:p w:rsidR="00061274" w:rsidRPr="00011BC4" w:rsidRDefault="00EC5561" w:rsidP="00061274">
      <w:pPr>
        <w:spacing w:after="0" w:line="30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 xml:space="preserve">Данный этап работы над методической темой совпал с обучением на трехуровневых курсах. 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   </w:t>
      </w:r>
      <w:r w:rsidR="001B6863" w:rsidRPr="00011BC4">
        <w:rPr>
          <w:rFonts w:ascii="Times New Roman" w:eastAsia="Times New Roman" w:hAnsi="Times New Roman" w:cs="Times New Roman"/>
          <w:sz w:val="26"/>
          <w:szCs w:val="26"/>
        </w:rPr>
        <w:t>На данном этапе я рассматривала один из  </w:t>
      </w:r>
      <w:r w:rsidRPr="00011BC4">
        <w:rPr>
          <w:rFonts w:ascii="Times New Roman" w:eastAsia="Times New Roman" w:hAnsi="Times New Roman" w:cs="Times New Roman"/>
          <w:sz w:val="26"/>
          <w:szCs w:val="26"/>
        </w:rPr>
        <w:t xml:space="preserve"> инновационных методов, позволяющих добиться позитивных результатов в формировании мыслительной деятельно</w:t>
      </w:r>
      <w:r w:rsidR="001B6863" w:rsidRPr="00011BC4">
        <w:rPr>
          <w:rFonts w:ascii="Times New Roman" w:eastAsia="Times New Roman" w:hAnsi="Times New Roman" w:cs="Times New Roman"/>
          <w:sz w:val="26"/>
          <w:szCs w:val="26"/>
        </w:rPr>
        <w:t xml:space="preserve">сти младших школьников- технологию </w:t>
      </w:r>
      <w:r w:rsidRPr="00011BC4">
        <w:rPr>
          <w:rFonts w:ascii="Times New Roman" w:eastAsia="Times New Roman" w:hAnsi="Times New Roman" w:cs="Times New Roman"/>
          <w:sz w:val="26"/>
          <w:szCs w:val="26"/>
        </w:rPr>
        <w:t xml:space="preserve"> развития критического мышления.</w:t>
      </w:r>
      <w:r w:rsidR="001B6863" w:rsidRPr="00011B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 </w:t>
      </w:r>
      <w:r w:rsidRPr="00011BC4">
        <w:rPr>
          <w:rFonts w:ascii="Times New Roman" w:eastAsia="Times New Roman" w:hAnsi="Times New Roman" w:cs="Times New Roman"/>
          <w:b/>
          <w:bCs/>
          <w:sz w:val="26"/>
          <w:szCs w:val="26"/>
        </w:rPr>
        <w:t>Цель технологии</w:t>
      </w:r>
      <w:r w:rsidRPr="00011BC4">
        <w:rPr>
          <w:rFonts w:ascii="Times New Roman" w:eastAsia="Times New Roman" w:hAnsi="Times New Roman" w:cs="Times New Roman"/>
          <w:sz w:val="26"/>
          <w:szCs w:val="26"/>
        </w:rPr>
        <w:t> – развитие критического мышления мыслительных навыков учащихся, необходимых не только в учебе, но и в обычной жизни (умение принимать взвешенные решения, работать с информацией, анализировать различные стороны явлений и т.п.).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 После анализа литературы по интересующему вопросу была выдвинута </w:t>
      </w:r>
      <w:r w:rsidRPr="00011BC4">
        <w:rPr>
          <w:rFonts w:ascii="Times New Roman" w:eastAsia="Times New Roman" w:hAnsi="Times New Roman" w:cs="Times New Roman"/>
          <w:b/>
          <w:bCs/>
          <w:sz w:val="26"/>
          <w:szCs w:val="26"/>
        </w:rPr>
        <w:t>гипотеза:</w:t>
      </w:r>
      <w:r w:rsidRPr="00011BC4">
        <w:rPr>
          <w:rFonts w:ascii="Times New Roman" w:eastAsia="Times New Roman" w:hAnsi="Times New Roman" w:cs="Times New Roman"/>
          <w:sz w:val="26"/>
          <w:szCs w:val="26"/>
        </w:rPr>
        <w:t> если использовать методы и приёмы технологии развития критического мышления, то можно активизировать мыслительную деятельность учащихся: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- умение ставить вопросы;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- умение выделить главное;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- умение делать сравнение;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- умение устанавливать причинно – следственные связи и делать умозаключения;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- умение видеть смысл в информации, понимать проблему в целом;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- способности к поиску, анализу, к творческой переработке информации.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Содержание работы определило следующие </w:t>
      </w:r>
      <w:r w:rsidRPr="00011BC4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1. Исследовать вопросы теории критического мышления.</w:t>
      </w:r>
    </w:p>
    <w:p w:rsidR="00087A42" w:rsidRPr="00011BC4" w:rsidRDefault="00087A42" w:rsidP="00087A4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2.</w:t>
      </w:r>
      <w:r w:rsidR="00430109" w:rsidRPr="00011BC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011BC4">
        <w:rPr>
          <w:rFonts w:ascii="Times New Roman" w:eastAsia="Times New Roman" w:hAnsi="Times New Roman" w:cs="Times New Roman"/>
          <w:sz w:val="26"/>
          <w:szCs w:val="26"/>
        </w:rPr>
        <w:t>Выявить уровень  сформированности  развития мыслительной деятельности учащихся.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087A42" w:rsidRPr="00011B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11BC4">
        <w:rPr>
          <w:rFonts w:ascii="Times New Roman" w:eastAsia="Times New Roman" w:hAnsi="Times New Roman" w:cs="Times New Roman"/>
          <w:sz w:val="26"/>
          <w:szCs w:val="26"/>
        </w:rPr>
        <w:t>Применять приемы и методы технологии развития критического мышления на практике.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   Особенностью данной педагогической технологии является то, что учащийся  в процессе обучения сам конструирует этот процесс, исходя из реальных и конкретных целей, сам отслеживает направления своего развития, сам определяет конечный результат. С другой стороны, использование данной стратегии ориентировано на развитие навыков вдумчивой работы с информацией.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011BC4">
        <w:rPr>
          <w:rFonts w:ascii="Times New Roman" w:eastAsia="Times New Roman" w:hAnsi="Times New Roman" w:cs="Times New Roman"/>
          <w:i/>
          <w:iCs/>
          <w:sz w:val="26"/>
          <w:szCs w:val="26"/>
        </w:rPr>
        <w:t>«Скажи мне – я забуду,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i/>
          <w:iCs/>
          <w:sz w:val="26"/>
          <w:szCs w:val="26"/>
        </w:rPr>
        <w:t> Покажи мне – я запомню,</w:t>
      </w:r>
    </w:p>
    <w:p w:rsidR="00430109" w:rsidRPr="00011BC4" w:rsidRDefault="00430109" w:rsidP="004301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i/>
          <w:iCs/>
          <w:sz w:val="26"/>
          <w:szCs w:val="26"/>
        </w:rPr>
        <w:t> Вовлеки меня – я пойму».</w:t>
      </w:r>
    </w:p>
    <w:p w:rsidR="00430109" w:rsidRPr="00011BC4" w:rsidRDefault="0075613A" w:rsidP="00EC5561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Описание </w:t>
      </w:r>
      <w:r w:rsidR="00EC5561" w:rsidRPr="00011BC4">
        <w:rPr>
          <w:rFonts w:ascii="Times New Roman" w:eastAsia="Times New Roman" w:hAnsi="Times New Roman" w:cs="Times New Roman"/>
          <w:b/>
          <w:i/>
          <w:sz w:val="26"/>
          <w:szCs w:val="26"/>
        </w:rPr>
        <w:t>технологии критического мышления</w:t>
      </w:r>
    </w:p>
    <w:tbl>
      <w:tblPr>
        <w:tblStyle w:val="ad"/>
        <w:tblW w:w="0" w:type="auto"/>
        <w:tblLook w:val="04A0"/>
      </w:tblPr>
      <w:tblGrid>
        <w:gridCol w:w="2522"/>
        <w:gridCol w:w="2816"/>
        <w:gridCol w:w="2457"/>
        <w:gridCol w:w="2484"/>
      </w:tblGrid>
      <w:tr w:rsidR="005309C3" w:rsidRPr="00011BC4" w:rsidTr="005309C3">
        <w:tc>
          <w:tcPr>
            <w:tcW w:w="2093" w:type="dxa"/>
          </w:tcPr>
          <w:p w:rsidR="005309C3" w:rsidRPr="00011BC4" w:rsidRDefault="005309C3" w:rsidP="0075613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Стадия (фаза)</w:t>
            </w:r>
          </w:p>
        </w:tc>
        <w:tc>
          <w:tcPr>
            <w:tcW w:w="3046" w:type="dxa"/>
          </w:tcPr>
          <w:p w:rsidR="005309C3" w:rsidRPr="00011BC4" w:rsidRDefault="005309C3" w:rsidP="0075613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Деятельность учителя</w:t>
            </w:r>
          </w:p>
        </w:tc>
        <w:tc>
          <w:tcPr>
            <w:tcW w:w="2570" w:type="dxa"/>
          </w:tcPr>
          <w:p w:rsidR="005309C3" w:rsidRPr="00011BC4" w:rsidRDefault="005309C3" w:rsidP="0075613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Деятельность учащихся</w:t>
            </w:r>
          </w:p>
        </w:tc>
        <w:tc>
          <w:tcPr>
            <w:tcW w:w="2570" w:type="dxa"/>
          </w:tcPr>
          <w:p w:rsidR="005309C3" w:rsidRPr="00011BC4" w:rsidRDefault="005309C3" w:rsidP="0075613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Приемы и стратегии</w:t>
            </w:r>
          </w:p>
        </w:tc>
      </w:tr>
      <w:tr w:rsidR="005309C3" w:rsidRPr="00011BC4" w:rsidTr="005309C3">
        <w:tc>
          <w:tcPr>
            <w:tcW w:w="2093" w:type="dxa"/>
          </w:tcPr>
          <w:p w:rsidR="005309C3" w:rsidRPr="00011BC4" w:rsidRDefault="005309C3" w:rsidP="0075613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Стадия вызова</w:t>
            </w:r>
          </w:p>
        </w:tc>
        <w:tc>
          <w:tcPr>
            <w:tcW w:w="3046" w:type="dxa"/>
          </w:tcPr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Вызов уже имеющихся знаний; задает вопросы,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на которые хотел бы получить ответ. Информация,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полученная на первой стадии, </w:t>
            </w: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выслушивается,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записывается, обсуждается, работа ведется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индивидуально - парами - группами.</w:t>
            </w:r>
          </w:p>
        </w:tc>
        <w:tc>
          <w:tcPr>
            <w:tcW w:w="2570" w:type="dxa"/>
          </w:tcPr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Вспоминают и анализируют имеющиеся знания</w:t>
            </w:r>
          </w:p>
          <w:p w:rsidR="005309C3" w:rsidRPr="00011BC4" w:rsidRDefault="005309C3" w:rsidP="005309C3">
            <w:pPr>
              <w:tabs>
                <w:tab w:val="left" w:pos="495"/>
                <w:tab w:val="center" w:pos="1177"/>
              </w:tabs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по данной теме;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- систематизируют информацию до ее изучения;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задают вопросы, на которые хотят получить ответы;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- строят предположения.;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- публично демонстрируют свои знания с помощью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устной и письменной речи.</w:t>
            </w:r>
          </w:p>
        </w:tc>
        <w:tc>
          <w:tcPr>
            <w:tcW w:w="2570" w:type="dxa"/>
          </w:tcPr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 Составление списка известной информации по вопросу.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2. Рассказ-активизация по ключевым словам.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Систематизация </w:t>
            </w: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материала (графическая):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кластеры, таблицы.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4. </w:t>
            </w:r>
            <w:r w:rsidRPr="00011B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Верные и неверные утверждения; перепутанные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логические цепочки и т.д.</w:t>
            </w:r>
          </w:p>
        </w:tc>
      </w:tr>
      <w:tr w:rsidR="005309C3" w:rsidRPr="00011BC4" w:rsidTr="005309C3">
        <w:tc>
          <w:tcPr>
            <w:tcW w:w="2093" w:type="dxa"/>
          </w:tcPr>
          <w:p w:rsidR="005309C3" w:rsidRPr="00011BC4" w:rsidRDefault="005309C3" w:rsidP="0075613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Стадия осмысления</w:t>
            </w:r>
          </w:p>
        </w:tc>
        <w:tc>
          <w:tcPr>
            <w:tcW w:w="3046" w:type="dxa"/>
          </w:tcPr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Сохранение интереса к теме при непосредственной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работе с новой информацией.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Непосредственный контакт с новой информацией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(текст, фильм, , материал учебника),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ведется индивидуально – парами – группами.</w:t>
            </w:r>
          </w:p>
        </w:tc>
        <w:tc>
          <w:tcPr>
            <w:tcW w:w="2570" w:type="dxa"/>
          </w:tcPr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- Читают или слушают текст, используя предложенные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учителем активные методы чтения;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- делают пометки на полях или ведут записи по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мере осмысления новой информации.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</w:tcPr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активного чтения: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1. </w:t>
            </w:r>
            <w:r w:rsidRPr="00011B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Маркировка с использованием значков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«v», «+», «-», «?» (по мере чтения ставятся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полях справа).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Ведение различных записей типа </w:t>
            </w:r>
            <w:r w:rsidRPr="00011B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двойных дневников,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бортовых журналов.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3. Поиск ответов на поставленные в первой части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урока вопросы.</w:t>
            </w:r>
          </w:p>
        </w:tc>
      </w:tr>
      <w:tr w:rsidR="005309C3" w:rsidRPr="00011BC4" w:rsidTr="005309C3">
        <w:tc>
          <w:tcPr>
            <w:tcW w:w="2093" w:type="dxa"/>
            <w:vAlign w:val="center"/>
          </w:tcPr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Стадия рефлексии                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                  </w:t>
            </w:r>
          </w:p>
          <w:p w:rsidR="005309C3" w:rsidRPr="00011BC4" w:rsidRDefault="005309C3" w:rsidP="005309C3">
            <w:pPr>
              <w:spacing w:line="300" w:lineRule="atLeast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011BC4">
              <w:rPr>
                <w:rFonts w:ascii="Tahoma" w:eastAsia="Times New Roman" w:hAnsi="Tahoma" w:cs="Tahoma"/>
                <w:sz w:val="26"/>
                <w:szCs w:val="26"/>
              </w:rPr>
              <w:t>                       </w:t>
            </w:r>
          </w:p>
          <w:p w:rsidR="00087A42" w:rsidRPr="00011BC4" w:rsidRDefault="005309C3" w:rsidP="005309C3">
            <w:pPr>
              <w:spacing w:line="300" w:lineRule="atLeast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011BC4">
              <w:rPr>
                <w:rFonts w:ascii="Tahoma" w:eastAsia="Times New Roman" w:hAnsi="Tahoma" w:cs="Tahoma"/>
                <w:sz w:val="26"/>
                <w:szCs w:val="26"/>
              </w:rPr>
              <w:t> </w:t>
            </w:r>
          </w:p>
        </w:tc>
        <w:tc>
          <w:tcPr>
            <w:tcW w:w="3046" w:type="dxa"/>
            <w:vAlign w:val="center"/>
          </w:tcPr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Вернуть учащихся к первоначальным предположениям,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установление причинно- следственных связей между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блоками информации;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Творческая переработка, анализ, интерпретация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изученной информации, работа ведется индивидуально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– в парах – группах</w:t>
            </w:r>
          </w:p>
          <w:p w:rsidR="00087A42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70" w:type="dxa"/>
            <w:vAlign w:val="center"/>
          </w:tcPr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- Соотносят новую информацию со «старой»,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используя знания, полученные на стадии осмысления;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- классифицируют и систематизируют, рождение новых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целевых установок для дальнейшей самостоятельной работы;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- своими словами выражают новые идеи и мысли;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обмениваются мнениями друг с другом, </w:t>
            </w: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аргументируя свою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точку зрения;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- анализируют собственные мыслительные операции и чувства;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- самооценка и самоопределение.</w:t>
            </w:r>
          </w:p>
          <w:p w:rsidR="00087A42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70" w:type="dxa"/>
            <w:vAlign w:val="center"/>
          </w:tcPr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1. </w:t>
            </w:r>
            <w:r w:rsidRPr="00011B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Заполнение таблиц,</w:t>
            </w: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11B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кластеров</w:t>
            </w: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, внесение изменений,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дополнений в сделанные на первой стадии.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2. </w:t>
            </w:r>
            <w:r w:rsidRPr="00011B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Возврат к ключевым словам, верным и неверным утверждениям.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3. Ответы на поставленные вопросы.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4. Организация устных и письменных круглых столов.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Организация </w:t>
            </w: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различных видов дискуссий.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Написание творческих работ: </w:t>
            </w:r>
            <w:r w:rsidRPr="00011B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синквейны, эссе</w:t>
            </w: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7. Исследования по отдельным вопросам темы.</w:t>
            </w:r>
          </w:p>
          <w:p w:rsidR="005309C3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8. Творческие, исследовательские или практические задания на</w:t>
            </w:r>
          </w:p>
          <w:p w:rsidR="00087A42" w:rsidRPr="00011BC4" w:rsidRDefault="005309C3" w:rsidP="005309C3">
            <w:pPr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BC4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основе осмысления изученной информации.</w:t>
            </w:r>
          </w:p>
        </w:tc>
      </w:tr>
    </w:tbl>
    <w:p w:rsidR="0075613A" w:rsidRPr="00011BC4" w:rsidRDefault="0075613A" w:rsidP="0075613A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515151"/>
          <w:sz w:val="26"/>
          <w:szCs w:val="26"/>
        </w:rPr>
      </w:pPr>
    </w:p>
    <w:p w:rsidR="007E5E13" w:rsidRPr="00011BC4" w:rsidRDefault="007E5E13" w:rsidP="007E5E13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На данном этапе работы я отработала технику проведения следующих приемов и стратегий критического мышления: мозговой штурм, таблица З-Х-У ( Знаю-Хочу знать-Узнал), прием кластер и постер, синквейн, эссе, чтение с остановками и вопросы Блума.</w:t>
      </w:r>
      <w:r w:rsidRPr="00011BC4">
        <w:rPr>
          <w:rFonts w:ascii="Times New Roman" w:eastAsia="Times New Roman" w:hAnsi="Times New Roman" w:cs="Times New Roman"/>
          <w:sz w:val="26"/>
          <w:szCs w:val="26"/>
        </w:rPr>
        <w:t xml:space="preserve">   Использование приемов и стратегий критического мышления </w:t>
      </w:r>
      <w:r w:rsidR="00142448" w:rsidRPr="00011BC4">
        <w:rPr>
          <w:rFonts w:ascii="Times New Roman" w:eastAsia="Times New Roman" w:hAnsi="Times New Roman" w:cs="Times New Roman"/>
          <w:sz w:val="26"/>
          <w:szCs w:val="26"/>
        </w:rPr>
        <w:t xml:space="preserve">позволяет   учащимся </w:t>
      </w:r>
      <w:r w:rsidRPr="00011BC4">
        <w:rPr>
          <w:rFonts w:ascii="Times New Roman" w:eastAsia="Times New Roman" w:hAnsi="Times New Roman" w:cs="Times New Roman"/>
          <w:sz w:val="26"/>
          <w:szCs w:val="26"/>
        </w:rPr>
        <w:t xml:space="preserve">  чётко  формулировать свои мысли, лучше запоминать изученное. </w:t>
      </w:r>
      <w:r w:rsidR="00142448" w:rsidRPr="00011BC4">
        <w:rPr>
          <w:rFonts w:ascii="Times New Roman" w:eastAsia="Times New Roman" w:hAnsi="Times New Roman" w:cs="Times New Roman"/>
          <w:sz w:val="26"/>
          <w:szCs w:val="26"/>
        </w:rPr>
        <w:t xml:space="preserve">На всех стадиях работы использую </w:t>
      </w:r>
      <w:r w:rsidRPr="00011BC4">
        <w:rPr>
          <w:rFonts w:ascii="Times New Roman" w:eastAsia="Times New Roman" w:hAnsi="Times New Roman" w:cs="Times New Roman"/>
          <w:sz w:val="26"/>
          <w:szCs w:val="26"/>
        </w:rPr>
        <w:t xml:space="preserve"> как индивидуальные, так и групповые формы работы. В течение урока обязательно поощряю работу каждого ребенка, выслушиваю всех, никогда не критикую личные мнения детей.</w:t>
      </w:r>
    </w:p>
    <w:p w:rsidR="00EC5561" w:rsidRPr="00011BC4" w:rsidRDefault="00EC5561" w:rsidP="00EC5561">
      <w:pPr>
        <w:spacing w:before="120" w:after="216" w:line="249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b/>
          <w:bCs/>
          <w:sz w:val="26"/>
          <w:szCs w:val="26"/>
        </w:rPr>
        <w:t>Учащиеся научились:</w:t>
      </w:r>
    </w:p>
    <w:p w:rsidR="00EC5561" w:rsidRPr="00011BC4" w:rsidRDefault="00EC5561" w:rsidP="00EC5561">
      <w:pPr>
        <w:numPr>
          <w:ilvl w:val="0"/>
          <w:numId w:val="9"/>
        </w:numPr>
        <w:spacing w:before="100" w:beforeAutospacing="1" w:after="100" w:afterAutospacing="1" w:line="249" w:lineRule="atLeast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вырабатывать собственное мнение;</w:t>
      </w:r>
    </w:p>
    <w:p w:rsidR="00EC5561" w:rsidRPr="00011BC4" w:rsidRDefault="00EC5561" w:rsidP="00EC5561">
      <w:pPr>
        <w:numPr>
          <w:ilvl w:val="0"/>
          <w:numId w:val="9"/>
        </w:numPr>
        <w:spacing w:before="100" w:beforeAutospacing="1" w:after="100" w:afterAutospacing="1" w:line="249" w:lineRule="atLeast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выражать свои мысли;</w:t>
      </w:r>
    </w:p>
    <w:p w:rsidR="00EC5561" w:rsidRPr="00011BC4" w:rsidRDefault="00EC5561" w:rsidP="00EC5561">
      <w:pPr>
        <w:numPr>
          <w:ilvl w:val="0"/>
          <w:numId w:val="9"/>
        </w:numPr>
        <w:spacing w:before="100" w:beforeAutospacing="1" w:after="100" w:afterAutospacing="1" w:line="249" w:lineRule="atLeast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аргументировать свою точку зрения;</w:t>
      </w:r>
    </w:p>
    <w:p w:rsidR="00EC5561" w:rsidRPr="00011BC4" w:rsidRDefault="00EC5561" w:rsidP="00EC5561">
      <w:pPr>
        <w:numPr>
          <w:ilvl w:val="0"/>
          <w:numId w:val="9"/>
        </w:numPr>
        <w:spacing w:before="100" w:beforeAutospacing="1" w:after="100" w:afterAutospacing="1" w:line="249" w:lineRule="atLeast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брать на себя ответственность;</w:t>
      </w:r>
    </w:p>
    <w:p w:rsidR="00EC5561" w:rsidRPr="00011BC4" w:rsidRDefault="00EC5561" w:rsidP="00EC5561">
      <w:pPr>
        <w:numPr>
          <w:ilvl w:val="0"/>
          <w:numId w:val="9"/>
        </w:numPr>
        <w:spacing w:before="100" w:beforeAutospacing="1" w:after="100" w:afterAutospacing="1" w:line="249" w:lineRule="atLeast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участвовать в совместном принятии решения;</w:t>
      </w:r>
    </w:p>
    <w:p w:rsidR="00EC5561" w:rsidRPr="00011BC4" w:rsidRDefault="00EC5561" w:rsidP="00EC5561">
      <w:pPr>
        <w:numPr>
          <w:ilvl w:val="0"/>
          <w:numId w:val="9"/>
        </w:numPr>
        <w:spacing w:before="100" w:beforeAutospacing="1" w:after="100" w:afterAutospacing="1" w:line="249" w:lineRule="atLeast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выстраивать взаимоотношения с другими людьми;</w:t>
      </w:r>
    </w:p>
    <w:p w:rsidR="00EC5561" w:rsidRPr="00011BC4" w:rsidRDefault="00EC5561" w:rsidP="00EC5561">
      <w:pPr>
        <w:numPr>
          <w:ilvl w:val="0"/>
          <w:numId w:val="9"/>
        </w:numPr>
        <w:spacing w:before="100" w:beforeAutospacing="1" w:after="100" w:afterAutospacing="1" w:line="249" w:lineRule="atLeast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 сотрудничать, работать в группе.</w:t>
      </w:r>
    </w:p>
    <w:p w:rsidR="00011BC4" w:rsidRDefault="00087A42" w:rsidP="00142448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 xml:space="preserve">    </w:t>
      </w:r>
    </w:p>
    <w:p w:rsidR="00087A42" w:rsidRPr="00011BC4" w:rsidRDefault="00011BC4" w:rsidP="00142448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Форма представления</w:t>
      </w:r>
    </w:p>
    <w:p w:rsidR="00011BC4" w:rsidRPr="00011BC4" w:rsidRDefault="00011BC4" w:rsidP="00011BC4">
      <w:pPr>
        <w:spacing w:after="0" w:line="30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11BC4">
        <w:rPr>
          <w:rFonts w:ascii="Times New Roman" w:eastAsia="Times New Roman" w:hAnsi="Times New Roman" w:cs="Times New Roman"/>
          <w:sz w:val="26"/>
          <w:szCs w:val="26"/>
        </w:rPr>
        <w:t>1.Выступление на МО начальных классов «</w:t>
      </w:r>
      <w:r w:rsidRPr="00011BC4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Развитие</w:t>
      </w:r>
      <w:r w:rsidRPr="00011BC4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011BC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критического</w:t>
      </w:r>
      <w:r w:rsidRPr="00011BC4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011BC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мышления</w:t>
      </w:r>
      <w:r w:rsidRPr="00011BC4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011B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как средство</w:t>
      </w:r>
      <w:r w:rsidRPr="00011BC4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011BC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активизации</w:t>
      </w:r>
      <w:r w:rsidRPr="00011BC4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011BC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познавательной</w:t>
      </w:r>
      <w:r w:rsidRPr="00011BC4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011BC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деятельности </w:t>
      </w:r>
      <w:r w:rsidRPr="00011BC4">
        <w:rPr>
          <w:rFonts w:ascii="Times New Roman" w:hAnsi="Times New Roman" w:cs="Times New Roman"/>
          <w:sz w:val="26"/>
          <w:szCs w:val="26"/>
          <w:shd w:val="clear" w:color="auto" w:fill="FFFFFF"/>
        </w:rPr>
        <w:t>учащихся.</w:t>
      </w:r>
    </w:p>
    <w:p w:rsidR="00011BC4" w:rsidRPr="00011BC4" w:rsidRDefault="00011BC4" w:rsidP="00011BC4">
      <w:pPr>
        <w:spacing w:after="0" w:line="30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11BC4">
        <w:rPr>
          <w:rFonts w:ascii="Times New Roman" w:hAnsi="Times New Roman" w:cs="Times New Roman"/>
          <w:sz w:val="26"/>
          <w:szCs w:val="26"/>
          <w:shd w:val="clear" w:color="auto" w:fill="FFFFFF"/>
        </w:rPr>
        <w:t>2. Проведение коучинга «Постановка вопросов высокого и низкого порядка».</w:t>
      </w:r>
    </w:p>
    <w:p w:rsidR="00011BC4" w:rsidRPr="00011BC4" w:rsidRDefault="00011BC4" w:rsidP="00011BC4">
      <w:pPr>
        <w:spacing w:after="0" w:line="30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11BC4">
        <w:rPr>
          <w:rFonts w:ascii="Times New Roman" w:hAnsi="Times New Roman" w:cs="Times New Roman"/>
          <w:sz w:val="26"/>
          <w:szCs w:val="26"/>
          <w:shd w:val="clear" w:color="auto" w:fill="FFFFFF"/>
        </w:rPr>
        <w:t>3. Проведение коучинга «Диалоговое обучение».</w:t>
      </w:r>
    </w:p>
    <w:p w:rsidR="00011BC4" w:rsidRPr="00011BC4" w:rsidRDefault="00011BC4" w:rsidP="00011BC4">
      <w:pPr>
        <w:spacing w:after="0" w:line="30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11BC4">
        <w:rPr>
          <w:rFonts w:ascii="Times New Roman" w:hAnsi="Times New Roman" w:cs="Times New Roman"/>
          <w:sz w:val="26"/>
          <w:szCs w:val="26"/>
          <w:shd w:val="clear" w:color="auto" w:fill="FFFFFF"/>
        </w:rPr>
        <w:t>4. Проведение открытых уроков.</w:t>
      </w:r>
    </w:p>
    <w:p w:rsidR="00011BC4" w:rsidRPr="00011BC4" w:rsidRDefault="00011BC4" w:rsidP="00011BC4">
      <w:pPr>
        <w:pStyle w:val="a7"/>
        <w:shd w:val="clear" w:color="auto" w:fill="FFFFFF" w:themeFill="background1"/>
        <w:spacing w:after="0" w:line="300" w:lineRule="atLeast"/>
        <w:ind w:left="1440"/>
        <w:rPr>
          <w:rFonts w:ascii="Tahoma" w:eastAsia="Times New Roman" w:hAnsi="Tahoma" w:cs="Tahoma"/>
          <w:sz w:val="26"/>
          <w:szCs w:val="26"/>
        </w:rPr>
      </w:pPr>
    </w:p>
    <w:p w:rsidR="00C46572" w:rsidRPr="00087A42" w:rsidRDefault="00C46572" w:rsidP="0075613A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sectPr w:rsidR="00C46572" w:rsidRPr="00087A42" w:rsidSect="009923F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80F" w:rsidRDefault="0090380F" w:rsidP="001B6863">
      <w:pPr>
        <w:spacing w:after="0" w:line="240" w:lineRule="auto"/>
      </w:pPr>
      <w:r>
        <w:separator/>
      </w:r>
    </w:p>
  </w:endnote>
  <w:endnote w:type="continuationSeparator" w:id="1">
    <w:p w:rsidR="0090380F" w:rsidRDefault="0090380F" w:rsidP="001B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80F" w:rsidRDefault="0090380F" w:rsidP="001B6863">
      <w:pPr>
        <w:spacing w:after="0" w:line="240" w:lineRule="auto"/>
      </w:pPr>
      <w:r>
        <w:separator/>
      </w:r>
    </w:p>
  </w:footnote>
  <w:footnote w:type="continuationSeparator" w:id="1">
    <w:p w:rsidR="0090380F" w:rsidRDefault="0090380F" w:rsidP="001B6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6D5"/>
    <w:multiLevelType w:val="multilevel"/>
    <w:tmpl w:val="529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B28BB"/>
    <w:multiLevelType w:val="hybridMultilevel"/>
    <w:tmpl w:val="A058E010"/>
    <w:lvl w:ilvl="0" w:tplc="4314DF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30415"/>
    <w:multiLevelType w:val="multilevel"/>
    <w:tmpl w:val="9E46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B364DD"/>
    <w:multiLevelType w:val="multilevel"/>
    <w:tmpl w:val="6922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41D07"/>
    <w:multiLevelType w:val="multilevel"/>
    <w:tmpl w:val="90E4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C41F1"/>
    <w:multiLevelType w:val="multilevel"/>
    <w:tmpl w:val="E84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485E8C"/>
    <w:multiLevelType w:val="multilevel"/>
    <w:tmpl w:val="DF4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81B81"/>
    <w:multiLevelType w:val="multilevel"/>
    <w:tmpl w:val="AEF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DA5619"/>
    <w:multiLevelType w:val="multilevel"/>
    <w:tmpl w:val="9E4C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23F3"/>
    <w:rsid w:val="000117C2"/>
    <w:rsid w:val="00011BC4"/>
    <w:rsid w:val="00061274"/>
    <w:rsid w:val="00087A42"/>
    <w:rsid w:val="00142448"/>
    <w:rsid w:val="00150348"/>
    <w:rsid w:val="001B6863"/>
    <w:rsid w:val="002D04C8"/>
    <w:rsid w:val="00417942"/>
    <w:rsid w:val="00430109"/>
    <w:rsid w:val="0045719A"/>
    <w:rsid w:val="005309C3"/>
    <w:rsid w:val="00627A22"/>
    <w:rsid w:val="0075613A"/>
    <w:rsid w:val="007E5E13"/>
    <w:rsid w:val="0090380F"/>
    <w:rsid w:val="009923F3"/>
    <w:rsid w:val="00994048"/>
    <w:rsid w:val="00B72C97"/>
    <w:rsid w:val="00C46572"/>
    <w:rsid w:val="00C66C3F"/>
    <w:rsid w:val="00E715AE"/>
    <w:rsid w:val="00EC5561"/>
    <w:rsid w:val="00EF7C1D"/>
    <w:rsid w:val="00F60061"/>
    <w:rsid w:val="00FC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42"/>
  </w:style>
  <w:style w:type="paragraph" w:styleId="2">
    <w:name w:val="heading 2"/>
    <w:basedOn w:val="a"/>
    <w:next w:val="a"/>
    <w:link w:val="20"/>
    <w:uiPriority w:val="9"/>
    <w:unhideWhenUsed/>
    <w:qFormat/>
    <w:rsid w:val="000117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23F3"/>
  </w:style>
  <w:style w:type="paragraph" w:styleId="a3">
    <w:name w:val="Normal (Web)"/>
    <w:basedOn w:val="a"/>
    <w:unhideWhenUsed/>
    <w:rsid w:val="00C4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6572"/>
    <w:rPr>
      <w:color w:val="0000FF"/>
      <w:u w:val="single"/>
    </w:rPr>
  </w:style>
  <w:style w:type="paragraph" w:customStyle="1" w:styleId="a5">
    <w:name w:val="Знак"/>
    <w:basedOn w:val="a"/>
    <w:rsid w:val="00C66C3F"/>
    <w:pPr>
      <w:spacing w:after="160" w:line="240" w:lineRule="exact"/>
    </w:pPr>
    <w:rPr>
      <w:rFonts w:ascii="Times New Roman" w:eastAsia="Times New Roman" w:hAnsi="Times New Roman" w:cs="Verdana"/>
      <w:sz w:val="28"/>
      <w:szCs w:val="28"/>
      <w:lang w:eastAsia="en-US" w:bidi="pa-IN"/>
    </w:rPr>
  </w:style>
  <w:style w:type="character" w:styleId="a6">
    <w:name w:val="Emphasis"/>
    <w:basedOn w:val="a0"/>
    <w:uiPriority w:val="20"/>
    <w:qFormat/>
    <w:rsid w:val="00430109"/>
    <w:rPr>
      <w:i/>
      <w:iCs/>
    </w:rPr>
  </w:style>
  <w:style w:type="paragraph" w:styleId="a7">
    <w:name w:val="List Paragraph"/>
    <w:basedOn w:val="a"/>
    <w:uiPriority w:val="34"/>
    <w:qFormat/>
    <w:rsid w:val="0006127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B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6863"/>
  </w:style>
  <w:style w:type="paragraph" w:styleId="aa">
    <w:name w:val="footer"/>
    <w:basedOn w:val="a"/>
    <w:link w:val="ab"/>
    <w:uiPriority w:val="99"/>
    <w:semiHidden/>
    <w:unhideWhenUsed/>
    <w:rsid w:val="001B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6863"/>
  </w:style>
  <w:style w:type="character" w:styleId="ac">
    <w:name w:val="Strong"/>
    <w:basedOn w:val="a0"/>
    <w:uiPriority w:val="22"/>
    <w:qFormat/>
    <w:rsid w:val="00EC5561"/>
    <w:rPr>
      <w:b/>
      <w:bCs/>
    </w:rPr>
  </w:style>
  <w:style w:type="table" w:styleId="ad">
    <w:name w:val="Table Grid"/>
    <w:basedOn w:val="a1"/>
    <w:uiPriority w:val="59"/>
    <w:rsid w:val="00530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117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Аина</dc:creator>
  <cp:keywords/>
  <dc:description/>
  <cp:lastModifiedBy>Аина</cp:lastModifiedBy>
  <cp:revision>9</cp:revision>
  <cp:lastPrinted>2015-02-25T15:10:00Z</cp:lastPrinted>
  <dcterms:created xsi:type="dcterms:W3CDTF">2015-01-31T08:59:00Z</dcterms:created>
  <dcterms:modified xsi:type="dcterms:W3CDTF">2016-05-13T13:04:00Z</dcterms:modified>
</cp:coreProperties>
</file>