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58" w:rsidRPr="00BC0D61" w:rsidRDefault="00BC0D61" w:rsidP="000A5419">
      <w:pPr>
        <w:pStyle w:val="a3"/>
        <w:spacing w:line="240" w:lineRule="auto"/>
        <w:ind w:left="0"/>
        <w:jc w:val="center"/>
        <w:rPr>
          <w:rFonts w:ascii="Times New Roman" w:hAnsi="Times New Roman" w:cs="Times New Roman"/>
          <w:b/>
          <w:sz w:val="24"/>
          <w:szCs w:val="24"/>
          <w:lang w:val="kk-KZ"/>
        </w:rPr>
      </w:pPr>
      <w:r w:rsidRPr="00BC0D61">
        <w:rPr>
          <w:rFonts w:ascii="Times New Roman" w:hAnsi="Times New Roman" w:cs="Times New Roman"/>
          <w:b/>
          <w:sz w:val="24"/>
          <w:szCs w:val="24"/>
          <w:lang w:val="kk-KZ"/>
        </w:rPr>
        <w:t>Внедрение новых подходов в образование – веление времени</w:t>
      </w:r>
    </w:p>
    <w:p w:rsidR="00BC0D61" w:rsidRPr="00BC0D61" w:rsidRDefault="00BC0D61" w:rsidP="000A5419">
      <w:pPr>
        <w:pStyle w:val="a3"/>
        <w:spacing w:line="240" w:lineRule="auto"/>
        <w:ind w:left="0"/>
        <w:jc w:val="right"/>
        <w:rPr>
          <w:rFonts w:ascii="Times New Roman" w:hAnsi="Times New Roman" w:cs="Times New Roman"/>
          <w:sz w:val="24"/>
          <w:szCs w:val="24"/>
          <w:lang w:val="kk-KZ"/>
        </w:rPr>
      </w:pPr>
      <w:r w:rsidRPr="00BC0D61">
        <w:rPr>
          <w:rFonts w:ascii="Times New Roman" w:hAnsi="Times New Roman" w:cs="Times New Roman"/>
          <w:sz w:val="24"/>
          <w:szCs w:val="24"/>
          <w:lang w:val="kk-KZ"/>
        </w:rPr>
        <w:t>Иманжанова Балшарап Ерсеитовна</w:t>
      </w:r>
    </w:p>
    <w:p w:rsidR="00BC0D61" w:rsidRPr="00BC0D61" w:rsidRDefault="00BC0D61" w:rsidP="000A5419">
      <w:pPr>
        <w:pStyle w:val="a3"/>
        <w:spacing w:line="240" w:lineRule="auto"/>
        <w:ind w:left="0"/>
        <w:jc w:val="right"/>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учитель истории и обществоведения , </w:t>
      </w:r>
    </w:p>
    <w:p w:rsidR="00BC0D61" w:rsidRPr="00BC0D61" w:rsidRDefault="00BC0D61" w:rsidP="000A5419">
      <w:pPr>
        <w:pStyle w:val="a3"/>
        <w:spacing w:line="240" w:lineRule="auto"/>
        <w:ind w:left="0"/>
        <w:jc w:val="right"/>
        <w:rPr>
          <w:rFonts w:ascii="Times New Roman" w:hAnsi="Times New Roman" w:cs="Times New Roman"/>
          <w:sz w:val="24"/>
          <w:szCs w:val="24"/>
          <w:lang w:val="kk-KZ"/>
        </w:rPr>
      </w:pPr>
      <w:r w:rsidRPr="00BC0D61">
        <w:rPr>
          <w:rFonts w:ascii="Times New Roman" w:hAnsi="Times New Roman" w:cs="Times New Roman"/>
          <w:sz w:val="24"/>
          <w:szCs w:val="24"/>
          <w:lang w:val="kk-KZ"/>
        </w:rPr>
        <w:t>высшей категории, І уровня</w:t>
      </w:r>
    </w:p>
    <w:p w:rsidR="00BC0D61" w:rsidRPr="00BC0D61" w:rsidRDefault="00BC0D61" w:rsidP="000A5419">
      <w:pPr>
        <w:pStyle w:val="a3"/>
        <w:spacing w:line="240" w:lineRule="auto"/>
        <w:ind w:left="0"/>
        <w:jc w:val="right"/>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Красноярская СШ №2, </w:t>
      </w:r>
    </w:p>
    <w:p w:rsidR="00BC0D61" w:rsidRPr="00BC0D61" w:rsidRDefault="00BC0D61" w:rsidP="000A5419">
      <w:pPr>
        <w:pStyle w:val="a3"/>
        <w:spacing w:line="240" w:lineRule="auto"/>
        <w:ind w:left="0"/>
        <w:jc w:val="right"/>
        <w:rPr>
          <w:rFonts w:ascii="Times New Roman" w:hAnsi="Times New Roman" w:cs="Times New Roman"/>
          <w:sz w:val="24"/>
          <w:szCs w:val="24"/>
          <w:lang w:val="kk-KZ"/>
        </w:rPr>
      </w:pPr>
      <w:r w:rsidRPr="00BC0D61">
        <w:rPr>
          <w:rFonts w:ascii="Times New Roman" w:hAnsi="Times New Roman" w:cs="Times New Roman"/>
          <w:sz w:val="24"/>
          <w:szCs w:val="24"/>
          <w:lang w:val="kk-KZ"/>
        </w:rPr>
        <w:t>Акмолинская область</w:t>
      </w:r>
    </w:p>
    <w:p w:rsidR="00C74F58" w:rsidRPr="00BC0D61" w:rsidRDefault="00C74F58" w:rsidP="000A5419">
      <w:pPr>
        <w:pStyle w:val="a3"/>
        <w:spacing w:line="240" w:lineRule="auto"/>
        <w:ind w:left="0"/>
        <w:jc w:val="both"/>
        <w:rPr>
          <w:rFonts w:ascii="Times New Roman" w:hAnsi="Times New Roman" w:cs="Times New Roman"/>
          <w:color w:val="0070C0"/>
          <w:sz w:val="24"/>
          <w:szCs w:val="24"/>
          <w:lang w:val="kk-KZ"/>
        </w:rPr>
      </w:pPr>
      <w:r w:rsidRPr="00BC0D61">
        <w:rPr>
          <w:rFonts w:ascii="Times New Roman" w:hAnsi="Times New Roman" w:cs="Times New Roman"/>
          <w:sz w:val="24"/>
          <w:szCs w:val="24"/>
          <w:lang w:val="kk-KZ"/>
        </w:rPr>
        <w:t>В конце ХХ века человечество вступило на путь развития информационного общества. Это проявилось в развитии новых технологий, перехода от индустриальной промышленности: ориентированной на производство товара, основанного на использовании природных ресурсов к энергосберегающей, ресурсосберегающей промышленности. Переход к информационному обществу привел к изменению самого характера производства: от механического к автоматизации. Изменения в сфере производства привело к сокращению доли рабочих занятых в промышленности и увеличению числа «белых воротничков»- более образованных работников умственного труда и «золотых воротничков»-высококвалифицированных специалистов, обслуживающих автоматизированные системы и сферы услуг.  В развитых странах доля людей занятых в сфере услуг составляет от 55</w:t>
      </w:r>
      <w:r w:rsidRPr="00BC0D61">
        <w:rPr>
          <w:rFonts w:ascii="Times New Roman" w:hAnsi="Times New Roman" w:cs="Times New Roman"/>
          <w:sz w:val="24"/>
          <w:szCs w:val="24"/>
        </w:rPr>
        <w:t xml:space="preserve">% в Испании, в Японии и Канаде - 60%, в США -75%, в Нидерландах -78%, в  Израиле -81%. /по материалам сайта </w:t>
      </w:r>
      <w:hyperlink r:id="rId7" w:anchor=".VOykSOasXp8/" w:history="1">
        <w:r w:rsidRPr="00BC0D61">
          <w:rPr>
            <w:rStyle w:val="a8"/>
            <w:rFonts w:ascii="Times New Roman" w:hAnsi="Times New Roman" w:cs="Times New Roman"/>
            <w:sz w:val="24"/>
            <w:szCs w:val="24"/>
            <w:lang w:val="kk-KZ"/>
          </w:rPr>
          <w:t>http://geography.ru/course/220027/184418/184418.htm#.VOykSOasXp8/</w:t>
        </w:r>
      </w:hyperlink>
      <w:r w:rsidRPr="00BC0D61">
        <w:rPr>
          <w:rFonts w:ascii="Times New Roman" w:hAnsi="Times New Roman" w:cs="Times New Roman"/>
          <w:color w:val="0070C0"/>
          <w:sz w:val="24"/>
          <w:szCs w:val="24"/>
          <w:lang w:val="kk-KZ"/>
        </w:rPr>
        <w:t xml:space="preserve">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Автоматизация производства потребовала пересмотра системы подготовки кадров и в целом системы образования. Развитие новых технологий, интернационализация рынка труда, демократизация политических систем, свободное перемещение рабочей силы приводит к высокой конкуренции на рынке труда. В развитых странах на эти изменения прежде всего отреагировала система образования.</w:t>
      </w:r>
      <w:r w:rsidRPr="00BC0D61">
        <w:rPr>
          <w:rFonts w:ascii="Times New Roman" w:hAnsi="Times New Roman" w:cs="Times New Roman"/>
          <w:sz w:val="24"/>
          <w:szCs w:val="24"/>
        </w:rPr>
        <w:t xml:space="preserve"> </w:t>
      </w:r>
    </w:p>
    <w:p w:rsidR="00C74F58" w:rsidRPr="00BC0D61" w:rsidRDefault="00C74F58" w:rsidP="000A5419">
      <w:pPr>
        <w:pStyle w:val="a3"/>
        <w:spacing w:line="240" w:lineRule="auto"/>
        <w:ind w:left="0"/>
        <w:jc w:val="both"/>
        <w:rPr>
          <w:rFonts w:ascii="Times New Roman" w:hAnsi="Times New Roman" w:cs="Times New Roman"/>
          <w:sz w:val="24"/>
          <w:szCs w:val="24"/>
        </w:rPr>
      </w:pPr>
      <w:r w:rsidRPr="00BC0D61">
        <w:rPr>
          <w:rFonts w:ascii="Times New Roman" w:hAnsi="Times New Roman" w:cs="Times New Roman"/>
          <w:sz w:val="24"/>
          <w:szCs w:val="24"/>
        </w:rPr>
        <w:t>В данном вопросе, как пример, я приведу финскую систему образования. По данным исследования Организации экономического сотрудничества и развития, школьники из Финляндии показали самый высокий уровень знаний</w:t>
      </w:r>
      <w:r w:rsidRPr="00BC0D61">
        <w:rPr>
          <w:rFonts w:ascii="Times New Roman" w:hAnsi="Times New Roman" w:cs="Times New Roman"/>
          <w:sz w:val="24"/>
          <w:szCs w:val="24"/>
          <w:lang w:val="kk-KZ"/>
        </w:rPr>
        <w:t>: один из лучших</w:t>
      </w:r>
      <w:r w:rsidRPr="00BC0D61">
        <w:rPr>
          <w:rFonts w:ascii="Times New Roman" w:hAnsi="Times New Roman" w:cs="Times New Roman"/>
          <w:sz w:val="24"/>
          <w:szCs w:val="24"/>
        </w:rPr>
        <w:t xml:space="preserve"> результат</w:t>
      </w:r>
      <w:r w:rsidRPr="00BC0D61">
        <w:rPr>
          <w:rFonts w:ascii="Times New Roman" w:hAnsi="Times New Roman" w:cs="Times New Roman"/>
          <w:sz w:val="24"/>
          <w:szCs w:val="24"/>
          <w:lang w:val="kk-KZ"/>
        </w:rPr>
        <w:t>ов</w:t>
      </w:r>
      <w:r w:rsidRPr="00BC0D61">
        <w:rPr>
          <w:rFonts w:ascii="Times New Roman" w:hAnsi="Times New Roman" w:cs="Times New Roman"/>
          <w:sz w:val="24"/>
          <w:szCs w:val="24"/>
        </w:rPr>
        <w:t xml:space="preserve"> по </w:t>
      </w:r>
      <w:proofErr w:type="spellStart"/>
      <w:r w:rsidRPr="00BC0D61">
        <w:rPr>
          <w:rFonts w:ascii="Times New Roman" w:hAnsi="Times New Roman" w:cs="Times New Roman"/>
          <w:sz w:val="24"/>
          <w:szCs w:val="24"/>
        </w:rPr>
        <w:t>чте</w:t>
      </w:r>
      <w:proofErr w:type="spellEnd"/>
      <w:r w:rsidRPr="00BC0D61">
        <w:rPr>
          <w:rFonts w:ascii="Times New Roman" w:hAnsi="Times New Roman" w:cs="Times New Roman"/>
          <w:sz w:val="24"/>
          <w:szCs w:val="24"/>
          <w:lang w:val="kk-KZ"/>
        </w:rPr>
        <w:t>н</w:t>
      </w:r>
      <w:proofErr w:type="spellStart"/>
      <w:r w:rsidRPr="00BC0D61">
        <w:rPr>
          <w:rFonts w:ascii="Times New Roman" w:hAnsi="Times New Roman" w:cs="Times New Roman"/>
          <w:sz w:val="24"/>
          <w:szCs w:val="24"/>
        </w:rPr>
        <w:t>ию</w:t>
      </w:r>
      <w:proofErr w:type="spellEnd"/>
      <w:r w:rsidRPr="00BC0D61">
        <w:rPr>
          <w:rFonts w:ascii="Times New Roman" w:hAnsi="Times New Roman" w:cs="Times New Roman"/>
          <w:sz w:val="24"/>
          <w:szCs w:val="24"/>
        </w:rPr>
        <w:t>,</w:t>
      </w:r>
      <w:r w:rsidRPr="00BC0D61">
        <w:rPr>
          <w:rFonts w:ascii="Times New Roman" w:hAnsi="Times New Roman" w:cs="Times New Roman"/>
          <w:sz w:val="24"/>
          <w:szCs w:val="24"/>
          <w:lang w:val="kk-KZ"/>
        </w:rPr>
        <w:t xml:space="preserve"> второй</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 </w:t>
      </w:r>
      <w:r w:rsidRPr="00BC0D61">
        <w:rPr>
          <w:rFonts w:ascii="Times New Roman" w:hAnsi="Times New Roman" w:cs="Times New Roman"/>
          <w:sz w:val="24"/>
          <w:szCs w:val="24"/>
        </w:rPr>
        <w:t xml:space="preserve">по естественным наукам и </w:t>
      </w:r>
      <w:r w:rsidRPr="00BC0D61">
        <w:rPr>
          <w:rFonts w:ascii="Times New Roman" w:hAnsi="Times New Roman" w:cs="Times New Roman"/>
          <w:sz w:val="24"/>
          <w:szCs w:val="24"/>
          <w:lang w:val="kk-KZ"/>
        </w:rPr>
        <w:t>пятый -</w:t>
      </w:r>
      <w:r w:rsidRPr="00BC0D61">
        <w:rPr>
          <w:rFonts w:ascii="Times New Roman" w:hAnsi="Times New Roman" w:cs="Times New Roman"/>
          <w:sz w:val="24"/>
          <w:szCs w:val="24"/>
        </w:rPr>
        <w:t xml:space="preserve"> по математике. Самое интересное, что финские школьники проводят очень мал</w:t>
      </w:r>
      <w:r w:rsidRPr="00BC0D61">
        <w:rPr>
          <w:rFonts w:ascii="Times New Roman" w:hAnsi="Times New Roman" w:cs="Times New Roman"/>
          <w:sz w:val="24"/>
          <w:szCs w:val="24"/>
          <w:lang w:val="kk-KZ"/>
        </w:rPr>
        <w:t>о</w:t>
      </w:r>
      <w:r w:rsidRPr="00BC0D61">
        <w:rPr>
          <w:rFonts w:ascii="Times New Roman" w:hAnsi="Times New Roman" w:cs="Times New Roman"/>
          <w:sz w:val="24"/>
          <w:szCs w:val="24"/>
        </w:rPr>
        <w:t xml:space="preserve"> времени за учебниками.</w:t>
      </w:r>
      <w:r w:rsidRPr="00BC0D61">
        <w:rPr>
          <w:rFonts w:ascii="Times New Roman" w:hAnsi="Times New Roman" w:cs="Times New Roman"/>
          <w:sz w:val="24"/>
          <w:szCs w:val="24"/>
          <w:lang w:val="kk-KZ"/>
        </w:rPr>
        <w:t xml:space="preserve"> Учебная нагрузка учеников в начальной школе начинается с двух уроков в день, а в старших классах максимально всего пять уроков.</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Признано, что такая ситуация возможна только при умении учащихся самостоятельно добывать знания, уметь их переосмыслить и применить на практике. </w:t>
      </w:r>
    </w:p>
    <w:p w:rsidR="00C74F58" w:rsidRPr="00BC0D61" w:rsidRDefault="00C74F58" w:rsidP="000A5419">
      <w:pPr>
        <w:pStyle w:val="a3"/>
        <w:spacing w:line="240" w:lineRule="auto"/>
        <w:ind w:left="0"/>
        <w:jc w:val="both"/>
        <w:rPr>
          <w:rFonts w:ascii="Times New Roman" w:hAnsi="Times New Roman" w:cs="Times New Roman"/>
          <w:sz w:val="24"/>
          <w:szCs w:val="24"/>
        </w:rPr>
      </w:pP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Получается,что финские учителя добились очень высокого уровня саморегуляции учащихся, когда ученики понимают, что приобретенные знания и навыки определят их будущее, уровень жизни. К сожалению, ситуация в нашей школе далека от этого, большинство учащихся считают, что учатся для родителей, для получения положительных оценок. Поэтому поразмыслив над этой проблемой, считаю, что именно этот аспект финской системы образования необходимо применить в нашей стране. </w:t>
      </w:r>
      <w:r w:rsidRPr="00BC0D61">
        <w:rPr>
          <w:rFonts w:ascii="Times New Roman" w:hAnsi="Times New Roman" w:cs="Times New Roman"/>
          <w:sz w:val="24"/>
          <w:szCs w:val="24"/>
        </w:rPr>
        <w:t xml:space="preserve"> </w:t>
      </w:r>
    </w:p>
    <w:p w:rsidR="00C74F58" w:rsidRPr="00BC0D61" w:rsidRDefault="00C74F58" w:rsidP="000A5419">
      <w:pPr>
        <w:pStyle w:val="a3"/>
        <w:spacing w:line="240" w:lineRule="auto"/>
        <w:ind w:left="0"/>
        <w:jc w:val="both"/>
        <w:rPr>
          <w:rFonts w:ascii="Times New Roman" w:hAnsi="Times New Roman" w:cs="Times New Roman"/>
          <w:color w:val="17365D" w:themeColor="text2" w:themeShade="BF"/>
          <w:sz w:val="24"/>
          <w:szCs w:val="24"/>
        </w:rPr>
      </w:pPr>
      <w:r w:rsidRPr="00BC0D61">
        <w:rPr>
          <w:rFonts w:ascii="Times New Roman" w:hAnsi="Times New Roman" w:cs="Times New Roman"/>
          <w:sz w:val="24"/>
          <w:szCs w:val="24"/>
        </w:rPr>
        <w:t xml:space="preserve">Система финского образования строится на </w:t>
      </w:r>
      <w:r w:rsidRPr="00BC0D61">
        <w:rPr>
          <w:rFonts w:ascii="Times New Roman" w:hAnsi="Times New Roman" w:cs="Times New Roman"/>
          <w:sz w:val="24"/>
          <w:szCs w:val="24"/>
          <w:lang w:val="kk-KZ"/>
        </w:rPr>
        <w:t>семи</w:t>
      </w:r>
      <w:r w:rsidRPr="00BC0D61">
        <w:rPr>
          <w:rFonts w:ascii="Times New Roman" w:hAnsi="Times New Roman" w:cs="Times New Roman"/>
          <w:sz w:val="24"/>
          <w:szCs w:val="24"/>
        </w:rPr>
        <w:t xml:space="preserve"> простых принципах: равенство, бесплатность, индивидуальность, практичность, доверие, добровольность и самостоятельность. Говоря о равенстве, имеется в</w:t>
      </w:r>
      <w:r w:rsidRPr="00BC0D61">
        <w:rPr>
          <w:rFonts w:ascii="Times New Roman" w:hAnsi="Times New Roman" w:cs="Times New Roman"/>
          <w:sz w:val="24"/>
          <w:szCs w:val="24"/>
          <w:lang w:val="kk-KZ"/>
        </w:rPr>
        <w:t xml:space="preserve"> </w:t>
      </w:r>
      <w:r w:rsidRPr="00BC0D61">
        <w:rPr>
          <w:rFonts w:ascii="Times New Roman" w:hAnsi="Times New Roman" w:cs="Times New Roman"/>
          <w:sz w:val="24"/>
          <w:szCs w:val="24"/>
        </w:rPr>
        <w:t xml:space="preserve">виду </w:t>
      </w:r>
      <w:proofErr w:type="spellStart"/>
      <w:r w:rsidRPr="00BC0D61">
        <w:rPr>
          <w:rFonts w:ascii="Times New Roman" w:hAnsi="Times New Roman" w:cs="Times New Roman"/>
          <w:sz w:val="24"/>
          <w:szCs w:val="24"/>
        </w:rPr>
        <w:t>нескольк</w:t>
      </w:r>
      <w:proofErr w:type="spellEnd"/>
      <w:r w:rsidRPr="00BC0D61">
        <w:rPr>
          <w:rFonts w:ascii="Times New Roman" w:hAnsi="Times New Roman" w:cs="Times New Roman"/>
          <w:sz w:val="24"/>
          <w:szCs w:val="24"/>
          <w:lang w:val="kk-KZ"/>
        </w:rPr>
        <w:t>о</w:t>
      </w:r>
      <w:r w:rsidRPr="00BC0D61">
        <w:rPr>
          <w:rFonts w:ascii="Times New Roman" w:hAnsi="Times New Roman" w:cs="Times New Roman"/>
          <w:sz w:val="24"/>
          <w:szCs w:val="24"/>
        </w:rPr>
        <w:t xml:space="preserve"> факторов в образовании. В Финляндии нет разделения школ, то есть там отсутствуют элитные школы, либо же специализированные учебные заведения. </w:t>
      </w:r>
      <w:r w:rsidRPr="00BC0D61">
        <w:rPr>
          <w:rFonts w:ascii="Times New Roman" w:hAnsi="Times New Roman" w:cs="Times New Roman"/>
          <w:sz w:val="24"/>
          <w:szCs w:val="24"/>
          <w:lang w:val="kk-KZ"/>
        </w:rPr>
        <w:t>И</w:t>
      </w:r>
      <w:proofErr w:type="spellStart"/>
      <w:r w:rsidRPr="00BC0D61">
        <w:rPr>
          <w:rFonts w:ascii="Times New Roman" w:hAnsi="Times New Roman" w:cs="Times New Roman"/>
          <w:sz w:val="24"/>
          <w:szCs w:val="24"/>
        </w:rPr>
        <w:t>з</w:t>
      </w:r>
      <w:proofErr w:type="spellEnd"/>
      <w:r w:rsidRPr="00BC0D61">
        <w:rPr>
          <w:rFonts w:ascii="Times New Roman" w:hAnsi="Times New Roman" w:cs="Times New Roman"/>
          <w:sz w:val="24"/>
          <w:szCs w:val="24"/>
        </w:rPr>
        <w:t xml:space="preserve"> этого вытекает то, что все предметы в этих школах равны, ни в одной финской школе нет углубленного изучения математики, либо физики</w:t>
      </w:r>
      <w:r w:rsidRPr="00BC0D61">
        <w:rPr>
          <w:rFonts w:ascii="Times New Roman" w:hAnsi="Times New Roman" w:cs="Times New Roman"/>
          <w:sz w:val="24"/>
          <w:szCs w:val="24"/>
          <w:lang w:val="kk-KZ"/>
        </w:rPr>
        <w:t>,</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у</w:t>
      </w:r>
      <w:proofErr w:type="spellStart"/>
      <w:r w:rsidRPr="00BC0D61">
        <w:rPr>
          <w:rFonts w:ascii="Times New Roman" w:hAnsi="Times New Roman" w:cs="Times New Roman"/>
          <w:sz w:val="24"/>
          <w:szCs w:val="24"/>
        </w:rPr>
        <w:t>чеников</w:t>
      </w:r>
      <w:proofErr w:type="spellEnd"/>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не делят на слабых </w:t>
      </w:r>
      <w:r w:rsidRPr="00BC0D61">
        <w:rPr>
          <w:rFonts w:ascii="Times New Roman" w:hAnsi="Times New Roman" w:cs="Times New Roman"/>
          <w:sz w:val="24"/>
          <w:szCs w:val="24"/>
        </w:rPr>
        <w:t xml:space="preserve">и </w:t>
      </w:r>
      <w:r w:rsidRPr="00BC0D61">
        <w:rPr>
          <w:rFonts w:ascii="Times New Roman" w:hAnsi="Times New Roman" w:cs="Times New Roman"/>
          <w:sz w:val="24"/>
          <w:szCs w:val="24"/>
          <w:lang w:val="kk-KZ"/>
        </w:rPr>
        <w:t>сильных.</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Каждый уважает позицию другого, родители, ученики и учителя равны между собой. Такой подход с ранних лет побуждает ребенка ощущать себя полноправным членом общества.</w:t>
      </w:r>
      <w:r w:rsidRPr="00BC0D61">
        <w:rPr>
          <w:rFonts w:ascii="Times New Roman" w:eastAsia="Times New Roman" w:hAnsi="Times New Roman" w:cs="Times New Roman"/>
          <w:i/>
          <w:iCs/>
          <w:color w:val="392B16"/>
          <w:sz w:val="24"/>
          <w:szCs w:val="24"/>
          <w:lang w:eastAsia="ru-RU"/>
        </w:rPr>
        <w:t xml:space="preserve"> </w:t>
      </w:r>
      <w:r w:rsidRPr="00BC0D61">
        <w:rPr>
          <w:rFonts w:ascii="Times New Roman" w:hAnsi="Times New Roman" w:cs="Times New Roman"/>
          <w:sz w:val="24"/>
          <w:szCs w:val="24"/>
        </w:rPr>
        <w:t>В финском образовании также учтено, что все затраты по обучению ученика берет на себя школа: выделяется обед; если ученик живет дальше 2 км, проезд до школы также бесплатен; любая внеклассная деятельность спонсируется школой; выдаются канцелярские товары</w:t>
      </w:r>
      <w:r w:rsidRPr="00BC0D61">
        <w:rPr>
          <w:rFonts w:ascii="Times New Roman" w:hAnsi="Times New Roman" w:cs="Times New Roman"/>
          <w:sz w:val="24"/>
          <w:szCs w:val="24"/>
          <w:lang w:val="kk-KZ"/>
        </w:rPr>
        <w:t xml:space="preserve">. </w:t>
      </w:r>
      <w:r w:rsidRPr="00BC0D61">
        <w:rPr>
          <w:rFonts w:ascii="Times New Roman" w:hAnsi="Times New Roman" w:cs="Times New Roman"/>
          <w:sz w:val="24"/>
          <w:szCs w:val="24"/>
        </w:rPr>
        <w:t xml:space="preserve">К каждому ученику </w:t>
      </w:r>
      <w:r w:rsidRPr="00BC0D61">
        <w:rPr>
          <w:rFonts w:ascii="Times New Roman" w:hAnsi="Times New Roman" w:cs="Times New Roman"/>
          <w:sz w:val="24"/>
          <w:szCs w:val="24"/>
          <w:lang w:val="kk-KZ"/>
        </w:rPr>
        <w:t>используют индивидуальный</w:t>
      </w:r>
      <w:r w:rsidRPr="00BC0D61">
        <w:rPr>
          <w:rFonts w:ascii="Times New Roman" w:hAnsi="Times New Roman" w:cs="Times New Roman"/>
          <w:sz w:val="24"/>
          <w:szCs w:val="24"/>
        </w:rPr>
        <w:t xml:space="preserve"> подход</w:t>
      </w:r>
      <w:r w:rsidRPr="00BC0D61">
        <w:rPr>
          <w:rFonts w:ascii="Times New Roman" w:hAnsi="Times New Roman" w:cs="Times New Roman"/>
          <w:sz w:val="24"/>
          <w:szCs w:val="24"/>
          <w:lang w:val="kk-KZ"/>
        </w:rPr>
        <w:t>.</w:t>
      </w:r>
      <w:r w:rsidRPr="00BC0D61">
        <w:rPr>
          <w:rFonts w:ascii="Times New Roman" w:hAnsi="Times New Roman" w:cs="Times New Roman"/>
          <w:sz w:val="24"/>
          <w:szCs w:val="24"/>
        </w:rPr>
        <w:t xml:space="preserve"> </w:t>
      </w:r>
      <w:r w:rsidRPr="00BC0D61">
        <w:rPr>
          <w:rFonts w:ascii="Times New Roman" w:eastAsia="Times New Roman" w:hAnsi="Times New Roman" w:cs="Times New Roman"/>
          <w:i/>
          <w:iCs/>
          <w:color w:val="392B16"/>
          <w:sz w:val="24"/>
          <w:szCs w:val="24"/>
          <w:lang w:eastAsia="ru-RU"/>
        </w:rPr>
        <w:t>/</w:t>
      </w:r>
      <w:proofErr w:type="spellStart"/>
      <w:r w:rsidRPr="00BC0D61">
        <w:rPr>
          <w:rFonts w:ascii="Times New Roman" w:eastAsia="Times New Roman" w:hAnsi="Times New Roman" w:cs="Times New Roman"/>
          <w:i/>
          <w:iCs/>
          <w:color w:val="17365D" w:themeColor="text2" w:themeShade="BF"/>
          <w:sz w:val="24"/>
          <w:szCs w:val="24"/>
          <w:lang w:eastAsia="ru-RU"/>
        </w:rPr>
        <w:t>http</w:t>
      </w:r>
      <w:proofErr w:type="spellEnd"/>
      <w:r w:rsidRPr="00BC0D61">
        <w:rPr>
          <w:rFonts w:ascii="Times New Roman" w:eastAsia="Times New Roman" w:hAnsi="Times New Roman" w:cs="Times New Roman"/>
          <w:i/>
          <w:iCs/>
          <w:color w:val="17365D" w:themeColor="text2" w:themeShade="BF"/>
          <w:sz w:val="24"/>
          <w:szCs w:val="24"/>
          <w:lang w:eastAsia="ru-RU"/>
        </w:rPr>
        <w:t>://</w:t>
      </w:r>
      <w:proofErr w:type="spellStart"/>
      <w:r w:rsidRPr="00BC0D61">
        <w:rPr>
          <w:rFonts w:ascii="Times New Roman" w:eastAsia="Times New Roman" w:hAnsi="Times New Roman" w:cs="Times New Roman"/>
          <w:i/>
          <w:iCs/>
          <w:color w:val="17365D" w:themeColor="text2" w:themeShade="BF"/>
          <w:sz w:val="24"/>
          <w:szCs w:val="24"/>
          <w:lang w:eastAsia="ru-RU"/>
        </w:rPr>
        <w:t>terve.su</w:t>
      </w:r>
      <w:proofErr w:type="spellEnd"/>
      <w:r w:rsidRPr="00BC0D61">
        <w:rPr>
          <w:rFonts w:ascii="Times New Roman" w:eastAsia="Times New Roman" w:hAnsi="Times New Roman" w:cs="Times New Roman"/>
          <w:i/>
          <w:iCs/>
          <w:color w:val="17365D" w:themeColor="text2" w:themeShade="BF"/>
          <w:sz w:val="24"/>
          <w:szCs w:val="24"/>
          <w:lang w:eastAsia="ru-RU"/>
        </w:rPr>
        <w:t>/</w:t>
      </w:r>
      <w:proofErr w:type="spellStart"/>
      <w:r w:rsidRPr="00BC0D61">
        <w:rPr>
          <w:rFonts w:ascii="Times New Roman" w:eastAsia="Times New Roman" w:hAnsi="Times New Roman" w:cs="Times New Roman"/>
          <w:i/>
          <w:iCs/>
          <w:color w:val="17365D" w:themeColor="text2" w:themeShade="BF"/>
          <w:sz w:val="24"/>
          <w:szCs w:val="24"/>
          <w:lang w:eastAsia="ru-RU"/>
        </w:rPr>
        <w:t>zagadki-finskoy-shkoly-menshe-uchi</w:t>
      </w:r>
      <w:proofErr w:type="spellEnd"/>
    </w:p>
    <w:p w:rsidR="00C74F58" w:rsidRPr="00BC0D61" w:rsidRDefault="00C74F58" w:rsidP="000A5419">
      <w:pPr>
        <w:pStyle w:val="a3"/>
        <w:spacing w:line="240" w:lineRule="auto"/>
        <w:ind w:left="0"/>
        <w:jc w:val="both"/>
        <w:rPr>
          <w:rFonts w:ascii="Times New Roman" w:hAnsi="Times New Roman" w:cs="Times New Roman"/>
          <w:sz w:val="24"/>
          <w:szCs w:val="24"/>
        </w:rPr>
      </w:pPr>
      <w:r w:rsidRPr="00BC0D61">
        <w:rPr>
          <w:rFonts w:ascii="Times New Roman" w:hAnsi="Times New Roman" w:cs="Times New Roman"/>
          <w:sz w:val="24"/>
          <w:szCs w:val="24"/>
        </w:rPr>
        <w:lastRenderedPageBreak/>
        <w:t xml:space="preserve">  </w:t>
      </w:r>
      <w:r w:rsidRPr="00BC0D61">
        <w:rPr>
          <w:rFonts w:ascii="Times New Roman" w:hAnsi="Times New Roman" w:cs="Times New Roman"/>
          <w:sz w:val="24"/>
          <w:szCs w:val="24"/>
          <w:lang w:val="kk-KZ"/>
        </w:rPr>
        <w:t xml:space="preserve">Такой подход к обучению учащихся приводит к тому, что выпускники обладают навыками социализации: могут посчитать налоги, знают как пользоваться банковскими картами, написать резюме и мотивационное письмо. </w:t>
      </w:r>
      <w:r w:rsidRPr="00BC0D61">
        <w:rPr>
          <w:rFonts w:ascii="Times New Roman" w:hAnsi="Times New Roman" w:cs="Times New Roman"/>
          <w:sz w:val="24"/>
          <w:szCs w:val="24"/>
        </w:rPr>
        <w:t>Таким образом, финская система образования, используя своеобразную методику обучения, не проводя экзамены за все время обучения, готовит к жизни практически самостоятельную личность.</w:t>
      </w:r>
    </w:p>
    <w:p w:rsidR="00C74F58" w:rsidRPr="00BC0D61" w:rsidRDefault="00C74F58" w:rsidP="000A5419">
      <w:pPr>
        <w:pStyle w:val="a3"/>
        <w:spacing w:line="240" w:lineRule="auto"/>
        <w:ind w:left="0"/>
        <w:jc w:val="both"/>
        <w:rPr>
          <w:rFonts w:ascii="Times New Roman" w:hAnsi="Times New Roman" w:cs="Times New Roman"/>
          <w:sz w:val="24"/>
          <w:szCs w:val="24"/>
        </w:rPr>
      </w:pP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Учитывая особенности нашей страны, естественно, не целесообразно слепо копировать финскую систему образования. Дальнейшее развитие нашей экономики позволит расширить социальные реформы и приблизится к финской системе социального обеспечения. Но главным преимуществом финской системы образования, по личным ощущениям, считаю подготовку ученика к реальной жизни в стремительно меняющемся мире. Именно этот аспект необходимо внедрить в наших школах.</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rPr>
        <w:t>В конце 2013 года британская компания</w:t>
      </w:r>
      <w:r w:rsidRPr="00BC0D61">
        <w:rPr>
          <w:rFonts w:ascii="Times New Roman" w:hAnsi="Times New Roman" w:cs="Times New Roman"/>
          <w:b/>
          <w:bCs/>
          <w:sz w:val="24"/>
          <w:szCs w:val="24"/>
        </w:rPr>
        <w:t> </w:t>
      </w:r>
      <w:proofErr w:type="spellStart"/>
      <w:r w:rsidRPr="00BC0D61">
        <w:rPr>
          <w:rFonts w:ascii="Times New Roman" w:hAnsi="Times New Roman" w:cs="Times New Roman"/>
          <w:sz w:val="24"/>
          <w:szCs w:val="24"/>
        </w:rPr>
        <w:t>Pearson</w:t>
      </w:r>
      <w:proofErr w:type="spellEnd"/>
      <w:r w:rsidRPr="00BC0D61">
        <w:rPr>
          <w:rFonts w:ascii="Times New Roman" w:hAnsi="Times New Roman" w:cs="Times New Roman"/>
          <w:sz w:val="24"/>
          <w:szCs w:val="24"/>
        </w:rPr>
        <w:t xml:space="preserve"> опубликовала </w:t>
      </w:r>
      <w:r w:rsidRPr="00BC0D61">
        <w:rPr>
          <w:rFonts w:ascii="Times New Roman" w:hAnsi="Times New Roman" w:cs="Times New Roman"/>
          <w:b/>
          <w:bCs/>
          <w:i/>
          <w:iCs/>
          <w:sz w:val="24"/>
          <w:szCs w:val="24"/>
          <w:bdr w:val="none" w:sz="0" w:space="0" w:color="auto" w:frame="1"/>
        </w:rPr>
        <w:t>список лучших образовательных систем мира 2012 года</w:t>
      </w:r>
      <w:r w:rsidRPr="00BC0D61">
        <w:rPr>
          <w:rFonts w:ascii="Times New Roman" w:hAnsi="Times New Roman" w:cs="Times New Roman"/>
          <w:sz w:val="24"/>
          <w:szCs w:val="24"/>
        </w:rPr>
        <w:t>. В рейтинге учитывались результаты теста PISA за 2012 год и результаты международного теста по выпускным баллам за четырехлетний период (2006 – 2010 годы). По версии</w:t>
      </w:r>
      <w:r w:rsidRPr="00BC0D61">
        <w:rPr>
          <w:rFonts w:ascii="Times New Roman" w:hAnsi="Times New Roman" w:cs="Times New Roman"/>
          <w:b/>
          <w:bCs/>
          <w:sz w:val="24"/>
          <w:szCs w:val="24"/>
        </w:rPr>
        <w:t> </w:t>
      </w:r>
      <w:proofErr w:type="spellStart"/>
      <w:r w:rsidRPr="00BC0D61">
        <w:rPr>
          <w:rFonts w:ascii="Times New Roman" w:hAnsi="Times New Roman" w:cs="Times New Roman"/>
          <w:sz w:val="24"/>
          <w:szCs w:val="24"/>
        </w:rPr>
        <w:t>Pearson</w:t>
      </w:r>
      <w:proofErr w:type="spellEnd"/>
      <w:r w:rsidRPr="00BC0D61">
        <w:rPr>
          <w:rFonts w:ascii="Times New Roman" w:hAnsi="Times New Roman" w:cs="Times New Roman"/>
          <w:sz w:val="24"/>
          <w:szCs w:val="24"/>
        </w:rPr>
        <w:t>, в</w:t>
      </w:r>
      <w:r w:rsidRPr="00BC0D61">
        <w:rPr>
          <w:rFonts w:ascii="Times New Roman" w:hAnsi="Times New Roman" w:cs="Times New Roman"/>
          <w:b/>
          <w:bCs/>
          <w:sz w:val="24"/>
          <w:szCs w:val="24"/>
        </w:rPr>
        <w:t> </w:t>
      </w:r>
      <w:r w:rsidRPr="00BC0D61">
        <w:rPr>
          <w:rFonts w:ascii="Times New Roman" w:hAnsi="Times New Roman" w:cs="Times New Roman"/>
          <w:sz w:val="24"/>
          <w:szCs w:val="24"/>
        </w:rPr>
        <w:t>ТОП-20  2012 года</w:t>
      </w:r>
      <w:r w:rsidRPr="00BC0D61">
        <w:rPr>
          <w:rFonts w:ascii="Times New Roman" w:hAnsi="Times New Roman" w:cs="Times New Roman"/>
          <w:b/>
          <w:bCs/>
          <w:sz w:val="24"/>
          <w:szCs w:val="24"/>
        </w:rPr>
        <w:t> </w:t>
      </w:r>
      <w:r w:rsidRPr="00BC0D61">
        <w:rPr>
          <w:rFonts w:ascii="Times New Roman" w:hAnsi="Times New Roman" w:cs="Times New Roman"/>
          <w:sz w:val="24"/>
          <w:szCs w:val="24"/>
        </w:rPr>
        <w:t>лидирует Финляндия. За ней следуют</w:t>
      </w:r>
      <w:r w:rsidRPr="00BC0D61">
        <w:rPr>
          <w:rFonts w:ascii="Times New Roman" w:hAnsi="Times New Roman" w:cs="Times New Roman"/>
          <w:color w:val="555555"/>
          <w:sz w:val="24"/>
          <w:szCs w:val="24"/>
        </w:rPr>
        <w:t xml:space="preserve"> </w:t>
      </w:r>
      <w:r w:rsidRPr="00BC0D61">
        <w:rPr>
          <w:rFonts w:ascii="Times New Roman" w:hAnsi="Times New Roman" w:cs="Times New Roman"/>
          <w:sz w:val="24"/>
          <w:szCs w:val="24"/>
        </w:rPr>
        <w:t xml:space="preserve">Южная Корея и Гонконг, Япония и Сингапур. Великобритания заняла шестое место в рейтинге, а </w:t>
      </w:r>
      <w:r w:rsidRPr="00BC0D61">
        <w:rPr>
          <w:rFonts w:ascii="Times New Roman" w:hAnsi="Times New Roman" w:cs="Times New Roman"/>
          <w:sz w:val="24"/>
          <w:szCs w:val="24"/>
          <w:lang w:val="kk-KZ"/>
        </w:rPr>
        <w:t>Казахстан</w:t>
      </w:r>
      <w:r w:rsidRPr="00BC0D61">
        <w:rPr>
          <w:rFonts w:ascii="Times New Roman" w:hAnsi="Times New Roman" w:cs="Times New Roman"/>
          <w:sz w:val="24"/>
          <w:szCs w:val="24"/>
        </w:rPr>
        <w:t xml:space="preserve"> лишь </w:t>
      </w:r>
      <w:r w:rsidRPr="00BC0D61">
        <w:rPr>
          <w:rFonts w:ascii="Times New Roman" w:hAnsi="Times New Roman" w:cs="Times New Roman"/>
          <w:sz w:val="24"/>
          <w:szCs w:val="24"/>
          <w:lang w:val="kk-KZ"/>
        </w:rPr>
        <w:t xml:space="preserve">сорок девятое. /  </w:t>
      </w:r>
      <w:hyperlink r:id="rId8" w:history="1">
        <w:r w:rsidRPr="00BC0D61">
          <w:rPr>
            <w:rStyle w:val="a8"/>
            <w:rFonts w:ascii="Times New Roman" w:eastAsia="Times New Roman" w:hAnsi="Times New Roman" w:cs="Times New Roman"/>
            <w:sz w:val="24"/>
            <w:szCs w:val="24"/>
            <w:lang w:val="kk-KZ"/>
          </w:rPr>
          <w:t>http://edu.msyst.org/kto-lidiruet-v-top-20-luchshih-obrazovatelnyh-sistem-2012-goda-i-pochemu/</w:t>
        </w:r>
      </w:hyperlink>
      <w:r w:rsidRPr="00BC0D61">
        <w:rPr>
          <w:rFonts w:ascii="Times New Roman" w:hAnsi="Times New Roman" w:cs="Times New Roman"/>
          <w:sz w:val="24"/>
          <w:szCs w:val="24"/>
          <w:lang w:val="kk-KZ"/>
        </w:rPr>
        <w:t xml:space="preserve">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Учитывая, что исследования </w:t>
      </w:r>
      <w:r w:rsidRPr="00BC0D61">
        <w:rPr>
          <w:rFonts w:ascii="Times New Roman" w:hAnsi="Times New Roman" w:cs="Times New Roman"/>
          <w:sz w:val="24"/>
          <w:szCs w:val="24"/>
          <w:lang w:val="en-US"/>
        </w:rPr>
        <w:t>PISA</w:t>
      </w:r>
      <w:r w:rsidRPr="00BC0D61">
        <w:rPr>
          <w:rFonts w:ascii="Times New Roman" w:hAnsi="Times New Roman" w:cs="Times New Roman"/>
          <w:sz w:val="24"/>
          <w:szCs w:val="24"/>
          <w:lang w:val="kk-KZ"/>
        </w:rPr>
        <w:t xml:space="preserve"> рассматривает базовую функциональную грамотность, то есть не умение читать, а умение анализировать прочитанное, находить и предлагать альтернативные пути решения проблем. Таким образом, результаты </w:t>
      </w:r>
      <w:r w:rsidRPr="00BC0D61">
        <w:rPr>
          <w:rFonts w:ascii="Times New Roman" w:hAnsi="Times New Roman" w:cs="Times New Roman"/>
          <w:sz w:val="24"/>
          <w:szCs w:val="24"/>
          <w:lang w:val="en-US"/>
        </w:rPr>
        <w:t>PISA</w:t>
      </w:r>
      <w:r w:rsidRPr="00BC0D61">
        <w:rPr>
          <w:rFonts w:ascii="Times New Roman" w:hAnsi="Times New Roman" w:cs="Times New Roman"/>
          <w:sz w:val="24"/>
          <w:szCs w:val="24"/>
          <w:lang w:val="kk-KZ"/>
        </w:rPr>
        <w:t xml:space="preserve"> показывают насколько образовательные системы стран готовят своих граждан к условиям современной жизни, интегрированию в реальную жизнь.</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rPr>
        <w:t>По</w:t>
      </w:r>
      <w:r w:rsidRPr="00BC0D61">
        <w:rPr>
          <w:rFonts w:ascii="Times New Roman" w:hAnsi="Times New Roman" w:cs="Times New Roman"/>
          <w:sz w:val="24"/>
          <w:szCs w:val="24"/>
          <w:lang w:val="kk-KZ"/>
        </w:rPr>
        <w:t xml:space="preserve">размыслив над данными   </w:t>
      </w:r>
      <w:r w:rsidRPr="00BC0D61">
        <w:rPr>
          <w:rFonts w:ascii="Times New Roman" w:hAnsi="Times New Roman" w:cs="Times New Roman"/>
          <w:sz w:val="24"/>
          <w:szCs w:val="24"/>
          <w:lang w:val="en-US"/>
        </w:rPr>
        <w:t>PISA</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еще раз убеждаюсь в необходимости реформирования </w:t>
      </w:r>
      <w:proofErr w:type="spellStart"/>
      <w:r w:rsidRPr="00BC0D61">
        <w:rPr>
          <w:rFonts w:ascii="Times New Roman" w:hAnsi="Times New Roman" w:cs="Times New Roman"/>
          <w:sz w:val="24"/>
          <w:szCs w:val="24"/>
        </w:rPr>
        <w:t>казахстанск</w:t>
      </w:r>
      <w:proofErr w:type="spellEnd"/>
      <w:r w:rsidRPr="00BC0D61">
        <w:rPr>
          <w:rFonts w:ascii="Times New Roman" w:hAnsi="Times New Roman" w:cs="Times New Roman"/>
          <w:sz w:val="24"/>
          <w:szCs w:val="24"/>
          <w:lang w:val="kk-KZ"/>
        </w:rPr>
        <w:t>ой</w:t>
      </w:r>
      <w:r w:rsidRPr="00BC0D61">
        <w:rPr>
          <w:rFonts w:ascii="Times New Roman" w:hAnsi="Times New Roman" w:cs="Times New Roman"/>
          <w:sz w:val="24"/>
          <w:szCs w:val="24"/>
        </w:rPr>
        <w:t xml:space="preserve"> систем</w:t>
      </w:r>
      <w:r w:rsidRPr="00BC0D61">
        <w:rPr>
          <w:rFonts w:ascii="Times New Roman" w:hAnsi="Times New Roman" w:cs="Times New Roman"/>
          <w:sz w:val="24"/>
          <w:szCs w:val="24"/>
          <w:lang w:val="kk-KZ"/>
        </w:rPr>
        <w:t xml:space="preserve">ы образования.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В ежегодных Посланиях народу Казахстана глава государства всегда подчеркивает приоритетность развития образования. В </w:t>
      </w:r>
      <w:r w:rsidRPr="00BC0D61">
        <w:rPr>
          <w:rFonts w:ascii="Times New Roman" w:hAnsi="Times New Roman" w:cs="Times New Roman"/>
          <w:color w:val="000000"/>
          <w:sz w:val="24"/>
          <w:szCs w:val="24"/>
        </w:rPr>
        <w:t>“</w:t>
      </w:r>
      <w:r w:rsidRPr="00BC0D61">
        <w:rPr>
          <w:rFonts w:ascii="Times New Roman" w:hAnsi="Times New Roman" w:cs="Times New Roman"/>
          <w:sz w:val="24"/>
          <w:szCs w:val="24"/>
        </w:rPr>
        <w:t>Стратегии “Казахстан-2050” вопросам образования отведен целый раздел.</w:t>
      </w:r>
      <w:r w:rsidRPr="00BC0D61">
        <w:rPr>
          <w:rFonts w:ascii="Times New Roman" w:hAnsi="Times New Roman" w:cs="Times New Roman"/>
          <w:sz w:val="24"/>
          <w:szCs w:val="24"/>
          <w:lang w:val="kk-KZ"/>
        </w:rPr>
        <w:t xml:space="preserve"> Н.А.Назарбаев всегда подчеркивает, что главным богатством нашей страны являются ее народ, человеческие ресурсы. Неоднократно в своих выступлениях подчеркивает что форсированное развитие экономики и демократических процессов в политике неразрывно связаны с образованием: «</w:t>
      </w:r>
      <w:r w:rsidRPr="00BC0D61">
        <w:rPr>
          <w:rFonts w:ascii="Times New Roman" w:hAnsi="Times New Roman" w:cs="Times New Roman"/>
          <w:sz w:val="24"/>
          <w:szCs w:val="24"/>
        </w:rPr>
        <w:t>Наши граждане должны быть готовы к тому, чтобы постоянно овладевать навыками работы на самом передовом оборудовании и самом современном производстве. Необходимо также уделять большое внимание функциональной грамотности наших детей, в целом всего подрастающего поколения. Это важно, чтобы наши дети были адаптированы к современной жизни”.</w:t>
      </w:r>
      <w:r w:rsidRPr="00BC0D61">
        <w:rPr>
          <w:rFonts w:ascii="Times New Roman" w:hAnsi="Times New Roman" w:cs="Times New Roman"/>
          <w:sz w:val="24"/>
          <w:szCs w:val="24"/>
          <w:lang w:val="kk-KZ"/>
        </w:rPr>
        <w:t>/</w:t>
      </w:r>
      <w:r w:rsidRPr="00BC0D61">
        <w:rPr>
          <w:rFonts w:ascii="Times New Roman" w:hAnsi="Times New Roman" w:cs="Times New Roman"/>
          <w:sz w:val="24"/>
          <w:szCs w:val="24"/>
        </w:rPr>
        <w:t xml:space="preserve"> </w:t>
      </w:r>
      <w:hyperlink r:id="rId9" w:history="1">
        <w:r w:rsidRPr="00BC0D61">
          <w:rPr>
            <w:rStyle w:val="a8"/>
            <w:rFonts w:ascii="Times New Roman" w:hAnsi="Times New Roman" w:cs="Times New Roman"/>
            <w:sz w:val="24"/>
            <w:szCs w:val="24"/>
            <w:lang w:val="kk-KZ"/>
          </w:rPr>
          <w:t>http://yvision.kz/post/370095/</w:t>
        </w:r>
      </w:hyperlink>
    </w:p>
    <w:p w:rsidR="00C74F58" w:rsidRPr="00BC0D61" w:rsidRDefault="00C74F58" w:rsidP="000A5419">
      <w:pPr>
        <w:pStyle w:val="a3"/>
        <w:spacing w:after="0"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Наша страна начала реформу образования с подготовки специалистов по программе «Болашак» за рубежом, прежде вссего технических специальностей, использовав опыт таких стран,как Япония, Корея, Китай. Перечисленные государства в период экономических реформ в своих странах нехватку специалистов решили подобным образом.</w:t>
      </w:r>
    </w:p>
    <w:p w:rsidR="00C74F58" w:rsidRPr="00BC0D61" w:rsidRDefault="00C74F58" w:rsidP="000A5419">
      <w:pPr>
        <w:pStyle w:val="a3"/>
        <w:spacing w:after="0"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В 2010 году принята Государственная программа развития образования Республики Казахстан на 2011-2020 годы, которая ставит цель развитие качественного образования для формирования конкурентноспособной личности. Одним из путей реализации этой цели является увеличение количества компетентных, высококвалифицированных педагогов через систему курсов повышения квалификации кадров.</w:t>
      </w:r>
    </w:p>
    <w:p w:rsidR="00C74F58" w:rsidRPr="00BC0D61" w:rsidRDefault="00C74F58" w:rsidP="000A5419">
      <w:pPr>
        <w:pStyle w:val="a9"/>
        <w:shd w:val="clear" w:color="auto" w:fill="FFFFFF"/>
        <w:spacing w:before="0" w:beforeAutospacing="0" w:after="0" w:afterAutospacing="0"/>
        <w:jc w:val="both"/>
        <w:rPr>
          <w:i/>
          <w:iCs/>
          <w:lang w:val="kk-KZ"/>
        </w:rPr>
      </w:pPr>
      <w:r w:rsidRPr="00BC0D61">
        <w:rPr>
          <w:lang w:val="kk-KZ"/>
        </w:rPr>
        <w:t xml:space="preserve">         Таким образом, наша страна уже начала реформирование образования с              ключевой фигуры образовательного процесса – учителя, опираясь на опыт передовых стран. Признано, что и в Финляндии, в Сингапуре, Японии и других странах реформы в области образования начались  с поднятия престижа учителя.             В 2014 году принят Государственный общеобязательный стандарт образования, основополагающими целями образования названы «формирование личности человека, умеющего реализовать себя,</w:t>
      </w:r>
      <w:r w:rsidRPr="00BC0D61">
        <w:rPr>
          <w:i/>
          <w:iCs/>
          <w:lang w:val="ru-RU"/>
        </w:rPr>
        <w:t xml:space="preserve"> </w:t>
      </w:r>
      <w:r w:rsidRPr="00BC0D61">
        <w:rPr>
          <w:iCs/>
          <w:lang w:val="kk-KZ"/>
        </w:rPr>
        <w:t>о</w:t>
      </w:r>
      <w:r w:rsidRPr="00BC0D61">
        <w:rPr>
          <w:iCs/>
          <w:lang w:val="ru-RU"/>
        </w:rPr>
        <w:t>бучение на протяжении всей жизни</w:t>
      </w:r>
      <w:r w:rsidRPr="00BC0D61">
        <w:rPr>
          <w:lang w:val="kk-KZ"/>
        </w:rPr>
        <w:t xml:space="preserve">,»./ </w:t>
      </w:r>
      <w:r w:rsidR="00E67CA0">
        <w:fldChar w:fldCharType="begin"/>
      </w:r>
      <w:r w:rsidR="00E67CA0">
        <w:instrText>HYPERLINK</w:instrText>
      </w:r>
      <w:r w:rsidR="00E67CA0" w:rsidRPr="0074056B">
        <w:rPr>
          <w:lang w:val="ru-RU"/>
        </w:rPr>
        <w:instrText xml:space="preserve"> "</w:instrText>
      </w:r>
      <w:r w:rsidR="00E67CA0">
        <w:instrText>http</w:instrText>
      </w:r>
      <w:r w:rsidR="00E67CA0" w:rsidRPr="0074056B">
        <w:rPr>
          <w:lang w:val="ru-RU"/>
        </w:rPr>
        <w:instrText>://</w:instrText>
      </w:r>
      <w:r w:rsidR="00E67CA0">
        <w:instrText>www</w:instrText>
      </w:r>
      <w:r w:rsidR="00E67CA0" w:rsidRPr="0074056B">
        <w:rPr>
          <w:lang w:val="ru-RU"/>
        </w:rPr>
        <w:instrText>.</w:instrText>
      </w:r>
      <w:r w:rsidR="00E67CA0">
        <w:instrText>apnk</w:instrText>
      </w:r>
      <w:r w:rsidR="00E67CA0" w:rsidRPr="0074056B">
        <w:rPr>
          <w:lang w:val="ru-RU"/>
        </w:rPr>
        <w:instrText>.</w:instrText>
      </w:r>
      <w:r w:rsidR="00E67CA0">
        <w:instrText>kz</w:instrText>
      </w:r>
      <w:r w:rsidR="00E67CA0" w:rsidRPr="0074056B">
        <w:rPr>
          <w:lang w:val="ru-RU"/>
        </w:rPr>
        <w:instrText>/700.</w:instrText>
      </w:r>
      <w:r w:rsidR="00E67CA0">
        <w:instrText>html</w:instrText>
      </w:r>
      <w:r w:rsidR="00E67CA0" w:rsidRPr="0074056B">
        <w:rPr>
          <w:lang w:val="ru-RU"/>
        </w:rPr>
        <w:instrText>"</w:instrText>
      </w:r>
      <w:r w:rsidR="00E67CA0">
        <w:fldChar w:fldCharType="separate"/>
      </w:r>
      <w:r w:rsidRPr="00BC0D61">
        <w:rPr>
          <w:rStyle w:val="a8"/>
          <w:i/>
          <w:iCs/>
        </w:rPr>
        <w:t>http</w:t>
      </w:r>
      <w:r w:rsidRPr="00BC0D61">
        <w:rPr>
          <w:rStyle w:val="a8"/>
          <w:i/>
          <w:iCs/>
          <w:lang w:val="ru-RU"/>
        </w:rPr>
        <w:t>://</w:t>
      </w:r>
      <w:r w:rsidRPr="00BC0D61">
        <w:rPr>
          <w:rStyle w:val="a8"/>
          <w:i/>
          <w:iCs/>
        </w:rPr>
        <w:t>www</w:t>
      </w:r>
      <w:r w:rsidRPr="00BC0D61">
        <w:rPr>
          <w:rStyle w:val="a8"/>
          <w:i/>
          <w:iCs/>
          <w:lang w:val="ru-RU"/>
        </w:rPr>
        <w:t>.</w:t>
      </w:r>
      <w:proofErr w:type="spellStart"/>
      <w:r w:rsidRPr="00BC0D61">
        <w:rPr>
          <w:rStyle w:val="a8"/>
          <w:i/>
          <w:iCs/>
        </w:rPr>
        <w:t>apnk</w:t>
      </w:r>
      <w:proofErr w:type="spellEnd"/>
      <w:r w:rsidRPr="00BC0D61">
        <w:rPr>
          <w:rStyle w:val="a8"/>
          <w:i/>
          <w:iCs/>
          <w:lang w:val="ru-RU"/>
        </w:rPr>
        <w:t>.</w:t>
      </w:r>
      <w:proofErr w:type="spellStart"/>
      <w:r w:rsidRPr="00BC0D61">
        <w:rPr>
          <w:rStyle w:val="a8"/>
          <w:i/>
          <w:iCs/>
        </w:rPr>
        <w:t>kz</w:t>
      </w:r>
      <w:proofErr w:type="spellEnd"/>
      <w:r w:rsidRPr="00BC0D61">
        <w:rPr>
          <w:rStyle w:val="a8"/>
          <w:i/>
          <w:iCs/>
          <w:lang w:val="ru-RU"/>
        </w:rPr>
        <w:t>/700.</w:t>
      </w:r>
      <w:r w:rsidRPr="00BC0D61">
        <w:rPr>
          <w:rStyle w:val="a8"/>
          <w:i/>
          <w:iCs/>
        </w:rPr>
        <w:t>html</w:t>
      </w:r>
      <w:r w:rsidR="00E67CA0">
        <w:fldChar w:fldCharType="end"/>
      </w:r>
      <w:r w:rsidRPr="00BC0D61">
        <w:rPr>
          <w:i/>
          <w:iCs/>
          <w:lang w:val="kk-KZ"/>
        </w:rPr>
        <w:t xml:space="preserve">  </w:t>
      </w:r>
    </w:p>
    <w:p w:rsidR="00C74F58" w:rsidRPr="00BC0D61" w:rsidRDefault="00C74F58" w:rsidP="000A5419">
      <w:pPr>
        <w:pStyle w:val="a9"/>
        <w:shd w:val="clear" w:color="auto" w:fill="FFFFFF"/>
        <w:spacing w:before="0" w:beforeAutospacing="0" w:after="0" w:afterAutospacing="0"/>
        <w:jc w:val="both"/>
        <w:rPr>
          <w:lang w:val="kk-KZ"/>
        </w:rPr>
      </w:pPr>
      <w:r w:rsidRPr="00BC0D61">
        <w:rPr>
          <w:iCs/>
          <w:lang w:val="kk-KZ"/>
        </w:rPr>
        <w:lastRenderedPageBreak/>
        <w:t>Исходя из этих целей,видно,что  изменения в области образования, предложенные Кембриждем, вошли в эту программу. Главная идея программы Кембриджа обучение учеников навыкам, необходимым в ХХІ веке. Задача стоящая перед нашей системой образования адаптировать образовательные программы потребностям общества, ученика. Нельзя огульно отрицать достоинства традиционной системы обучения, необходимо обеспечить преемственность. Новые подходы в образовании должны быть релевантно использованы исходя из конкретного класса, возрастных особенностей детей. Вызовы ХХІ века ставя задачу подготовки ученика к реалиям современной жизни, выявляют, что сегодняшнее состояние образования не может в полной мере еще осуществить эти цели. Хотя реформирование образование началось, по крайней мере приняты программные документы, глава государства постоянно обращает внимание на ситуацию в образовании. Но пока сами учителя не убедятся в необходимости перемен в своей практике , какие-то глобальные изменения невозможны.</w:t>
      </w:r>
    </w:p>
    <w:tbl>
      <w:tblPr>
        <w:tblW w:w="5000" w:type="pct"/>
        <w:tblCellSpacing w:w="0" w:type="dxa"/>
        <w:shd w:val="clear" w:color="auto" w:fill="FFFFFF"/>
        <w:tblCellMar>
          <w:left w:w="0" w:type="dxa"/>
          <w:right w:w="0" w:type="dxa"/>
        </w:tblCellMar>
        <w:tblLook w:val="04A0"/>
      </w:tblPr>
      <w:tblGrid>
        <w:gridCol w:w="9638"/>
      </w:tblGrid>
      <w:tr w:rsidR="00C74F58" w:rsidRPr="00BC0D61" w:rsidTr="007114EA">
        <w:trPr>
          <w:tblCellSpacing w:w="0" w:type="dxa"/>
        </w:trPr>
        <w:tc>
          <w:tcPr>
            <w:tcW w:w="0" w:type="auto"/>
            <w:shd w:val="clear" w:color="auto" w:fill="FFFFFF"/>
            <w:hideMark/>
          </w:tcPr>
          <w:p w:rsidR="00C74F58" w:rsidRPr="00BC0D61" w:rsidRDefault="00C74F58" w:rsidP="000A5419">
            <w:pPr>
              <w:spacing w:after="0" w:line="240" w:lineRule="auto"/>
              <w:jc w:val="both"/>
              <w:rPr>
                <w:rFonts w:ascii="Times New Roman" w:eastAsia="Times New Roman" w:hAnsi="Times New Roman" w:cs="Times New Roman"/>
                <w:sz w:val="24"/>
                <w:szCs w:val="24"/>
              </w:rPr>
            </w:pPr>
          </w:p>
        </w:tc>
      </w:tr>
    </w:tbl>
    <w:p w:rsidR="00C74F58" w:rsidRPr="00BC0D61" w:rsidRDefault="00C74F58" w:rsidP="000A5419">
      <w:pPr>
        <w:pStyle w:val="a3"/>
        <w:spacing w:line="240" w:lineRule="auto"/>
        <w:ind w:left="0"/>
        <w:jc w:val="both"/>
        <w:rPr>
          <w:rFonts w:ascii="Times New Roman" w:hAnsi="Times New Roman" w:cs="Times New Roman"/>
          <w:sz w:val="24"/>
          <w:szCs w:val="24"/>
        </w:rPr>
      </w:pPr>
      <w:r w:rsidRPr="00BC0D61">
        <w:rPr>
          <w:rFonts w:ascii="Times New Roman" w:hAnsi="Times New Roman" w:cs="Times New Roman"/>
          <w:sz w:val="24"/>
          <w:szCs w:val="24"/>
        </w:rPr>
        <w:t>Еще один важный фактор это отсутствие развития социальных навыков учеников. В настоящее время, западная система образования делает упор на развитие таких личностных качеств учащихся, как умение работать в команде, отстаивание своей точки зрения и развитие лидерских навыков.</w:t>
      </w:r>
      <w:r w:rsidRPr="00BC0D61">
        <w:rPr>
          <w:rFonts w:ascii="Times New Roman" w:hAnsi="Times New Roman" w:cs="Times New Roman"/>
          <w:sz w:val="24"/>
          <w:szCs w:val="24"/>
          <w:lang w:val="kk-KZ"/>
        </w:rPr>
        <w:t xml:space="preserve"> Личный опыт в данном секторе показывает, что в школе преобладают</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инфантильные  </w:t>
      </w:r>
      <w:proofErr w:type="spellStart"/>
      <w:r w:rsidRPr="00BC0D61">
        <w:rPr>
          <w:rFonts w:ascii="Times New Roman" w:hAnsi="Times New Roman" w:cs="Times New Roman"/>
          <w:sz w:val="24"/>
          <w:szCs w:val="24"/>
        </w:rPr>
        <w:t>уч</w:t>
      </w:r>
      <w:proofErr w:type="spellEnd"/>
      <w:r w:rsidRPr="00BC0D61">
        <w:rPr>
          <w:rFonts w:ascii="Times New Roman" w:hAnsi="Times New Roman" w:cs="Times New Roman"/>
          <w:sz w:val="24"/>
          <w:szCs w:val="24"/>
          <w:lang w:val="kk-KZ"/>
        </w:rPr>
        <w:t xml:space="preserve">ащиеся, которые </w:t>
      </w:r>
      <w:r w:rsidRPr="00BC0D61">
        <w:rPr>
          <w:rFonts w:ascii="Times New Roman" w:hAnsi="Times New Roman" w:cs="Times New Roman"/>
          <w:sz w:val="24"/>
          <w:szCs w:val="24"/>
        </w:rPr>
        <w:t xml:space="preserve"> действуют строго по указанию свыше, </w:t>
      </w:r>
      <w:r w:rsidRPr="00BC0D61">
        <w:rPr>
          <w:rFonts w:ascii="Times New Roman" w:hAnsi="Times New Roman" w:cs="Times New Roman"/>
          <w:sz w:val="24"/>
          <w:szCs w:val="24"/>
          <w:lang w:val="kk-KZ"/>
        </w:rPr>
        <w:t xml:space="preserve">а </w:t>
      </w:r>
      <w:r w:rsidRPr="00BC0D61">
        <w:rPr>
          <w:rFonts w:ascii="Times New Roman" w:hAnsi="Times New Roman" w:cs="Times New Roman"/>
          <w:sz w:val="24"/>
          <w:szCs w:val="24"/>
        </w:rPr>
        <w:t xml:space="preserve">самостоятельность учеников очень редко стимулируется. </w:t>
      </w:r>
      <w:r w:rsidRPr="00BC0D61">
        <w:rPr>
          <w:rFonts w:ascii="Times New Roman" w:hAnsi="Times New Roman" w:cs="Times New Roman"/>
          <w:sz w:val="24"/>
          <w:szCs w:val="24"/>
          <w:lang w:val="kk-KZ"/>
        </w:rPr>
        <w:t>Рабочая обстановка показывает , что существуют органы самоуправления, где учащ</w:t>
      </w:r>
      <w:r w:rsidR="00BC0D61" w:rsidRPr="00BC0D61">
        <w:rPr>
          <w:rFonts w:ascii="Times New Roman" w:hAnsi="Times New Roman" w:cs="Times New Roman"/>
          <w:sz w:val="24"/>
          <w:szCs w:val="24"/>
          <w:lang w:val="kk-KZ"/>
        </w:rPr>
        <w:t>и</w:t>
      </w:r>
      <w:r w:rsidRPr="00BC0D61">
        <w:rPr>
          <w:rFonts w:ascii="Times New Roman" w:hAnsi="Times New Roman" w:cs="Times New Roman"/>
          <w:sz w:val="24"/>
          <w:szCs w:val="24"/>
          <w:lang w:val="kk-KZ"/>
        </w:rPr>
        <w:t>еся приобретают навыки жизни в социуме. Сильной стороной нашей школы считаю наличие такой жизнеспособной системы самоуправления, где наши учителя строят взаимоотношения с детьми на равных. Но атмосфера взаимного доверия и уважения должна присутствовать и на уроках. К сожалению такая комфортная атмосфера обучения бывает не на всех уроках, отсюда и появляется ситуация, когда один и тот же ученик проявляет себя по разному.</w:t>
      </w:r>
      <w:r w:rsidR="0074056B">
        <w:rPr>
          <w:rFonts w:ascii="Times New Roman" w:hAnsi="Times New Roman" w:cs="Times New Roman"/>
          <w:sz w:val="24"/>
          <w:szCs w:val="24"/>
          <w:lang w:val="kk-KZ"/>
        </w:rPr>
        <w:t xml:space="preserve"> </w:t>
      </w:r>
      <w:r w:rsidRPr="00BC0D61">
        <w:rPr>
          <w:rFonts w:ascii="Times New Roman" w:hAnsi="Times New Roman" w:cs="Times New Roman"/>
          <w:sz w:val="24"/>
          <w:szCs w:val="24"/>
          <w:lang w:val="kk-KZ"/>
        </w:rPr>
        <w:t xml:space="preserve">Наблюдение практики в школе показывает, что </w:t>
      </w:r>
      <w:r w:rsidRPr="00BC0D61">
        <w:rPr>
          <w:rFonts w:ascii="Times New Roman" w:hAnsi="Times New Roman" w:cs="Times New Roman"/>
          <w:sz w:val="24"/>
          <w:szCs w:val="24"/>
        </w:rPr>
        <w:t xml:space="preserve">при окончании обучения, ученики оказываются не готовыми к жизни за пределами школы. Потому что </w:t>
      </w:r>
      <w:r w:rsidRPr="00BC0D61">
        <w:rPr>
          <w:rFonts w:ascii="Times New Roman" w:hAnsi="Times New Roman" w:cs="Times New Roman"/>
          <w:sz w:val="24"/>
          <w:szCs w:val="24"/>
          <w:lang w:val="kk-KZ"/>
        </w:rPr>
        <w:t xml:space="preserve"> сама система обучения в основном направлена на накопление знаний, а не на применение их на практике.</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Существующая ситуация в среднем образовании показывает ,что она на данный момент ориентирована только на результат. Рейтинг школ, отдельно взятого учителя определяется результатами процентами качества успеваемости. Это приводит к тому, что учитель  требует только механического запоминания, сама система тестов приводит к отсутсвию у учащихся навыков монологической и диалогической речи. Стремительное развитие науки и новых технологий в  современном мире приводит к тому, что успешным становится не тот кто много знает, а тот кто может добывать и применять эту информацию.  Поэтому перед нашей системой образования стоит задача подготовить учащихся к вызовам ХХІ века. Реформирование системы образования Казахстана на основе программы разработанной Кембриджским университетом  и Назарбаев интеллектуальных школ должна привести прежде всего на фокусировании образования не для оценивания, а на нуждах и потребностях ученика. Главным в процессе образования становится ученик, как субъект. Но переход к новой системе образования невозможен без изменения ключевой фигуры системы образования</w:t>
      </w:r>
      <w:r w:rsidR="0074056B">
        <w:rPr>
          <w:rFonts w:ascii="Times New Roman" w:hAnsi="Times New Roman" w:cs="Times New Roman"/>
          <w:sz w:val="24"/>
          <w:szCs w:val="24"/>
          <w:lang w:val="kk-KZ"/>
        </w:rPr>
        <w:t xml:space="preserve"> </w:t>
      </w:r>
      <w:r w:rsidRPr="00BC0D61">
        <w:rPr>
          <w:rFonts w:ascii="Times New Roman" w:hAnsi="Times New Roman" w:cs="Times New Roman"/>
          <w:sz w:val="24"/>
          <w:szCs w:val="24"/>
          <w:lang w:val="kk-KZ"/>
        </w:rPr>
        <w:t xml:space="preserve">- учителя. Поэтому была предложена новая система повышения квалификации педагогических кадров - трехмесячные уровневые курсы. Учителя прошедшие переподготовку смогут опираясь на семь модулей, формировать у учащихся основы функциональной грамотности, к умению применять на практике полученные знания,  навыков обучения тому, как учиться./ Руководство для учителя/ Введение/с. 104/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В  настоящее время , я работаю в Красноярской средней школе №2</w:t>
      </w:r>
      <w:r w:rsidRPr="00BC0D61">
        <w:rPr>
          <w:rFonts w:ascii="Times New Roman" w:hAnsi="Times New Roman" w:cs="Times New Roman"/>
          <w:sz w:val="24"/>
          <w:szCs w:val="24"/>
        </w:rPr>
        <w:t xml:space="preserve">  </w:t>
      </w:r>
      <w:r w:rsidRPr="00BC0D61">
        <w:rPr>
          <w:rFonts w:ascii="Times New Roman" w:hAnsi="Times New Roman" w:cs="Times New Roman"/>
          <w:sz w:val="24"/>
          <w:szCs w:val="24"/>
          <w:lang w:val="kk-KZ"/>
        </w:rPr>
        <w:t xml:space="preserve">По моему мнению, прежде всего необходимо обучить наших учителей ориентированию образовательного процесса на ученика. Строить поурочные планы с учетом приемов критического, диалогического обучения, применять рефлексию и обратную связь на уроках. Но применение этих модулей не самоцель, а при помощи них развивать у учащихся умение самостоятельно выражать собственное мнение, умение грамотно ее преподнести, </w:t>
      </w:r>
      <w:r w:rsidRPr="00BC0D61">
        <w:rPr>
          <w:rFonts w:ascii="Times New Roman" w:hAnsi="Times New Roman" w:cs="Times New Roman"/>
          <w:sz w:val="24"/>
          <w:szCs w:val="24"/>
          <w:lang w:val="kk-KZ"/>
        </w:rPr>
        <w:lastRenderedPageBreak/>
        <w:t>аргументируя свою точку зрения.  Конечно, мои коллеги</w:t>
      </w:r>
      <w:r w:rsidR="0074056B">
        <w:rPr>
          <w:rFonts w:ascii="Times New Roman" w:hAnsi="Times New Roman" w:cs="Times New Roman"/>
          <w:sz w:val="24"/>
          <w:szCs w:val="24"/>
          <w:lang w:val="kk-KZ"/>
        </w:rPr>
        <w:t xml:space="preserve"> </w:t>
      </w:r>
      <w:r w:rsidRPr="00BC0D61">
        <w:rPr>
          <w:rFonts w:ascii="Times New Roman" w:hAnsi="Times New Roman" w:cs="Times New Roman"/>
          <w:sz w:val="24"/>
          <w:szCs w:val="24"/>
          <w:lang w:val="kk-KZ"/>
        </w:rPr>
        <w:t>- сертифицированные учителя уровники, все это применяют на уроках, делятся своим опытом на мастер-классах и коучингах. Но к сожалению на 50 учителей у нас всего 5 сертифицированных учителя: 2- ІІІ уровень, 2- ІІ уровень, 1-І уровень. Все они закончили курсы в 2013-2014 учебном году.  Поэтому менять свою практику нужно всем учителям. Но прежде всего необходимо изменить отношение вышестоящих организаций образования к процессу обучения, отказаться от погони за процентами. Такая практика приводит к искажению результатов, учителя завышают оценки, в выпускных классах ориентируются на подготовку к ЕНТ. С 2004 года готовлю учащихся к ЕНТ, поэтому результатом моей работы администрация школы считала, какой средний балл набрали мои ученики по истории Казахстана. В конце четверти стоит вопрос , соответствует ли процент качества успеваемости учащихся прошлогоднему: снизился или повысился. При этом никто не учитывает каков континге</w:t>
      </w:r>
      <w:r w:rsidR="00BC0D61" w:rsidRPr="00BC0D61">
        <w:rPr>
          <w:rFonts w:ascii="Times New Roman" w:hAnsi="Times New Roman" w:cs="Times New Roman"/>
          <w:sz w:val="24"/>
          <w:szCs w:val="24"/>
          <w:lang w:val="kk-KZ"/>
        </w:rPr>
        <w:t>н</w:t>
      </w:r>
      <w:r w:rsidRPr="00BC0D61">
        <w:rPr>
          <w:rFonts w:ascii="Times New Roman" w:hAnsi="Times New Roman" w:cs="Times New Roman"/>
          <w:sz w:val="24"/>
          <w:szCs w:val="24"/>
          <w:lang w:val="kk-KZ"/>
        </w:rPr>
        <w:t>т учащихся. Будучи учителем истории в старших классах, в своей практике сталкиваюсь с тем, что учащиеся 9 классов придя ко мне на уроки не могут связно выражать свои мысли, правильно построить предложение, выделить главное в тексте, не умеют анализировать. Посещая уроки коллег, заметила, что это общая тенденция, получается до 9 класса этих ребят не научили основным навыкам работы. Поэтому считаю, что основной упор необходимо сделать на изменение ситуации в классе, на уроке используя новые подходы в обучении изменить отношение учащихся к учебе, привить навыки саморегуляции, повысить внутреннюю мотивацию.</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Но изменения необходимо начинать, учитывая мировой опыт, прежде всего с учителей. Познакомившись с успешными реформами в сфере образования различных стран, прихожу к выводу, что они тоже вначале начали с учителя. </w:t>
      </w:r>
      <w:r w:rsidRPr="00BC0D61">
        <w:rPr>
          <w:rFonts w:ascii="Times New Roman" w:hAnsi="Times New Roman" w:cs="Times New Roman"/>
          <w:color w:val="FFFFFF" w:themeColor="background1"/>
          <w:sz w:val="24"/>
          <w:szCs w:val="24"/>
          <w:lang w:val="kk-KZ"/>
        </w:rPr>
        <w:t>ал ьь не ггрщ</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Личное понимание моей роли в процессе реформирования нашей школы, заключается в базовых функциях, как учителя І уровня: разработать и внедрить программу развития школы, выступить в качестве ментора и коуча, содействуя внедрению новых подходов в обучении и преподавании./Руководстводля учителя./Введение. стр. 102/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 xml:space="preserve">  Надеюсь, что в качестве лидера школы смогу помочь коллегам применить в своей практике новые подходы в образовании через проведение менторинга и серии коучингов. Учитывая, что в нашей школе уже есть сертифицированные учителя, предприму шаги для координации наших действий для внедрения инноваций. Моим педагогическим кредо является выражение: «Помощь голодающему заключается не в том, чтобы накормить, а в том, чтобы дать ему лодку и удочки, чтобы он мог наловить себе рыбы и был сытым каждый день», то есть, моя задача, как учителя научить учащихся учиться. А это одна из задач Программы курсов повышения квалификации педагогических работников Республики Казахстан: формирование у учащимся метасознания - навыков</w:t>
      </w:r>
      <w:r w:rsidRPr="00BC0D61">
        <w:rPr>
          <w:rFonts w:ascii="Times New Roman" w:hAnsi="Times New Roman" w:cs="Times New Roman"/>
          <w:color w:val="FFFFFF" w:themeColor="background1"/>
          <w:sz w:val="24"/>
          <w:szCs w:val="24"/>
        </w:rPr>
        <w:t xml:space="preserve"> </w:t>
      </w:r>
      <w:r w:rsidRPr="00BC0D61">
        <w:rPr>
          <w:rFonts w:ascii="Times New Roman" w:hAnsi="Times New Roman" w:cs="Times New Roman"/>
          <w:sz w:val="24"/>
          <w:szCs w:val="24"/>
          <w:lang w:val="kk-KZ"/>
        </w:rPr>
        <w:t>обучения</w:t>
      </w:r>
      <w:r w:rsidRPr="00BC0D61">
        <w:rPr>
          <w:rFonts w:ascii="Times New Roman" w:hAnsi="Times New Roman" w:cs="Times New Roman"/>
          <w:color w:val="FFFFFF" w:themeColor="background1"/>
          <w:sz w:val="24"/>
          <w:szCs w:val="24"/>
          <w:lang w:val="kk-KZ"/>
        </w:rPr>
        <w:t xml:space="preserve"> </w:t>
      </w:r>
      <w:r w:rsidRPr="00BC0D61">
        <w:rPr>
          <w:rFonts w:ascii="Times New Roman" w:hAnsi="Times New Roman" w:cs="Times New Roman"/>
          <w:sz w:val="24"/>
          <w:szCs w:val="24"/>
          <w:lang w:val="kk-KZ"/>
        </w:rPr>
        <w:t>тому, как учиться.</w:t>
      </w:r>
      <w:r w:rsidRPr="00BC0D61">
        <w:rPr>
          <w:rFonts w:ascii="Times New Roman" w:hAnsi="Times New Roman" w:cs="Times New Roman"/>
          <w:color w:val="FFFFFF" w:themeColor="background1"/>
          <w:sz w:val="24"/>
          <w:szCs w:val="24"/>
          <w:lang w:val="kk-KZ"/>
        </w:rPr>
        <w:t>,</w:t>
      </w:r>
      <w:r w:rsidRPr="00BC0D61">
        <w:rPr>
          <w:rFonts w:ascii="Times New Roman" w:hAnsi="Times New Roman" w:cs="Times New Roman"/>
          <w:sz w:val="24"/>
          <w:szCs w:val="24"/>
          <w:lang w:val="kk-KZ"/>
        </w:rPr>
        <w:t xml:space="preserve"> /Руководство для учителя./Введение. стр. 104/  </w:t>
      </w:r>
    </w:p>
    <w:p w:rsidR="00C74F58" w:rsidRPr="00BC0D61" w:rsidRDefault="00C74F58" w:rsidP="000A5419">
      <w:pPr>
        <w:pStyle w:val="a3"/>
        <w:spacing w:line="240" w:lineRule="auto"/>
        <w:ind w:left="0"/>
        <w:jc w:val="both"/>
        <w:rPr>
          <w:rFonts w:ascii="Times New Roman" w:hAnsi="Times New Roman" w:cs="Times New Roman"/>
          <w:color w:val="FFFFFF" w:themeColor="background1"/>
          <w:sz w:val="24"/>
          <w:szCs w:val="24"/>
          <w:lang w:val="kk-KZ"/>
        </w:rPr>
      </w:pPr>
      <w:r w:rsidRPr="00BC0D61">
        <w:rPr>
          <w:rFonts w:ascii="Times New Roman" w:hAnsi="Times New Roman" w:cs="Times New Roman"/>
          <w:color w:val="FFFFFF" w:themeColor="background1"/>
          <w:sz w:val="24"/>
          <w:szCs w:val="24"/>
          <w:lang w:val="kk-KZ"/>
        </w:rPr>
        <w:t>роо п</w:t>
      </w:r>
    </w:p>
    <w:p w:rsidR="00C74F58" w:rsidRPr="00BC0D61" w:rsidRDefault="00C74F58" w:rsidP="000A5419">
      <w:pPr>
        <w:pStyle w:val="a3"/>
        <w:spacing w:line="240" w:lineRule="auto"/>
        <w:ind w:left="0"/>
        <w:jc w:val="both"/>
        <w:rPr>
          <w:rFonts w:ascii="Times New Roman" w:hAnsi="Times New Roman" w:cs="Times New Roman"/>
          <w:color w:val="FFFFFF" w:themeColor="background1"/>
          <w:sz w:val="24"/>
          <w:szCs w:val="24"/>
          <w:lang w:val="kk-KZ"/>
        </w:rPr>
      </w:pP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r w:rsidRPr="00BC0D61">
        <w:rPr>
          <w:rFonts w:ascii="Times New Roman" w:hAnsi="Times New Roman" w:cs="Times New Roman"/>
          <w:sz w:val="24"/>
          <w:szCs w:val="24"/>
          <w:lang w:val="kk-KZ"/>
        </w:rPr>
        <w:t>Список</w:t>
      </w:r>
      <w:r w:rsidRPr="00BC0D61">
        <w:rPr>
          <w:rFonts w:ascii="Times New Roman" w:hAnsi="Times New Roman" w:cs="Times New Roman"/>
          <w:color w:val="FFFFFF" w:themeColor="background1"/>
          <w:sz w:val="24"/>
          <w:szCs w:val="24"/>
          <w:lang w:val="kk-KZ"/>
        </w:rPr>
        <w:t xml:space="preserve"> </w:t>
      </w:r>
      <w:r w:rsidRPr="00BC0D61">
        <w:rPr>
          <w:rFonts w:ascii="Times New Roman" w:hAnsi="Times New Roman" w:cs="Times New Roman"/>
          <w:sz w:val="24"/>
          <w:szCs w:val="24"/>
          <w:lang w:val="kk-KZ"/>
        </w:rPr>
        <w:t>использованной литературы:</w:t>
      </w:r>
    </w:p>
    <w:p w:rsidR="00C74F58" w:rsidRPr="00BC0D61" w:rsidRDefault="00E67CA0"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hyperlink r:id="rId10" w:anchor=".VOykSOasXp8/" w:history="1">
        <w:r w:rsidR="00C74F58" w:rsidRPr="00BC0D61">
          <w:rPr>
            <w:rStyle w:val="a8"/>
            <w:rFonts w:ascii="Times New Roman" w:hAnsi="Times New Roman" w:cs="Times New Roman"/>
            <w:sz w:val="24"/>
            <w:szCs w:val="24"/>
            <w:lang w:val="kk-KZ"/>
          </w:rPr>
          <w:t>http://geography.ru/course/220027/184418/184418.htm#.VOykSOasXp8/</w:t>
        </w:r>
      </w:hyperlink>
    </w:p>
    <w:p w:rsidR="00C74F58" w:rsidRPr="00BC0D61" w:rsidRDefault="00E67CA0"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hyperlink r:id="rId11" w:history="1">
        <w:r w:rsidR="00C74F58" w:rsidRPr="00BC0D61">
          <w:rPr>
            <w:rStyle w:val="a8"/>
            <w:rFonts w:ascii="Times New Roman" w:eastAsia="Times New Roman" w:hAnsi="Times New Roman" w:cs="Times New Roman"/>
            <w:iCs/>
            <w:sz w:val="24"/>
            <w:szCs w:val="24"/>
            <w:lang w:val="kk-KZ" w:eastAsia="ru-RU"/>
          </w:rPr>
          <w:t>http://terve.su/zagadki-finskoy-shkoly-menshe-uchi</w:t>
        </w:r>
      </w:hyperlink>
    </w:p>
    <w:p w:rsidR="00C74F58" w:rsidRPr="00BC0D61" w:rsidRDefault="00E67CA0" w:rsidP="000A5419">
      <w:pPr>
        <w:pStyle w:val="a3"/>
        <w:numPr>
          <w:ilvl w:val="0"/>
          <w:numId w:val="1"/>
        </w:numPr>
        <w:spacing w:line="240" w:lineRule="auto"/>
        <w:ind w:left="0" w:firstLine="0"/>
        <w:jc w:val="both"/>
        <w:rPr>
          <w:rFonts w:ascii="Times New Roman" w:hAnsi="Times New Roman" w:cs="Times New Roman"/>
          <w:sz w:val="24"/>
          <w:szCs w:val="24"/>
          <w:lang w:val="kk-KZ"/>
        </w:rPr>
      </w:pPr>
      <w:hyperlink r:id="rId12" w:history="1">
        <w:r w:rsidR="00C74F58" w:rsidRPr="00BC0D61">
          <w:rPr>
            <w:rStyle w:val="a8"/>
            <w:rFonts w:ascii="Times New Roman" w:eastAsia="Times New Roman" w:hAnsi="Times New Roman" w:cs="Times New Roman"/>
            <w:sz w:val="24"/>
            <w:szCs w:val="24"/>
            <w:lang w:val="kk-KZ"/>
          </w:rPr>
          <w:t>http://edu.msyst.org/kto-lidiruet-v-top-20-luchshih-obrazovatelnyh-sistem-2012-goda-i-pochemu/</w:t>
        </w:r>
      </w:hyperlink>
      <w:r w:rsidR="00C74F58" w:rsidRPr="00BC0D61">
        <w:rPr>
          <w:rFonts w:ascii="Times New Roman" w:hAnsi="Times New Roman" w:cs="Times New Roman"/>
          <w:sz w:val="24"/>
          <w:szCs w:val="24"/>
          <w:lang w:val="kk-KZ"/>
        </w:rPr>
        <w:t xml:space="preserve"> </w:t>
      </w:r>
    </w:p>
    <w:p w:rsidR="00C74F58" w:rsidRPr="00BC0D61" w:rsidRDefault="00E67CA0"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hyperlink r:id="rId13" w:history="1">
        <w:r w:rsidR="00C74F58" w:rsidRPr="00BC0D61">
          <w:rPr>
            <w:rStyle w:val="a8"/>
            <w:rFonts w:ascii="Times New Roman" w:hAnsi="Times New Roman" w:cs="Times New Roman"/>
            <w:sz w:val="24"/>
            <w:szCs w:val="24"/>
            <w:lang w:val="kk-KZ"/>
          </w:rPr>
          <w:t>http://yvision.kz/post/370095/</w:t>
        </w:r>
      </w:hyperlink>
    </w:p>
    <w:p w:rsidR="00C74F58" w:rsidRPr="00BC0D61" w:rsidRDefault="00E67CA0"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hyperlink r:id="rId14" w:history="1">
        <w:r w:rsidR="00C74F58" w:rsidRPr="00BC0D61">
          <w:rPr>
            <w:rStyle w:val="a8"/>
            <w:rFonts w:ascii="Times New Roman" w:hAnsi="Times New Roman" w:cs="Times New Roman"/>
            <w:iCs/>
            <w:sz w:val="24"/>
            <w:szCs w:val="24"/>
          </w:rPr>
          <w:t>http://www.apnk.kz/700.html</w:t>
        </w:r>
      </w:hyperlink>
      <w:r w:rsidR="00C74F58" w:rsidRPr="00BC0D61">
        <w:rPr>
          <w:rFonts w:ascii="Times New Roman" w:hAnsi="Times New Roman" w:cs="Times New Roman"/>
          <w:iCs/>
          <w:sz w:val="24"/>
          <w:szCs w:val="24"/>
          <w:lang w:val="kk-KZ"/>
        </w:rPr>
        <w:t xml:space="preserve">  </w:t>
      </w:r>
    </w:p>
    <w:p w:rsidR="00C74F58" w:rsidRPr="00BC0D61" w:rsidRDefault="00C74F58"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r w:rsidRPr="00BC0D61">
        <w:rPr>
          <w:rFonts w:ascii="Times New Roman" w:hAnsi="Times New Roman" w:cs="Times New Roman"/>
          <w:sz w:val="24"/>
          <w:szCs w:val="24"/>
          <w:lang w:val="kk-KZ"/>
        </w:rPr>
        <w:t>Руководство для учителя/ Введение/с. 104/</w:t>
      </w:r>
    </w:p>
    <w:p w:rsidR="00C74F58" w:rsidRPr="00BC0D61" w:rsidRDefault="00C74F58" w:rsidP="000A5419">
      <w:pPr>
        <w:pStyle w:val="a3"/>
        <w:numPr>
          <w:ilvl w:val="0"/>
          <w:numId w:val="1"/>
        </w:numPr>
        <w:spacing w:line="240" w:lineRule="auto"/>
        <w:ind w:left="0" w:firstLine="0"/>
        <w:jc w:val="both"/>
        <w:rPr>
          <w:rFonts w:ascii="Times New Roman" w:hAnsi="Times New Roman" w:cs="Times New Roman"/>
          <w:color w:val="FFFFFF" w:themeColor="background1"/>
          <w:sz w:val="24"/>
          <w:szCs w:val="24"/>
          <w:lang w:val="kk-KZ"/>
        </w:rPr>
      </w:pPr>
      <w:r w:rsidRPr="00BC0D61">
        <w:rPr>
          <w:rFonts w:ascii="Times New Roman" w:hAnsi="Times New Roman" w:cs="Times New Roman"/>
          <w:sz w:val="24"/>
          <w:szCs w:val="24"/>
          <w:lang w:val="kk-KZ"/>
        </w:rPr>
        <w:t>Руководстводля учителя./Введение. стр. 102/</w:t>
      </w:r>
      <w:r w:rsidRPr="00BC0D61">
        <w:rPr>
          <w:rFonts w:ascii="Times New Roman" w:hAnsi="Times New Roman" w:cs="Times New Roman"/>
          <w:color w:val="FFFFFF" w:themeColor="background1"/>
          <w:sz w:val="24"/>
          <w:szCs w:val="24"/>
          <w:lang w:val="kk-KZ"/>
        </w:rPr>
        <w:t>рорп</w:t>
      </w:r>
    </w:p>
    <w:p w:rsidR="00C74F58" w:rsidRPr="00BC0D61" w:rsidRDefault="00C74F58" w:rsidP="000A5419">
      <w:pPr>
        <w:pStyle w:val="a3"/>
        <w:spacing w:line="240" w:lineRule="auto"/>
        <w:ind w:left="0"/>
        <w:jc w:val="both"/>
        <w:rPr>
          <w:rFonts w:ascii="Times New Roman" w:hAnsi="Times New Roman" w:cs="Times New Roman"/>
          <w:color w:val="FFFFFF" w:themeColor="background1"/>
          <w:sz w:val="24"/>
          <w:szCs w:val="24"/>
          <w:lang w:val="kk-KZ"/>
        </w:rPr>
      </w:pPr>
    </w:p>
    <w:p w:rsidR="00C74F58" w:rsidRPr="00BC0D61" w:rsidRDefault="00C74F58" w:rsidP="000A5419">
      <w:pPr>
        <w:pStyle w:val="a3"/>
        <w:spacing w:line="240" w:lineRule="auto"/>
        <w:ind w:left="0"/>
        <w:jc w:val="both"/>
        <w:rPr>
          <w:rFonts w:ascii="Times New Roman" w:hAnsi="Times New Roman" w:cs="Times New Roman"/>
          <w:color w:val="FFFFFF" w:themeColor="background1"/>
          <w:sz w:val="24"/>
          <w:szCs w:val="24"/>
          <w:lang w:val="kk-KZ"/>
        </w:rPr>
      </w:pPr>
      <w:r w:rsidRPr="00BC0D61">
        <w:rPr>
          <w:rFonts w:ascii="Times New Roman" w:hAnsi="Times New Roman" w:cs="Times New Roman"/>
          <w:color w:val="FFFFFF" w:themeColor="background1"/>
          <w:sz w:val="24"/>
          <w:szCs w:val="24"/>
          <w:lang w:val="kk-KZ"/>
        </w:rPr>
        <w:t xml:space="preserve">  </w:t>
      </w: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pStyle w:val="a3"/>
        <w:spacing w:line="240" w:lineRule="auto"/>
        <w:ind w:left="0"/>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C74F58" w:rsidRPr="00BC0D61" w:rsidRDefault="00C74F58" w:rsidP="000A5419">
      <w:pPr>
        <w:spacing w:line="240" w:lineRule="auto"/>
        <w:jc w:val="both"/>
        <w:rPr>
          <w:rFonts w:ascii="Times New Roman" w:hAnsi="Times New Roman" w:cs="Times New Roman"/>
          <w:sz w:val="24"/>
          <w:szCs w:val="24"/>
          <w:lang w:val="kk-KZ"/>
        </w:rPr>
      </w:pPr>
    </w:p>
    <w:p w:rsidR="00924C22" w:rsidRPr="00BC0D61" w:rsidRDefault="00A70AEC" w:rsidP="000A5419">
      <w:pPr>
        <w:spacing w:line="240" w:lineRule="auto"/>
        <w:jc w:val="both"/>
        <w:rPr>
          <w:rFonts w:ascii="Times New Roman" w:hAnsi="Times New Roman" w:cs="Times New Roman"/>
          <w:sz w:val="24"/>
          <w:szCs w:val="24"/>
        </w:rPr>
      </w:pPr>
    </w:p>
    <w:sectPr w:rsidR="00924C22" w:rsidRPr="00BC0D61" w:rsidSect="00BC0D61">
      <w:headerReference w:type="default" r:id="rId15"/>
      <w:footerReference w:type="default" r:id="rId16"/>
      <w:pgSz w:w="11906" w:h="16838"/>
      <w:pgMar w:top="1134" w:right="1134"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AEC" w:rsidRDefault="00A70AEC" w:rsidP="00C74F58">
      <w:pPr>
        <w:spacing w:after="0" w:line="240" w:lineRule="auto"/>
      </w:pPr>
      <w:r>
        <w:separator/>
      </w:r>
    </w:p>
  </w:endnote>
  <w:endnote w:type="continuationSeparator" w:id="0">
    <w:p w:rsidR="00A70AEC" w:rsidRDefault="00A70AEC" w:rsidP="00C74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8735"/>
      <w:docPartObj>
        <w:docPartGallery w:val="Page Numbers (Bottom of Page)"/>
        <w:docPartUnique/>
      </w:docPartObj>
    </w:sdtPr>
    <w:sdtContent>
      <w:p w:rsidR="000F15EB" w:rsidRDefault="00E67CA0">
        <w:pPr>
          <w:pStyle w:val="a6"/>
          <w:jc w:val="right"/>
        </w:pPr>
        <w:r>
          <w:fldChar w:fldCharType="begin"/>
        </w:r>
        <w:r w:rsidR="00F836CB">
          <w:instrText xml:space="preserve"> PAGE   \* MERGEFORMAT </w:instrText>
        </w:r>
        <w:r>
          <w:fldChar w:fldCharType="separate"/>
        </w:r>
        <w:r w:rsidR="0074056B">
          <w:rPr>
            <w:noProof/>
          </w:rPr>
          <w:t>3</w:t>
        </w:r>
        <w:r>
          <w:fldChar w:fldCharType="end"/>
        </w:r>
      </w:p>
    </w:sdtContent>
  </w:sdt>
  <w:p w:rsidR="000F15EB" w:rsidRPr="006468A1" w:rsidRDefault="00A70AEC">
    <w:pPr>
      <w:pStyle w:val="a6"/>
      <w:rPr>
        <w:rFonts w:ascii="Times New Roman" w:hAnsi="Times New Roman" w:cs="Times New Roman"/>
        <w:sz w:val="24"/>
        <w:szCs w:val="24"/>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AEC" w:rsidRDefault="00A70AEC" w:rsidP="00C74F58">
      <w:pPr>
        <w:spacing w:after="0" w:line="240" w:lineRule="auto"/>
      </w:pPr>
      <w:r>
        <w:separator/>
      </w:r>
    </w:p>
  </w:footnote>
  <w:footnote w:type="continuationSeparator" w:id="0">
    <w:p w:rsidR="00A70AEC" w:rsidRDefault="00A70AEC" w:rsidP="00C74F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EB" w:rsidRPr="006468A1" w:rsidRDefault="00A70AEC" w:rsidP="002A0F55">
    <w:pPr>
      <w:pStyle w:val="a4"/>
      <w:tabs>
        <w:tab w:val="clear" w:pos="4677"/>
        <w:tab w:val="clear" w:pos="9355"/>
        <w:tab w:val="left" w:pos="4009"/>
      </w:tabs>
      <w:ind w:left="-709"/>
      <w:rPr>
        <w:rFonts w:ascii="Times New Roman" w:hAnsi="Times New Roman" w:cs="Times New Roman"/>
        <w:sz w:val="24"/>
        <w:szCs w:val="2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14EFA"/>
    <w:multiLevelType w:val="hybridMultilevel"/>
    <w:tmpl w:val="AE1E303E"/>
    <w:lvl w:ilvl="0" w:tplc="97C26560">
      <w:start w:val="1"/>
      <w:numFmt w:val="decimal"/>
      <w:lvlText w:val="%1."/>
      <w:lvlJc w:val="left"/>
      <w:pPr>
        <w:ind w:left="987" w:hanging="42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4F58"/>
    <w:rsid w:val="00004A23"/>
    <w:rsid w:val="00014521"/>
    <w:rsid w:val="000A5419"/>
    <w:rsid w:val="001D53B9"/>
    <w:rsid w:val="00512EC0"/>
    <w:rsid w:val="005635D3"/>
    <w:rsid w:val="0074056B"/>
    <w:rsid w:val="00A663FA"/>
    <w:rsid w:val="00A70AEC"/>
    <w:rsid w:val="00BC0D61"/>
    <w:rsid w:val="00C74F58"/>
    <w:rsid w:val="00E67CA0"/>
    <w:rsid w:val="00EB6CA2"/>
    <w:rsid w:val="00F83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F58"/>
    <w:pPr>
      <w:ind w:left="720"/>
      <w:contextualSpacing/>
    </w:pPr>
  </w:style>
  <w:style w:type="paragraph" w:styleId="a4">
    <w:name w:val="header"/>
    <w:basedOn w:val="a"/>
    <w:link w:val="a5"/>
    <w:uiPriority w:val="99"/>
    <w:semiHidden/>
    <w:unhideWhenUsed/>
    <w:rsid w:val="00C74F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74F58"/>
  </w:style>
  <w:style w:type="paragraph" w:styleId="a6">
    <w:name w:val="footer"/>
    <w:basedOn w:val="a"/>
    <w:link w:val="a7"/>
    <w:uiPriority w:val="99"/>
    <w:unhideWhenUsed/>
    <w:rsid w:val="00C74F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4F58"/>
  </w:style>
  <w:style w:type="character" w:styleId="a8">
    <w:name w:val="Hyperlink"/>
    <w:basedOn w:val="a0"/>
    <w:uiPriority w:val="99"/>
    <w:unhideWhenUsed/>
    <w:rsid w:val="00C74F58"/>
    <w:rPr>
      <w:color w:val="0000FF" w:themeColor="hyperlink"/>
      <w:u w:val="single"/>
    </w:rPr>
  </w:style>
  <w:style w:type="paragraph" w:styleId="a9">
    <w:name w:val="Normal (Web)"/>
    <w:basedOn w:val="a"/>
    <w:uiPriority w:val="99"/>
    <w:unhideWhenUsed/>
    <w:rsid w:val="00C74F5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msyst.org/kto-lidiruet-v-top-20-luchshih-obrazovatelnyh-sistem-2012-goda-i-pochemu/" TargetMode="External"/><Relationship Id="rId13" Type="http://schemas.openxmlformats.org/officeDocument/2006/relationships/hyperlink" Target="http://yvision.kz/post/37009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ography.ru/course/220027/184418/184418.htm" TargetMode="External"/><Relationship Id="rId12" Type="http://schemas.openxmlformats.org/officeDocument/2006/relationships/hyperlink" Target="http://edu.msyst.org/kto-lidiruet-v-top-20-luchshih-obrazovatelnyh-sistem-2012-goda-i-pochem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rve.su/zagadki-finskoy-shkoly-menshe-uch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geography.ru/course/220027/184418/184418.htm" TargetMode="External"/><Relationship Id="rId4" Type="http://schemas.openxmlformats.org/officeDocument/2006/relationships/webSettings" Target="webSettings.xml"/><Relationship Id="rId9" Type="http://schemas.openxmlformats.org/officeDocument/2006/relationships/hyperlink" Target="http://yvision.kz/post/370095/" TargetMode="External"/><Relationship Id="rId14" Type="http://schemas.openxmlformats.org/officeDocument/2006/relationships/hyperlink" Target="http://www.apnk.kz/7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2366</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Балшарап</dc:creator>
  <cp:keywords/>
  <dc:description/>
  <cp:lastModifiedBy>Балшарап</cp:lastModifiedBy>
  <cp:revision>3</cp:revision>
  <dcterms:created xsi:type="dcterms:W3CDTF">2016-10-10T14:11:00Z</dcterms:created>
  <dcterms:modified xsi:type="dcterms:W3CDTF">2016-10-12T16:04:00Z</dcterms:modified>
</cp:coreProperties>
</file>