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89" w:rsidRPr="00DE5674" w:rsidRDefault="00022E89" w:rsidP="00DE5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9900" cy="978694"/>
            <wp:effectExtent l="19050" t="0" r="0" b="0"/>
            <wp:docPr id="1" name="Рисунок 1" descr="C:\Users\Public\Pictures\IMG-201611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IMG-20161101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56" cy="98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DC8" w:rsidRPr="00DE5674" w:rsidRDefault="009D7C60" w:rsidP="00DE5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Использование технологии дебатов на уроках английского языка.</w:t>
      </w:r>
    </w:p>
    <w:p w:rsidR="009D7C60" w:rsidRPr="00DE5674" w:rsidRDefault="009D7C60" w:rsidP="00DE5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5674">
        <w:rPr>
          <w:rFonts w:ascii="Times New Roman" w:hAnsi="Times New Roman" w:cs="Times New Roman"/>
          <w:b/>
          <w:sz w:val="24"/>
          <w:szCs w:val="24"/>
        </w:rPr>
        <w:t>Ержанова</w:t>
      </w:r>
      <w:proofErr w:type="spellEnd"/>
      <w:r w:rsidRPr="00DE56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5674">
        <w:rPr>
          <w:rFonts w:ascii="Times New Roman" w:hAnsi="Times New Roman" w:cs="Times New Roman"/>
          <w:b/>
          <w:sz w:val="24"/>
          <w:szCs w:val="24"/>
        </w:rPr>
        <w:t>Гульнур</w:t>
      </w:r>
      <w:proofErr w:type="spellEnd"/>
      <w:r w:rsidRPr="00DE56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5674">
        <w:rPr>
          <w:rFonts w:ascii="Times New Roman" w:hAnsi="Times New Roman" w:cs="Times New Roman"/>
          <w:b/>
          <w:sz w:val="24"/>
          <w:szCs w:val="24"/>
        </w:rPr>
        <w:t>Сарсенбаевна</w:t>
      </w:r>
      <w:proofErr w:type="spellEnd"/>
      <w:r w:rsidRPr="00DE5674">
        <w:rPr>
          <w:rFonts w:ascii="Times New Roman" w:hAnsi="Times New Roman" w:cs="Times New Roman"/>
          <w:b/>
          <w:sz w:val="24"/>
          <w:szCs w:val="24"/>
        </w:rPr>
        <w:t>,</w:t>
      </w:r>
      <w:r w:rsidRPr="00DE5674">
        <w:rPr>
          <w:rFonts w:ascii="Times New Roman" w:hAnsi="Times New Roman" w:cs="Times New Roman"/>
          <w:sz w:val="24"/>
          <w:szCs w:val="24"/>
        </w:rPr>
        <w:t xml:space="preserve"> учитель английского языка,</w:t>
      </w:r>
    </w:p>
    <w:p w:rsidR="009D7C60" w:rsidRPr="00DE5674" w:rsidRDefault="009D7C60" w:rsidP="00DE56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5674">
        <w:rPr>
          <w:rFonts w:ascii="Times New Roman" w:hAnsi="Times New Roman" w:cs="Times New Roman"/>
          <w:i/>
          <w:sz w:val="24"/>
          <w:szCs w:val="24"/>
        </w:rPr>
        <w:t>Акмолинская</w:t>
      </w:r>
      <w:proofErr w:type="spellEnd"/>
      <w:r w:rsidRPr="00DE5674">
        <w:rPr>
          <w:rFonts w:ascii="Times New Roman" w:hAnsi="Times New Roman" w:cs="Times New Roman"/>
          <w:i/>
          <w:sz w:val="24"/>
          <w:szCs w:val="24"/>
        </w:rPr>
        <w:t xml:space="preserve"> область, </w:t>
      </w:r>
      <w:proofErr w:type="spellStart"/>
      <w:r w:rsidRPr="00DE5674">
        <w:rPr>
          <w:rFonts w:ascii="Times New Roman" w:hAnsi="Times New Roman" w:cs="Times New Roman"/>
          <w:i/>
          <w:sz w:val="24"/>
          <w:szCs w:val="24"/>
        </w:rPr>
        <w:t>Бурабайский</w:t>
      </w:r>
      <w:proofErr w:type="spellEnd"/>
      <w:r w:rsidRPr="00DE5674">
        <w:rPr>
          <w:rFonts w:ascii="Times New Roman" w:hAnsi="Times New Roman" w:cs="Times New Roman"/>
          <w:i/>
          <w:sz w:val="24"/>
          <w:szCs w:val="24"/>
        </w:rPr>
        <w:t xml:space="preserve"> район, ГУ СШ №4 г. Щучинска.</w:t>
      </w:r>
    </w:p>
    <w:p w:rsidR="009D7C60" w:rsidRPr="00DE5674" w:rsidRDefault="009D7C60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Технология «Дебаты» была разработана Карлом Поппером, австрийским и британским философом и социологом XX века, основоположником философской концепции критического рационализма. Он описывал свою позицию следующим образом: «</w:t>
      </w:r>
      <w:r w:rsidRPr="00DE5674">
        <w:rPr>
          <w:rFonts w:ascii="Times New Roman" w:hAnsi="Times New Roman" w:cs="Times New Roman"/>
          <w:i/>
          <w:sz w:val="24"/>
          <w:szCs w:val="24"/>
        </w:rPr>
        <w:t>Я могу ошибаться, а вы можете</w:t>
      </w:r>
      <w:r w:rsidR="00420D60" w:rsidRPr="00DE5674">
        <w:rPr>
          <w:rFonts w:ascii="Times New Roman" w:hAnsi="Times New Roman" w:cs="Times New Roman"/>
          <w:i/>
          <w:sz w:val="24"/>
          <w:szCs w:val="24"/>
        </w:rPr>
        <w:t xml:space="preserve"> быть правы; сделаем усилие, и мы, возможно, приблизимся к истине</w:t>
      </w:r>
      <w:r w:rsidRPr="00DE5674">
        <w:rPr>
          <w:rFonts w:ascii="Times New Roman" w:hAnsi="Times New Roman" w:cs="Times New Roman"/>
          <w:sz w:val="24"/>
          <w:szCs w:val="24"/>
        </w:rPr>
        <w:t>»</w:t>
      </w:r>
      <w:r w:rsidR="00420D60" w:rsidRPr="00DE5674">
        <w:rPr>
          <w:rFonts w:ascii="Times New Roman" w:hAnsi="Times New Roman" w:cs="Times New Roman"/>
          <w:sz w:val="24"/>
          <w:szCs w:val="24"/>
        </w:rPr>
        <w:t>. Излагать свои мысли, особенно на иностранном языке, сложно, как с лингвистической, так и с психологической точки зрения. Довольно часто во время выступления люди не могут четко сформулировать свои мысли, спонтанно подобрать необходимые языковые средства. Они испытывают скованность, чувство неуверенности и сильно волнуются, что сказывается на их физическом состоянии. Не случайно в риторике появилось такое понятие, как «</w:t>
      </w:r>
      <w:r w:rsidR="007A1ACA" w:rsidRPr="00DE5674">
        <w:rPr>
          <w:rFonts w:ascii="Times New Roman" w:hAnsi="Times New Roman" w:cs="Times New Roman"/>
          <w:sz w:val="24"/>
          <w:szCs w:val="24"/>
        </w:rPr>
        <w:t>ораторская лихорадка</w:t>
      </w:r>
      <w:r w:rsidR="00420D60" w:rsidRPr="00DE5674">
        <w:rPr>
          <w:rFonts w:ascii="Times New Roman" w:hAnsi="Times New Roman" w:cs="Times New Roman"/>
          <w:sz w:val="24"/>
          <w:szCs w:val="24"/>
        </w:rPr>
        <w:t>»</w:t>
      </w:r>
      <w:r w:rsidR="007A1ACA" w:rsidRPr="00DE5674">
        <w:rPr>
          <w:rFonts w:ascii="Times New Roman" w:hAnsi="Times New Roman" w:cs="Times New Roman"/>
          <w:sz w:val="24"/>
          <w:szCs w:val="24"/>
        </w:rPr>
        <w:t>.</w:t>
      </w:r>
    </w:p>
    <w:p w:rsidR="007A1ACA" w:rsidRPr="00DE5674" w:rsidRDefault="007A1ACA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 xml:space="preserve">Для формирования основных навыков ведения живой дискуссии на иностранном языке и развития коммуникативной компетенции школьников на уроках иностранного языка в старших классах применяется педагогическая технология «Дебаты». Технология «Дебаты» имеет свои принципы и правила, эта технология позволяет развивать как коммуникативные умения учащихся, так и умения грамотно вести полемику, отстаивать свою позицию на основе знаний и логических рассуждений. Кроме того, дебаты развивают у участников критическое мышление, включая умения </w:t>
      </w:r>
      <w:r w:rsidR="009A54B6" w:rsidRPr="00DE5674">
        <w:rPr>
          <w:rFonts w:ascii="Times New Roman" w:hAnsi="Times New Roman" w:cs="Times New Roman"/>
          <w:sz w:val="24"/>
          <w:szCs w:val="24"/>
        </w:rPr>
        <w:t xml:space="preserve">сопоставлять, сравнивать, самостоятельно находить и анализировать информацию из различных источников. Дебаты развивают у учащихся все четыре основных языковых коммуникативных навыка – прежде всего, говорение, а также </w:t>
      </w:r>
      <w:proofErr w:type="spellStart"/>
      <w:r w:rsidR="009A54B6" w:rsidRPr="00DE567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9A54B6" w:rsidRPr="00DE5674">
        <w:rPr>
          <w:rFonts w:ascii="Times New Roman" w:hAnsi="Times New Roman" w:cs="Times New Roman"/>
          <w:sz w:val="24"/>
          <w:szCs w:val="24"/>
        </w:rPr>
        <w:t xml:space="preserve">, чтение и письмо. На этапе подготовки к дебатам учащиеся анализируют литературу, готовят аннотации, тезисы, заметки, подбирают цитаты, кратко записывают свое выступление. Эта работа развивает чтение и письмо как коммуникативные навыки. Непосредственно во время дебатов совершенствуются умения </w:t>
      </w:r>
      <w:proofErr w:type="spellStart"/>
      <w:r w:rsidR="009A54B6" w:rsidRPr="00DE567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9A54B6" w:rsidRPr="00DE5674">
        <w:rPr>
          <w:rFonts w:ascii="Times New Roman" w:hAnsi="Times New Roman" w:cs="Times New Roman"/>
          <w:sz w:val="24"/>
          <w:szCs w:val="24"/>
        </w:rPr>
        <w:t xml:space="preserve"> и говорения.</w:t>
      </w:r>
    </w:p>
    <w:p w:rsidR="00805E85" w:rsidRPr="00DE5674" w:rsidRDefault="009A54B6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Помимо развития непосредственно языковых умений, дебаты формируют умения выступать перед аудиторией и вести дискуссии</w:t>
      </w:r>
      <w:r w:rsidR="0047426E" w:rsidRPr="00DE5674">
        <w:rPr>
          <w:rFonts w:ascii="Times New Roman" w:hAnsi="Times New Roman" w:cs="Times New Roman"/>
          <w:sz w:val="24"/>
          <w:szCs w:val="24"/>
        </w:rPr>
        <w:t xml:space="preserve">. Одной из главных причин боязни школьников делать монологические высказывания перед незнакомыми людьми на иностранном языке является отсутствие у них коммуникативных навыков и опыта публичных выступлений на родном языке. Дебаты учат эффективным речевым приемам и тактикам. Эффективность использования дебатов на уроках английского языка во многом зависит от языковой подготовки класса. Дебаты могут использоваться как в целях обобщения, систематизации и закрепления учебного материала, так и выступать в качестве контрольного говорения. Не каждая тема может быть предметом дискуссии, она должна быть грамотно сформулирована. Возможные темы для обсуждения в формате </w:t>
      </w:r>
      <w:r w:rsidR="00F251E8" w:rsidRPr="00DE5674">
        <w:rPr>
          <w:rFonts w:ascii="Times New Roman" w:hAnsi="Times New Roman" w:cs="Times New Roman"/>
          <w:sz w:val="24"/>
          <w:szCs w:val="24"/>
        </w:rPr>
        <w:t>«классических» дебатов на занятиях английского языка: «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compulsory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F251E8" w:rsidRPr="00DE5674">
        <w:rPr>
          <w:rFonts w:ascii="Times New Roman" w:hAnsi="Times New Roman" w:cs="Times New Roman"/>
          <w:sz w:val="24"/>
          <w:szCs w:val="24"/>
        </w:rPr>
        <w:t>? » (Обязательно ли изучать иностранный язык в школе?); «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too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violence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television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="00F251E8" w:rsidRPr="00DE5674">
        <w:rPr>
          <w:rFonts w:ascii="Times New Roman" w:hAnsi="Times New Roman" w:cs="Times New Roman"/>
          <w:sz w:val="24"/>
          <w:szCs w:val="24"/>
        </w:rPr>
        <w:t>» (Сегодня на телевидение слишком много насилия); «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Examinations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unnecessary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eliminated</w:t>
      </w:r>
      <w:r w:rsidR="00F251E8" w:rsidRPr="00DE5674">
        <w:rPr>
          <w:rFonts w:ascii="Times New Roman" w:hAnsi="Times New Roman" w:cs="Times New Roman"/>
          <w:sz w:val="24"/>
          <w:szCs w:val="24"/>
        </w:rPr>
        <w:t>» (Экзамены не нужны, и их надо отменить); «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Childhood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definitely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happiest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F251E8" w:rsidRPr="00DE567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251E8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D5454D" w:rsidRPr="00DE567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D5454D" w:rsidRPr="00DE5674">
        <w:rPr>
          <w:rFonts w:ascii="Times New Roman" w:hAnsi="Times New Roman" w:cs="Times New Roman"/>
          <w:sz w:val="24"/>
          <w:szCs w:val="24"/>
        </w:rPr>
        <w:t>’</w:t>
      </w:r>
      <w:r w:rsidR="00D5454D" w:rsidRPr="00DE56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5454D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="00D5454D" w:rsidRPr="00DE5674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F251E8" w:rsidRPr="00DE5674">
        <w:rPr>
          <w:rFonts w:ascii="Times New Roman" w:hAnsi="Times New Roman" w:cs="Times New Roman"/>
          <w:sz w:val="24"/>
          <w:szCs w:val="24"/>
        </w:rPr>
        <w:t>»</w:t>
      </w:r>
      <w:r w:rsidR="00D5454D" w:rsidRPr="00DE5674">
        <w:rPr>
          <w:rFonts w:ascii="Times New Roman" w:hAnsi="Times New Roman" w:cs="Times New Roman"/>
          <w:sz w:val="24"/>
          <w:szCs w:val="24"/>
        </w:rPr>
        <w:t xml:space="preserve"> (Детство – самое счастливое время жизни).</w:t>
      </w:r>
    </w:p>
    <w:p w:rsidR="007425AC" w:rsidRPr="00DE5674" w:rsidRDefault="00805E85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Подготовка</w:t>
      </w:r>
      <w:r w:rsidR="00D5454D"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Pr="00DE5674">
        <w:rPr>
          <w:rFonts w:ascii="Times New Roman" w:hAnsi="Times New Roman" w:cs="Times New Roman"/>
          <w:sz w:val="24"/>
          <w:szCs w:val="24"/>
        </w:rPr>
        <w:t xml:space="preserve">и поведение дебатов предполагает организацию работы в группах. В процессе обучения иностранному языку, возможно, использовать дебаты как форму урока. Можно на уроках использовать элементы этой технологии: </w:t>
      </w:r>
      <w:proofErr w:type="gramStart"/>
      <w:r w:rsidRPr="00DE5674">
        <w:rPr>
          <w:rFonts w:ascii="Times New Roman" w:hAnsi="Times New Roman" w:cs="Times New Roman"/>
          <w:sz w:val="24"/>
          <w:szCs w:val="24"/>
        </w:rPr>
        <w:t>экспресс-дебаты</w:t>
      </w:r>
      <w:proofErr w:type="gramEnd"/>
      <w:r w:rsidRPr="00DE5674">
        <w:rPr>
          <w:rFonts w:ascii="Times New Roman" w:hAnsi="Times New Roman" w:cs="Times New Roman"/>
          <w:sz w:val="24"/>
          <w:szCs w:val="24"/>
        </w:rPr>
        <w:t xml:space="preserve">, дебаты как форма работы с письменным или устным текстом, мини-дебаты и т.д. </w:t>
      </w:r>
      <w:proofErr w:type="gramStart"/>
      <w:r w:rsidRPr="00DE5674">
        <w:rPr>
          <w:rFonts w:ascii="Times New Roman" w:hAnsi="Times New Roman" w:cs="Times New Roman"/>
          <w:sz w:val="24"/>
          <w:szCs w:val="24"/>
        </w:rPr>
        <w:t>Экспресс-дебаты</w:t>
      </w:r>
      <w:proofErr w:type="gramEnd"/>
      <w:r w:rsidRPr="00DE5674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DE5674">
        <w:rPr>
          <w:rFonts w:ascii="Times New Roman" w:hAnsi="Times New Roman" w:cs="Times New Roman"/>
          <w:sz w:val="24"/>
          <w:szCs w:val="24"/>
        </w:rPr>
        <w:lastRenderedPageBreak/>
        <w:t xml:space="preserve">дебаты, подготовка к которым сведена к минимуму. Удобнее идти к обсуждению проблемы дебатов от готового текста, содержащего дискуссионный </w:t>
      </w:r>
      <w:r w:rsidR="007425AC" w:rsidRPr="00DE5674">
        <w:rPr>
          <w:rFonts w:ascii="Times New Roman" w:hAnsi="Times New Roman" w:cs="Times New Roman"/>
          <w:sz w:val="24"/>
          <w:szCs w:val="24"/>
        </w:rPr>
        <w:t xml:space="preserve">вопрос. </w:t>
      </w:r>
      <w:proofErr w:type="gramStart"/>
      <w:r w:rsidR="007425AC" w:rsidRPr="00DE5674">
        <w:rPr>
          <w:rFonts w:ascii="Times New Roman" w:hAnsi="Times New Roman" w:cs="Times New Roman"/>
          <w:sz w:val="24"/>
          <w:szCs w:val="24"/>
        </w:rPr>
        <w:t>Экспресс-дебаты</w:t>
      </w:r>
      <w:proofErr w:type="gramEnd"/>
      <w:r w:rsidR="007425AC" w:rsidRPr="00DE5674">
        <w:rPr>
          <w:rFonts w:ascii="Times New Roman" w:hAnsi="Times New Roman" w:cs="Times New Roman"/>
          <w:sz w:val="24"/>
          <w:szCs w:val="24"/>
        </w:rPr>
        <w:t xml:space="preserve"> проводятся на основе материала учебника либо раздаточного материала и тесно пересекаются с дебатами как формой работы с текстом. В мини-дебатах можно установить определенные правила. Например, «один на один» - каждый из участников имеет право задать два вопроса своему оппоненту. Темой урока является какая-то общая проблема, которая делится на составляющие. По каждой мини-проблеме заслушивается пара конкурирующих участников (по две минуты каждый) и их вопросы друг другу, выводы каждого фиксируются письменно и затем обсуждаются группой. </w:t>
      </w:r>
    </w:p>
    <w:p w:rsidR="009A54B6" w:rsidRPr="00DE5674" w:rsidRDefault="007425AC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При подготовке к дебатам необходимо повторить языковые клише</w:t>
      </w:r>
      <w:r w:rsidR="006C319E" w:rsidRPr="00DE5674">
        <w:rPr>
          <w:rFonts w:ascii="Times New Roman" w:hAnsi="Times New Roman" w:cs="Times New Roman"/>
          <w:sz w:val="24"/>
          <w:szCs w:val="24"/>
        </w:rPr>
        <w:t>. В дальнейшем учащиеся смогут использовать их в публичных выступлениях. К</w:t>
      </w:r>
      <w:r w:rsidR="006C319E"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19E" w:rsidRPr="00DE5674">
        <w:rPr>
          <w:rFonts w:ascii="Times New Roman" w:hAnsi="Times New Roman" w:cs="Times New Roman"/>
          <w:sz w:val="24"/>
          <w:szCs w:val="24"/>
        </w:rPr>
        <w:t>числу</w:t>
      </w:r>
      <w:r w:rsidR="006C319E"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19E" w:rsidRPr="00DE5674">
        <w:rPr>
          <w:rFonts w:ascii="Times New Roman" w:hAnsi="Times New Roman" w:cs="Times New Roman"/>
          <w:sz w:val="24"/>
          <w:szCs w:val="24"/>
        </w:rPr>
        <w:t>наиболее</w:t>
      </w:r>
      <w:r w:rsidR="006C319E"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19E" w:rsidRPr="00DE5674">
        <w:rPr>
          <w:rFonts w:ascii="Times New Roman" w:hAnsi="Times New Roman" w:cs="Times New Roman"/>
          <w:sz w:val="24"/>
          <w:szCs w:val="24"/>
        </w:rPr>
        <w:t>часто</w:t>
      </w:r>
      <w:r w:rsidR="006C319E"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19E" w:rsidRPr="00DE5674">
        <w:rPr>
          <w:rFonts w:ascii="Times New Roman" w:hAnsi="Times New Roman" w:cs="Times New Roman"/>
          <w:sz w:val="24"/>
          <w:szCs w:val="24"/>
        </w:rPr>
        <w:t>употребляемых</w:t>
      </w:r>
      <w:r w:rsidR="006C319E"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19E" w:rsidRPr="00DE5674">
        <w:rPr>
          <w:rFonts w:ascii="Times New Roman" w:hAnsi="Times New Roman" w:cs="Times New Roman"/>
          <w:sz w:val="24"/>
          <w:szCs w:val="24"/>
        </w:rPr>
        <w:t>выражений</w:t>
      </w:r>
      <w:r w:rsidR="006C319E"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19E" w:rsidRPr="00DE5674">
        <w:rPr>
          <w:rFonts w:ascii="Times New Roman" w:hAnsi="Times New Roman" w:cs="Times New Roman"/>
          <w:sz w:val="24"/>
          <w:szCs w:val="24"/>
        </w:rPr>
        <w:t>можно</w:t>
      </w:r>
      <w:r w:rsidR="006C319E"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319E" w:rsidRPr="00DE5674">
        <w:rPr>
          <w:rFonts w:ascii="Times New Roman" w:hAnsi="Times New Roman" w:cs="Times New Roman"/>
          <w:sz w:val="24"/>
          <w:szCs w:val="24"/>
        </w:rPr>
        <w:t>отнести</w:t>
      </w:r>
      <w:r w:rsidR="006C319E"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C319E" w:rsidRPr="00DE5674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6C319E" w:rsidRPr="00DE5674">
        <w:rPr>
          <w:rFonts w:ascii="Times New Roman" w:hAnsi="Times New Roman" w:cs="Times New Roman"/>
          <w:sz w:val="24"/>
          <w:szCs w:val="24"/>
          <w:lang w:val="en-US"/>
        </w:rPr>
        <w:t>: Our team supports the idea…; our first argument is…; our second argument is…; the advantages and disadvantages of…; we suppose…; we must confess…; we suggest…; we believe…; the thing is…; the fact is…; I wonder…; the point is…; in our opinion…; there is something in what</w:t>
      </w:r>
      <w:r w:rsidR="004C7531"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you are saying but…; we appreciate…; thank you for your attention…; thank you for the questions… </w:t>
      </w:r>
      <w:r w:rsidRPr="00DE56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531" w:rsidRPr="00DE5674">
        <w:rPr>
          <w:rFonts w:ascii="Times New Roman" w:hAnsi="Times New Roman" w:cs="Times New Roman"/>
          <w:sz w:val="24"/>
          <w:szCs w:val="24"/>
        </w:rPr>
        <w:t>и ряд других.</w:t>
      </w:r>
    </w:p>
    <w:p w:rsidR="004C7531" w:rsidRPr="00DE5674" w:rsidRDefault="004C7531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 xml:space="preserve">Дебаты формируют у учащихся представление о структуре публичного выступления: приветствие – представление группы и самого себя – вступление (обоснование </w:t>
      </w:r>
      <w:r w:rsidR="00B314BD" w:rsidRPr="00DE5674">
        <w:rPr>
          <w:rFonts w:ascii="Times New Roman" w:hAnsi="Times New Roman" w:cs="Times New Roman"/>
          <w:sz w:val="24"/>
          <w:szCs w:val="24"/>
        </w:rPr>
        <w:t xml:space="preserve">актуальности темы – определение понятий темы – выдвижение критерия – аргументация – заключение – благодарность за внимание). Понимание учениками структурных и сюжетных схем речи дебатов позволит им в дальнейшем четко составить план большинства публичных выступлений. Дебаты – это актуальный и эффективный интерактивный метод в организации процесса изучения иностранного языка на среднем и старшем этапах обучения. </w:t>
      </w:r>
      <w:r w:rsidR="00CD5CF6" w:rsidRPr="00DE5674">
        <w:rPr>
          <w:rFonts w:ascii="Times New Roman" w:hAnsi="Times New Roman" w:cs="Times New Roman"/>
          <w:sz w:val="24"/>
          <w:szCs w:val="24"/>
        </w:rPr>
        <w:t>Кроме того, данная педагогическая технология и ее элементы способны мотивировать учеников к самостоятельному изучению иностранного языка и применению его в коммуникативных ситуациях.</w:t>
      </w:r>
    </w:p>
    <w:p w:rsidR="00CD5CF6" w:rsidRPr="00DE5674" w:rsidRDefault="00CD5CF6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Формат дебатов предусматривает:</w:t>
      </w:r>
    </w:p>
    <w:p w:rsidR="00CD5CF6" w:rsidRPr="00DE5674" w:rsidRDefault="00CD5CF6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участие двух команд, состоящих из нескольких (2-3) человек (</w:t>
      </w:r>
      <w:r w:rsidRPr="00DE5674">
        <w:rPr>
          <w:rFonts w:ascii="Times New Roman" w:hAnsi="Times New Roman" w:cs="Times New Roman"/>
          <w:sz w:val="24"/>
          <w:szCs w:val="24"/>
          <w:lang w:val="en-US"/>
        </w:rPr>
        <w:t>Speakers</w:t>
      </w:r>
      <w:r w:rsidRPr="00DE5674">
        <w:rPr>
          <w:rFonts w:ascii="Times New Roman" w:hAnsi="Times New Roman" w:cs="Times New Roman"/>
          <w:sz w:val="24"/>
          <w:szCs w:val="24"/>
        </w:rPr>
        <w:t>). Одна команда (</w:t>
      </w:r>
      <w:r w:rsidRPr="00DE5674">
        <w:rPr>
          <w:rFonts w:ascii="Times New Roman" w:hAnsi="Times New Roman" w:cs="Times New Roman"/>
          <w:sz w:val="24"/>
          <w:szCs w:val="24"/>
          <w:lang w:val="en-US"/>
        </w:rPr>
        <w:t>Proposers</w:t>
      </w:r>
      <w:r w:rsidRPr="00DE5674">
        <w:rPr>
          <w:rFonts w:ascii="Times New Roman" w:hAnsi="Times New Roman" w:cs="Times New Roman"/>
          <w:sz w:val="24"/>
          <w:szCs w:val="24"/>
        </w:rPr>
        <w:t>) утверждает тезис (тему дебатов), другая (</w:t>
      </w:r>
      <w:proofErr w:type="spellStart"/>
      <w:r w:rsidRPr="00DE5674">
        <w:rPr>
          <w:rFonts w:ascii="Times New Roman" w:hAnsi="Times New Roman" w:cs="Times New Roman"/>
          <w:sz w:val="24"/>
          <w:szCs w:val="24"/>
          <w:lang w:val="en-US"/>
        </w:rPr>
        <w:t>Opposers</w:t>
      </w:r>
      <w:proofErr w:type="spellEnd"/>
      <w:r w:rsidRPr="00DE5674">
        <w:rPr>
          <w:rFonts w:ascii="Times New Roman" w:hAnsi="Times New Roman" w:cs="Times New Roman"/>
          <w:sz w:val="24"/>
          <w:szCs w:val="24"/>
        </w:rPr>
        <w:t>) – опровергает его;</w:t>
      </w:r>
    </w:p>
    <w:p w:rsidR="00CD5CF6" w:rsidRPr="00DE5674" w:rsidRDefault="00C10A1D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участники заранее знакомятся с ролями и регламентом (на уроке дебаты идут по сокращенному регламенту);</w:t>
      </w:r>
    </w:p>
    <w:p w:rsidR="00C10A1D" w:rsidRPr="00DE5674" w:rsidRDefault="00C10A1D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команды имеют право на 5-минутный тайм-аут для консультации друг с другом перед своим выступлением (тайм-аут можно использовать либо частями, либо полностью сразу);</w:t>
      </w:r>
    </w:p>
    <w:p w:rsidR="00C10A1D" w:rsidRPr="00DE5674" w:rsidRDefault="00C10A1D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роли и регламент определены;</w:t>
      </w:r>
    </w:p>
    <w:p w:rsidR="00C10A1D" w:rsidRPr="00DE5674" w:rsidRDefault="00C10A1D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 по окончании игры судьи принимают решение, какой команде отдать предпочтение по результатам дебатов, т.е. они определяют, чьи аргументы, и способ доказательства были наиболее убедительными.</w:t>
      </w:r>
    </w:p>
    <w:p w:rsidR="00C10A1D" w:rsidRPr="00DE5674" w:rsidRDefault="00C10A1D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Судьям может быть предложено следу</w:t>
      </w:r>
      <w:r w:rsidR="009B480A" w:rsidRPr="00DE5674">
        <w:rPr>
          <w:rFonts w:ascii="Times New Roman" w:hAnsi="Times New Roman" w:cs="Times New Roman"/>
          <w:sz w:val="24"/>
          <w:szCs w:val="24"/>
        </w:rPr>
        <w:t>ющее задание:</w:t>
      </w:r>
    </w:p>
    <w:p w:rsidR="009B480A" w:rsidRPr="00DE5674" w:rsidRDefault="009B480A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составить свое собственное мнение по теме дебатов и подтвердить его самым сильным аргументом, прозвучавшим в речи спикера;</w:t>
      </w:r>
    </w:p>
    <w:p w:rsidR="009B480A" w:rsidRPr="00DE5674" w:rsidRDefault="009B480A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выбрать лучшего  спикера, выступление которого было наиболее убедительным, доказательным и ярким;</w:t>
      </w:r>
    </w:p>
    <w:p w:rsidR="009B480A" w:rsidRPr="00DE5674" w:rsidRDefault="009B480A" w:rsidP="00DE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по ходу выступлений заполнить таблицу аргументов спикеров.</w:t>
      </w:r>
    </w:p>
    <w:p w:rsidR="009B480A" w:rsidRPr="00DE5674" w:rsidRDefault="009B480A" w:rsidP="00DE5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Таблица аргументов.</w:t>
      </w:r>
    </w:p>
    <w:tbl>
      <w:tblPr>
        <w:tblStyle w:val="a3"/>
        <w:tblW w:w="0" w:type="auto"/>
        <w:tblLook w:val="04A0"/>
      </w:tblPr>
      <w:tblGrid>
        <w:gridCol w:w="2034"/>
        <w:gridCol w:w="1891"/>
        <w:gridCol w:w="1885"/>
        <w:gridCol w:w="1883"/>
        <w:gridCol w:w="1878"/>
      </w:tblGrid>
      <w:tr w:rsidR="009B480A" w:rsidRPr="00DE5674" w:rsidTr="001B28A8">
        <w:tc>
          <w:tcPr>
            <w:tcW w:w="2034" w:type="dxa"/>
          </w:tcPr>
          <w:p w:rsidR="009B480A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Спикеры</w:t>
            </w:r>
          </w:p>
        </w:tc>
        <w:tc>
          <w:tcPr>
            <w:tcW w:w="1891" w:type="dxa"/>
          </w:tcPr>
          <w:p w:rsidR="009B480A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Суть аргумента</w:t>
            </w:r>
          </w:p>
        </w:tc>
        <w:tc>
          <w:tcPr>
            <w:tcW w:w="1885" w:type="dxa"/>
          </w:tcPr>
          <w:p w:rsidR="009B480A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</w:tc>
        <w:tc>
          <w:tcPr>
            <w:tcW w:w="1883" w:type="dxa"/>
          </w:tcPr>
          <w:p w:rsidR="009B480A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78" w:type="dxa"/>
          </w:tcPr>
          <w:p w:rsidR="009B480A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Слабый</w:t>
            </w:r>
          </w:p>
        </w:tc>
      </w:tr>
      <w:tr w:rsidR="009B480A" w:rsidRPr="00DE5674" w:rsidTr="001B28A8">
        <w:tc>
          <w:tcPr>
            <w:tcW w:w="2034" w:type="dxa"/>
          </w:tcPr>
          <w:p w:rsidR="001B28A8" w:rsidRPr="00DE5674" w:rsidRDefault="001B28A8" w:rsidP="00DE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674">
              <w:rPr>
                <w:rFonts w:ascii="Times New Roman" w:hAnsi="Times New Roman" w:cs="Times New Roman"/>
                <w:sz w:val="24"/>
                <w:szCs w:val="24"/>
              </w:rPr>
              <w:t xml:space="preserve">Спикеры </w:t>
            </w:r>
          </w:p>
          <w:p w:rsidR="001B28A8" w:rsidRPr="00DE5674" w:rsidRDefault="001B28A8" w:rsidP="00DE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0A" w:rsidRPr="00DE5674" w:rsidRDefault="001B28A8" w:rsidP="00DE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утверждающей</w:t>
            </w:r>
          </w:p>
          <w:p w:rsidR="001B28A8" w:rsidRPr="00DE5674" w:rsidRDefault="001B28A8" w:rsidP="00DE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A8" w:rsidRPr="00DE5674" w:rsidRDefault="001B28A8" w:rsidP="00DE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  <w:p w:rsidR="001B28A8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9B480A" w:rsidRPr="00DE5674" w:rsidRDefault="009B480A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9B480A" w:rsidRPr="00DE5674" w:rsidRDefault="009B480A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B480A" w:rsidRPr="00DE5674" w:rsidRDefault="009B480A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9B480A" w:rsidRPr="00DE5674" w:rsidRDefault="009B480A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80A" w:rsidRPr="00DE5674" w:rsidTr="001B28A8">
        <w:tc>
          <w:tcPr>
            <w:tcW w:w="2034" w:type="dxa"/>
          </w:tcPr>
          <w:p w:rsidR="009B480A" w:rsidRPr="00DE5674" w:rsidRDefault="001B28A8" w:rsidP="00DE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674">
              <w:rPr>
                <w:rFonts w:ascii="Times New Roman" w:hAnsi="Times New Roman" w:cs="Times New Roman"/>
                <w:sz w:val="24"/>
                <w:szCs w:val="24"/>
              </w:rPr>
              <w:t xml:space="preserve">Спикеры </w:t>
            </w:r>
            <w:proofErr w:type="gramStart"/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28A8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A8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рицающей</w:t>
            </w:r>
            <w:proofErr w:type="spellEnd"/>
            <w:r w:rsidRPr="00DE5674">
              <w:rPr>
                <w:rFonts w:ascii="Times New Roman" w:hAnsi="Times New Roman" w:cs="Times New Roman"/>
                <w:sz w:val="24"/>
                <w:szCs w:val="24"/>
              </w:rPr>
              <w:t xml:space="preserve"> ко-</w:t>
            </w:r>
          </w:p>
          <w:p w:rsidR="001B28A8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A8" w:rsidRPr="00DE5674" w:rsidRDefault="001B28A8" w:rsidP="00DE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74">
              <w:rPr>
                <w:rFonts w:ascii="Times New Roman" w:hAnsi="Times New Roman" w:cs="Times New Roman"/>
                <w:sz w:val="24"/>
                <w:szCs w:val="24"/>
              </w:rPr>
              <w:t>манды</w:t>
            </w:r>
            <w:proofErr w:type="spellEnd"/>
          </w:p>
          <w:p w:rsidR="001B28A8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A8" w:rsidRPr="00DE5674" w:rsidRDefault="001B28A8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9B480A" w:rsidRPr="00DE5674" w:rsidRDefault="009B480A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9B480A" w:rsidRPr="00DE5674" w:rsidRDefault="009B480A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B480A" w:rsidRPr="00DE5674" w:rsidRDefault="009B480A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9B480A" w:rsidRPr="00DE5674" w:rsidRDefault="009B480A" w:rsidP="00DE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80A" w:rsidRPr="00DE5674" w:rsidRDefault="009B480A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8A8" w:rsidRPr="00DE5674" w:rsidRDefault="001B28A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Дебаты способствуют:</w:t>
      </w:r>
    </w:p>
    <w:p w:rsidR="001B28A8" w:rsidRPr="00DE5674" w:rsidRDefault="001B28A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развитию коммуникативных умений учащихся: умению слушать и слышать собеседника, способности работать в команде;</w:t>
      </w:r>
    </w:p>
    <w:p w:rsidR="001B28A8" w:rsidRPr="00DE5674" w:rsidRDefault="001B28A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развитию ораторских способностей: навыков публичного выступления, умения четко выражать свои мысли, уверенности в себе;</w:t>
      </w:r>
    </w:p>
    <w:p w:rsidR="001B28A8" w:rsidRPr="00DE5674" w:rsidRDefault="001B28A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развитию исследовательских и организаторских навыков;</w:t>
      </w:r>
    </w:p>
    <w:p w:rsidR="001B28A8" w:rsidRPr="00DE5674" w:rsidRDefault="001B28A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 xml:space="preserve">- развитию </w:t>
      </w:r>
      <w:proofErr w:type="gramStart"/>
      <w:r w:rsidRPr="00DE5674">
        <w:rPr>
          <w:rFonts w:ascii="Times New Roman" w:hAnsi="Times New Roman" w:cs="Times New Roman"/>
          <w:sz w:val="24"/>
          <w:szCs w:val="24"/>
        </w:rPr>
        <w:t>критического</w:t>
      </w:r>
      <w:proofErr w:type="gramEnd"/>
      <w:r w:rsidRPr="00DE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674">
        <w:rPr>
          <w:rFonts w:ascii="Times New Roman" w:hAnsi="Times New Roman" w:cs="Times New Roman"/>
          <w:sz w:val="24"/>
          <w:szCs w:val="24"/>
        </w:rPr>
        <w:t>мыщления</w:t>
      </w:r>
      <w:proofErr w:type="spellEnd"/>
      <w:r w:rsidRPr="00DE5674">
        <w:rPr>
          <w:rFonts w:ascii="Times New Roman" w:hAnsi="Times New Roman" w:cs="Times New Roman"/>
          <w:sz w:val="24"/>
          <w:szCs w:val="24"/>
        </w:rPr>
        <w:t>.</w:t>
      </w:r>
    </w:p>
    <w:p w:rsidR="001B28A8" w:rsidRPr="00DE5674" w:rsidRDefault="001B28A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После проведения дебатов подводятся итоги.</w:t>
      </w:r>
    </w:p>
    <w:p w:rsidR="001B28A8" w:rsidRPr="00DE5674" w:rsidRDefault="00D57B9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Итак, дебаты – это:</w:t>
      </w:r>
    </w:p>
    <w:p w:rsidR="00D57B98" w:rsidRPr="00DE5674" w:rsidRDefault="00D57B9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хорошая практика в говорении и публичном выступлении;</w:t>
      </w:r>
    </w:p>
    <w:p w:rsidR="00D57B98" w:rsidRPr="00DE5674" w:rsidRDefault="00D57B9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обогащение своего словаря;</w:t>
      </w:r>
    </w:p>
    <w:p w:rsidR="00D57B98" w:rsidRPr="00DE5674" w:rsidRDefault="00D57B9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умение высказать свое мнение в споре;</w:t>
      </w:r>
    </w:p>
    <w:p w:rsidR="00D57B98" w:rsidRPr="00DE5674" w:rsidRDefault="00D57B9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обучение общению, умению находить главные идеи, аргументы;</w:t>
      </w:r>
    </w:p>
    <w:p w:rsidR="00D57B98" w:rsidRPr="00DE5674" w:rsidRDefault="00D57B98" w:rsidP="00DE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- расширение кругозора и своих знаний.</w:t>
      </w:r>
    </w:p>
    <w:p w:rsidR="00B33594" w:rsidRPr="00DE5674" w:rsidRDefault="00B33594" w:rsidP="00DE5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B98" w:rsidRPr="00DE5674" w:rsidRDefault="00D57B98" w:rsidP="00DE56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>Литература</w:t>
      </w:r>
    </w:p>
    <w:p w:rsidR="00D57B98" w:rsidRPr="00DE5674" w:rsidRDefault="00D57B98" w:rsidP="00DE56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5674">
        <w:rPr>
          <w:rFonts w:ascii="Times New Roman" w:hAnsi="Times New Roman" w:cs="Times New Roman"/>
          <w:sz w:val="24"/>
          <w:szCs w:val="24"/>
        </w:rPr>
        <w:t>Гальсова</w:t>
      </w:r>
      <w:proofErr w:type="spellEnd"/>
      <w:r w:rsidRPr="00DE5674">
        <w:rPr>
          <w:rFonts w:ascii="Times New Roman" w:hAnsi="Times New Roman" w:cs="Times New Roman"/>
          <w:sz w:val="24"/>
          <w:szCs w:val="24"/>
        </w:rPr>
        <w:t xml:space="preserve"> Н.Д. Новые технологии обучения в контексте современной концепции образования в области иностранных языков. // Иностранные языки в школе, 2009, №7.</w:t>
      </w:r>
    </w:p>
    <w:p w:rsidR="00D57B98" w:rsidRPr="00DE5674" w:rsidRDefault="00D57B98" w:rsidP="00DE56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5674">
        <w:rPr>
          <w:rFonts w:ascii="Times New Roman" w:hAnsi="Times New Roman" w:cs="Times New Roman"/>
          <w:sz w:val="24"/>
          <w:szCs w:val="24"/>
        </w:rPr>
        <w:t>Драйден</w:t>
      </w:r>
      <w:proofErr w:type="spellEnd"/>
      <w:r w:rsidRPr="00DE5674">
        <w:rPr>
          <w:rFonts w:ascii="Times New Roman" w:hAnsi="Times New Roman" w:cs="Times New Roman"/>
          <w:sz w:val="24"/>
          <w:szCs w:val="24"/>
        </w:rPr>
        <w:t xml:space="preserve"> Г. Революция в обучении / Гордон </w:t>
      </w:r>
      <w:proofErr w:type="spellStart"/>
      <w:r w:rsidRPr="00DE5674">
        <w:rPr>
          <w:rFonts w:ascii="Times New Roman" w:hAnsi="Times New Roman" w:cs="Times New Roman"/>
          <w:sz w:val="24"/>
          <w:szCs w:val="24"/>
        </w:rPr>
        <w:t>Драйден</w:t>
      </w:r>
      <w:proofErr w:type="spellEnd"/>
      <w:r w:rsidRPr="00DE5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674">
        <w:rPr>
          <w:rFonts w:ascii="Times New Roman" w:hAnsi="Times New Roman" w:cs="Times New Roman"/>
          <w:sz w:val="24"/>
          <w:szCs w:val="24"/>
        </w:rPr>
        <w:t>Джаннетт</w:t>
      </w:r>
      <w:proofErr w:type="spellEnd"/>
      <w:r w:rsidRPr="00DE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674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DE5674">
        <w:rPr>
          <w:rFonts w:ascii="Times New Roman" w:hAnsi="Times New Roman" w:cs="Times New Roman"/>
          <w:sz w:val="24"/>
          <w:szCs w:val="24"/>
        </w:rPr>
        <w:t>. – М.: ПАРВИНЭ, 2003.</w:t>
      </w:r>
    </w:p>
    <w:p w:rsidR="00D57B98" w:rsidRPr="00DE5674" w:rsidRDefault="00B33594" w:rsidP="00DE56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74">
        <w:rPr>
          <w:rFonts w:ascii="Times New Roman" w:hAnsi="Times New Roman" w:cs="Times New Roman"/>
          <w:sz w:val="24"/>
          <w:szCs w:val="24"/>
        </w:rPr>
        <w:t xml:space="preserve">Дебаты: </w:t>
      </w:r>
      <w:proofErr w:type="spellStart"/>
      <w:proofErr w:type="gramStart"/>
      <w:r w:rsidRPr="00DE5674">
        <w:rPr>
          <w:rFonts w:ascii="Times New Roman" w:hAnsi="Times New Roman" w:cs="Times New Roman"/>
          <w:sz w:val="24"/>
          <w:szCs w:val="24"/>
        </w:rPr>
        <w:t>учебно-метод</w:t>
      </w:r>
      <w:proofErr w:type="spellEnd"/>
      <w:proofErr w:type="gramEnd"/>
      <w:r w:rsidRPr="00DE5674">
        <w:rPr>
          <w:rFonts w:ascii="Times New Roman" w:hAnsi="Times New Roman" w:cs="Times New Roman"/>
          <w:sz w:val="24"/>
          <w:szCs w:val="24"/>
        </w:rPr>
        <w:t xml:space="preserve">. комплект. </w:t>
      </w:r>
      <w:proofErr w:type="spellStart"/>
      <w:r w:rsidRPr="00DE5674">
        <w:rPr>
          <w:rFonts w:ascii="Times New Roman" w:hAnsi="Times New Roman" w:cs="Times New Roman"/>
          <w:sz w:val="24"/>
          <w:szCs w:val="24"/>
        </w:rPr>
        <w:t>Светенко</w:t>
      </w:r>
      <w:proofErr w:type="spellEnd"/>
      <w:r w:rsidRPr="00DE5674">
        <w:rPr>
          <w:rFonts w:ascii="Times New Roman" w:hAnsi="Times New Roman" w:cs="Times New Roman"/>
          <w:sz w:val="24"/>
          <w:szCs w:val="24"/>
        </w:rPr>
        <w:t xml:space="preserve"> Т.В., Калинкина Е.Г, Петренко О.Л. – М.: Изд-во «</w:t>
      </w:r>
      <w:proofErr w:type="spellStart"/>
      <w:r w:rsidRPr="00DE5674">
        <w:rPr>
          <w:rFonts w:ascii="Times New Roman" w:hAnsi="Times New Roman" w:cs="Times New Roman"/>
          <w:sz w:val="24"/>
          <w:szCs w:val="24"/>
        </w:rPr>
        <w:t>Бонфи</w:t>
      </w:r>
      <w:proofErr w:type="spellEnd"/>
      <w:r w:rsidRPr="00DE5674">
        <w:rPr>
          <w:rFonts w:ascii="Times New Roman" w:hAnsi="Times New Roman" w:cs="Times New Roman"/>
          <w:sz w:val="24"/>
          <w:szCs w:val="24"/>
        </w:rPr>
        <w:t>», 2001.</w:t>
      </w:r>
    </w:p>
    <w:p w:rsidR="00B33594" w:rsidRPr="00DE5674" w:rsidRDefault="00B33594" w:rsidP="00DE56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5674">
        <w:rPr>
          <w:rFonts w:ascii="Times New Roman" w:hAnsi="Times New Roman" w:cs="Times New Roman"/>
          <w:sz w:val="24"/>
          <w:szCs w:val="24"/>
        </w:rPr>
        <w:t>Дебаты на занятиях английского языка.</w:t>
      </w:r>
      <w:r w:rsidRPr="00DE56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E5674">
        <w:rPr>
          <w:rFonts w:ascii="Times New Roman" w:hAnsi="Times New Roman" w:cs="Times New Roman"/>
          <w:sz w:val="24"/>
          <w:szCs w:val="24"/>
        </w:rPr>
        <w:t xml:space="preserve"> </w:t>
      </w:r>
      <w:r w:rsidRPr="00DE5674">
        <w:rPr>
          <w:rFonts w:ascii="Times New Roman" w:hAnsi="Times New Roman" w:cs="Times New Roman"/>
          <w:sz w:val="24"/>
          <w:szCs w:val="24"/>
          <w:lang w:val="en-US"/>
        </w:rPr>
        <w:t>Advanced Discussions from A to Z. – CUP, 2001.</w:t>
      </w:r>
    </w:p>
    <w:p w:rsidR="00B33594" w:rsidRPr="00DE5674" w:rsidRDefault="00B33594" w:rsidP="00DE567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3594" w:rsidRPr="00DE5674" w:rsidRDefault="00B33594" w:rsidP="00DE567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3594" w:rsidRPr="00DE5674" w:rsidSect="0014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4E2E"/>
    <w:multiLevelType w:val="hybridMultilevel"/>
    <w:tmpl w:val="4E1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B2F"/>
    <w:rsid w:val="00022E89"/>
    <w:rsid w:val="00142DC8"/>
    <w:rsid w:val="001B28A8"/>
    <w:rsid w:val="00242160"/>
    <w:rsid w:val="00306851"/>
    <w:rsid w:val="003A3074"/>
    <w:rsid w:val="00420D60"/>
    <w:rsid w:val="0047426E"/>
    <w:rsid w:val="004C7531"/>
    <w:rsid w:val="00691303"/>
    <w:rsid w:val="006C319E"/>
    <w:rsid w:val="007425AC"/>
    <w:rsid w:val="007A1ACA"/>
    <w:rsid w:val="00805E85"/>
    <w:rsid w:val="008E5B2F"/>
    <w:rsid w:val="009A54B6"/>
    <w:rsid w:val="009B480A"/>
    <w:rsid w:val="009D7C60"/>
    <w:rsid w:val="00B314BD"/>
    <w:rsid w:val="00B33594"/>
    <w:rsid w:val="00B37511"/>
    <w:rsid w:val="00C10A1D"/>
    <w:rsid w:val="00CD5CF6"/>
    <w:rsid w:val="00D5454D"/>
    <w:rsid w:val="00D57B98"/>
    <w:rsid w:val="00DE5674"/>
    <w:rsid w:val="00F2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B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3594"/>
    <w:rPr>
      <w:b/>
      <w:bCs/>
    </w:rPr>
  </w:style>
  <w:style w:type="character" w:customStyle="1" w:styleId="apple-converted-space">
    <w:name w:val="apple-converted-space"/>
    <w:basedOn w:val="a0"/>
    <w:rsid w:val="00306851"/>
  </w:style>
  <w:style w:type="paragraph" w:styleId="a7">
    <w:name w:val="Balloon Text"/>
    <w:basedOn w:val="a"/>
    <w:link w:val="a8"/>
    <w:uiPriority w:val="99"/>
    <w:semiHidden/>
    <w:unhideWhenUsed/>
    <w:rsid w:val="0002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2016-11-04T16:33:00Z</dcterms:created>
  <dcterms:modified xsi:type="dcterms:W3CDTF">2016-11-09T10:08:00Z</dcterms:modified>
</cp:coreProperties>
</file>