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E1E" w:rsidRDefault="00634E1E" w:rsidP="00634E1E">
      <w:r>
        <w:rPr>
          <w:noProof/>
          <w:lang w:eastAsia="ru-RU"/>
        </w:rPr>
        <w:drawing>
          <wp:inline distT="0" distB="0" distL="0" distR="0">
            <wp:extent cx="1714500" cy="2352675"/>
            <wp:effectExtent l="0" t="0" r="0" b="9525"/>
            <wp:docPr id="1" name="Рисунок 1" descr="IMG_6798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6798 коп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E1E" w:rsidRDefault="00634E1E" w:rsidP="00634E1E"/>
    <w:p w:rsidR="00634E1E" w:rsidRDefault="00634E1E" w:rsidP="00634E1E"/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 Дениева Л.Н., преподаватель физики КГУ ИТК – 2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 задач по термодинамике для учащихся 1-го курса профессионального учебного заведения.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 содержит задачи различной классификации.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КГУ ИТК – </w:t>
      </w:r>
      <w:smartTag w:uri="urn:schemas-microsoft-com:office:smarttags" w:element="metricconverter">
        <w:smartTagPr>
          <w:attr w:name="ProductID" w:val="2, г"/>
        </w:smartTagPr>
        <w:r w:rsidRPr="00634E1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2, г</w:t>
        </w:r>
      </w:smartTag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>.Степногорск, 2016 г.</w:t>
      </w: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СОДЕРЖАНИЕ</w:t>
      </w:r>
    </w:p>
    <w:p w:rsidR="00634E1E" w:rsidRPr="00634E1E" w:rsidRDefault="00634E1E" w:rsidP="00634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048"/>
        <w:gridCol w:w="1098"/>
      </w:tblGrid>
      <w:tr w:rsidR="00634E1E" w:rsidRPr="00634E1E" w:rsidTr="00C3605F">
        <w:tc>
          <w:tcPr>
            <w:tcW w:w="6048" w:type="dxa"/>
          </w:tcPr>
          <w:p w:rsidR="00634E1E" w:rsidRPr="00634E1E" w:rsidRDefault="00634E1E" w:rsidP="00634E1E">
            <w:pPr>
              <w:rPr>
                <w:sz w:val="28"/>
                <w:szCs w:val="24"/>
              </w:rPr>
            </w:pPr>
            <w:smartTag w:uri="urn:schemas-microsoft-com:office:smarttags" w:element="place">
              <w:r w:rsidRPr="00634E1E">
                <w:rPr>
                  <w:sz w:val="28"/>
                  <w:szCs w:val="24"/>
                  <w:lang w:val="en-US"/>
                </w:rPr>
                <w:t>I.</w:t>
              </w:r>
            </w:smartTag>
            <w:r w:rsidRPr="00634E1E">
              <w:rPr>
                <w:sz w:val="28"/>
                <w:szCs w:val="24"/>
                <w:lang w:val="en-US"/>
              </w:rPr>
              <w:t xml:space="preserve"> </w:t>
            </w:r>
            <w:r w:rsidRPr="00634E1E">
              <w:rPr>
                <w:sz w:val="28"/>
                <w:szCs w:val="24"/>
                <w:lang w:val="kk-KZ"/>
              </w:rPr>
              <w:t xml:space="preserve">Качественные задачи </w:t>
            </w:r>
            <w:r w:rsidRPr="00634E1E">
              <w:rPr>
                <w:sz w:val="28"/>
                <w:szCs w:val="24"/>
              </w:rPr>
              <w:t>…………………………..</w:t>
            </w:r>
          </w:p>
          <w:p w:rsidR="00634E1E" w:rsidRPr="00634E1E" w:rsidRDefault="00634E1E" w:rsidP="00634E1E">
            <w:pPr>
              <w:rPr>
                <w:sz w:val="28"/>
                <w:szCs w:val="24"/>
              </w:rPr>
            </w:pPr>
          </w:p>
        </w:tc>
        <w:tc>
          <w:tcPr>
            <w:tcW w:w="1098" w:type="dxa"/>
          </w:tcPr>
          <w:p w:rsidR="00634E1E" w:rsidRPr="00634E1E" w:rsidRDefault="00634E1E" w:rsidP="00634E1E">
            <w:pPr>
              <w:rPr>
                <w:sz w:val="24"/>
                <w:szCs w:val="24"/>
                <w:lang w:val="kk-KZ"/>
              </w:rPr>
            </w:pPr>
            <w:r w:rsidRPr="00634E1E">
              <w:rPr>
                <w:sz w:val="24"/>
                <w:szCs w:val="24"/>
                <w:lang w:val="kk-KZ"/>
              </w:rPr>
              <w:t>3</w:t>
            </w:r>
          </w:p>
        </w:tc>
      </w:tr>
      <w:tr w:rsidR="00634E1E" w:rsidRPr="00634E1E" w:rsidTr="00C3605F">
        <w:tc>
          <w:tcPr>
            <w:tcW w:w="6048" w:type="dxa"/>
          </w:tcPr>
          <w:p w:rsidR="00634E1E" w:rsidRPr="00634E1E" w:rsidRDefault="00634E1E" w:rsidP="00634E1E">
            <w:pPr>
              <w:rPr>
                <w:sz w:val="28"/>
                <w:szCs w:val="24"/>
              </w:rPr>
            </w:pPr>
            <w:r w:rsidRPr="00634E1E">
              <w:rPr>
                <w:sz w:val="28"/>
                <w:szCs w:val="24"/>
                <w:lang w:val="en-US"/>
              </w:rPr>
              <w:t>II</w:t>
            </w:r>
            <w:r w:rsidRPr="00634E1E">
              <w:rPr>
                <w:sz w:val="28"/>
                <w:szCs w:val="24"/>
              </w:rPr>
              <w:t xml:space="preserve">. </w:t>
            </w:r>
            <w:r w:rsidRPr="00634E1E">
              <w:rPr>
                <w:sz w:val="28"/>
                <w:szCs w:val="24"/>
                <w:lang w:val="kk-KZ"/>
              </w:rPr>
              <w:t>Расчетные задачи .............................................</w:t>
            </w:r>
            <w:r w:rsidRPr="00634E1E">
              <w:rPr>
                <w:sz w:val="28"/>
                <w:szCs w:val="24"/>
              </w:rPr>
              <w:t>..</w:t>
            </w:r>
          </w:p>
          <w:p w:rsidR="00634E1E" w:rsidRPr="00634E1E" w:rsidRDefault="00634E1E" w:rsidP="00634E1E">
            <w:pPr>
              <w:rPr>
                <w:sz w:val="28"/>
                <w:szCs w:val="24"/>
              </w:rPr>
            </w:pPr>
          </w:p>
        </w:tc>
        <w:tc>
          <w:tcPr>
            <w:tcW w:w="1098" w:type="dxa"/>
          </w:tcPr>
          <w:p w:rsidR="00634E1E" w:rsidRPr="00634E1E" w:rsidRDefault="00634E1E" w:rsidP="00634E1E">
            <w:pPr>
              <w:rPr>
                <w:sz w:val="24"/>
                <w:szCs w:val="24"/>
                <w:lang w:val="kk-KZ"/>
              </w:rPr>
            </w:pPr>
            <w:r w:rsidRPr="00634E1E">
              <w:rPr>
                <w:sz w:val="24"/>
                <w:szCs w:val="24"/>
                <w:lang w:val="kk-KZ"/>
              </w:rPr>
              <w:t>4-5</w:t>
            </w:r>
          </w:p>
        </w:tc>
      </w:tr>
      <w:tr w:rsidR="00634E1E" w:rsidRPr="00634E1E" w:rsidTr="00C3605F">
        <w:tc>
          <w:tcPr>
            <w:tcW w:w="6048" w:type="dxa"/>
          </w:tcPr>
          <w:p w:rsidR="00634E1E" w:rsidRPr="00634E1E" w:rsidRDefault="00634E1E" w:rsidP="00634E1E">
            <w:pPr>
              <w:rPr>
                <w:sz w:val="28"/>
                <w:szCs w:val="24"/>
              </w:rPr>
            </w:pPr>
            <w:r w:rsidRPr="00634E1E">
              <w:rPr>
                <w:sz w:val="28"/>
                <w:szCs w:val="24"/>
                <w:lang w:val="en-US"/>
              </w:rPr>
              <w:t>III</w:t>
            </w:r>
            <w:r w:rsidRPr="00634E1E">
              <w:rPr>
                <w:sz w:val="28"/>
                <w:szCs w:val="24"/>
              </w:rPr>
              <w:t xml:space="preserve">. </w:t>
            </w:r>
            <w:r w:rsidRPr="00634E1E">
              <w:rPr>
                <w:sz w:val="28"/>
                <w:szCs w:val="24"/>
                <w:lang w:val="kk-KZ"/>
              </w:rPr>
              <w:t>Задачи</w:t>
            </w:r>
            <w:r w:rsidRPr="00634E1E">
              <w:rPr>
                <w:sz w:val="28"/>
                <w:szCs w:val="24"/>
              </w:rPr>
              <w:t xml:space="preserve"> – тесты ………………………………..</w:t>
            </w:r>
          </w:p>
          <w:p w:rsidR="00634E1E" w:rsidRPr="00634E1E" w:rsidRDefault="00634E1E" w:rsidP="00634E1E">
            <w:pPr>
              <w:rPr>
                <w:sz w:val="28"/>
                <w:szCs w:val="24"/>
              </w:rPr>
            </w:pPr>
          </w:p>
        </w:tc>
        <w:tc>
          <w:tcPr>
            <w:tcW w:w="1098" w:type="dxa"/>
          </w:tcPr>
          <w:p w:rsidR="00634E1E" w:rsidRPr="00634E1E" w:rsidRDefault="00634E1E" w:rsidP="00634E1E">
            <w:pPr>
              <w:rPr>
                <w:sz w:val="24"/>
                <w:szCs w:val="24"/>
                <w:lang w:val="kk-KZ"/>
              </w:rPr>
            </w:pPr>
            <w:r w:rsidRPr="00634E1E">
              <w:rPr>
                <w:sz w:val="24"/>
                <w:szCs w:val="24"/>
                <w:lang w:val="kk-KZ"/>
              </w:rPr>
              <w:t>6-8</w:t>
            </w:r>
          </w:p>
        </w:tc>
      </w:tr>
      <w:tr w:rsidR="00634E1E" w:rsidRPr="00634E1E" w:rsidTr="00C3605F">
        <w:tc>
          <w:tcPr>
            <w:tcW w:w="6048" w:type="dxa"/>
          </w:tcPr>
          <w:p w:rsidR="00634E1E" w:rsidRPr="00634E1E" w:rsidRDefault="00634E1E" w:rsidP="00634E1E">
            <w:pPr>
              <w:rPr>
                <w:sz w:val="28"/>
                <w:szCs w:val="24"/>
              </w:rPr>
            </w:pPr>
            <w:r w:rsidRPr="00634E1E">
              <w:rPr>
                <w:sz w:val="28"/>
                <w:szCs w:val="24"/>
                <w:lang w:val="en-US"/>
              </w:rPr>
              <w:t>IV</w:t>
            </w:r>
            <w:r w:rsidRPr="00634E1E">
              <w:rPr>
                <w:sz w:val="28"/>
                <w:szCs w:val="24"/>
              </w:rPr>
              <w:t>. Логические задачи …………………………...</w:t>
            </w:r>
          </w:p>
          <w:p w:rsidR="00634E1E" w:rsidRPr="00634E1E" w:rsidRDefault="00634E1E" w:rsidP="00634E1E">
            <w:pPr>
              <w:rPr>
                <w:sz w:val="28"/>
                <w:szCs w:val="24"/>
              </w:rPr>
            </w:pPr>
          </w:p>
        </w:tc>
        <w:tc>
          <w:tcPr>
            <w:tcW w:w="1098" w:type="dxa"/>
          </w:tcPr>
          <w:p w:rsidR="00634E1E" w:rsidRPr="00634E1E" w:rsidRDefault="00634E1E" w:rsidP="00634E1E">
            <w:pPr>
              <w:rPr>
                <w:sz w:val="24"/>
                <w:szCs w:val="24"/>
                <w:lang w:val="kk-KZ"/>
              </w:rPr>
            </w:pPr>
            <w:r w:rsidRPr="00634E1E">
              <w:rPr>
                <w:sz w:val="24"/>
                <w:szCs w:val="24"/>
                <w:lang w:val="kk-KZ"/>
              </w:rPr>
              <w:t>9-13</w:t>
            </w:r>
          </w:p>
        </w:tc>
      </w:tr>
      <w:tr w:rsidR="00634E1E" w:rsidRPr="00634E1E" w:rsidTr="00C3605F">
        <w:tc>
          <w:tcPr>
            <w:tcW w:w="6048" w:type="dxa"/>
          </w:tcPr>
          <w:p w:rsidR="00634E1E" w:rsidRPr="00634E1E" w:rsidRDefault="00634E1E" w:rsidP="00634E1E">
            <w:pPr>
              <w:rPr>
                <w:sz w:val="28"/>
                <w:szCs w:val="24"/>
              </w:rPr>
            </w:pPr>
            <w:r w:rsidRPr="00634E1E">
              <w:rPr>
                <w:sz w:val="28"/>
                <w:szCs w:val="24"/>
                <w:lang w:val="en-US"/>
              </w:rPr>
              <w:t>V</w:t>
            </w:r>
            <w:r w:rsidRPr="00634E1E">
              <w:rPr>
                <w:sz w:val="28"/>
                <w:szCs w:val="24"/>
              </w:rPr>
              <w:t>. Задачи – эксперименты …………………….....</w:t>
            </w:r>
          </w:p>
          <w:p w:rsidR="00634E1E" w:rsidRPr="00634E1E" w:rsidRDefault="00634E1E" w:rsidP="00634E1E">
            <w:pPr>
              <w:rPr>
                <w:sz w:val="28"/>
                <w:szCs w:val="24"/>
              </w:rPr>
            </w:pPr>
          </w:p>
        </w:tc>
        <w:tc>
          <w:tcPr>
            <w:tcW w:w="1098" w:type="dxa"/>
          </w:tcPr>
          <w:p w:rsidR="00634E1E" w:rsidRPr="00634E1E" w:rsidRDefault="00634E1E" w:rsidP="00634E1E">
            <w:pPr>
              <w:rPr>
                <w:sz w:val="24"/>
                <w:szCs w:val="24"/>
              </w:rPr>
            </w:pPr>
            <w:r w:rsidRPr="00634E1E">
              <w:rPr>
                <w:sz w:val="24"/>
                <w:szCs w:val="24"/>
              </w:rPr>
              <w:t>14-15</w:t>
            </w:r>
          </w:p>
        </w:tc>
      </w:tr>
      <w:tr w:rsidR="00634E1E" w:rsidRPr="00634E1E" w:rsidTr="00C3605F">
        <w:tc>
          <w:tcPr>
            <w:tcW w:w="6048" w:type="dxa"/>
          </w:tcPr>
          <w:p w:rsidR="00634E1E" w:rsidRPr="00634E1E" w:rsidRDefault="00634E1E" w:rsidP="00634E1E">
            <w:pPr>
              <w:rPr>
                <w:sz w:val="28"/>
                <w:szCs w:val="24"/>
                <w:lang w:val="en-US"/>
              </w:rPr>
            </w:pPr>
            <w:r w:rsidRPr="00634E1E">
              <w:rPr>
                <w:sz w:val="28"/>
                <w:szCs w:val="24"/>
                <w:lang w:val="en-US"/>
              </w:rPr>
              <w:t xml:space="preserve">VI. </w:t>
            </w:r>
            <w:r w:rsidRPr="00634E1E">
              <w:rPr>
                <w:sz w:val="28"/>
                <w:szCs w:val="24"/>
                <w:lang w:val="kk-KZ"/>
              </w:rPr>
              <w:t>За</w:t>
            </w:r>
            <w:r w:rsidRPr="00634E1E">
              <w:rPr>
                <w:sz w:val="28"/>
                <w:szCs w:val="24"/>
              </w:rPr>
              <w:t>дачи повышенной сложности ……………</w:t>
            </w:r>
            <w:r w:rsidRPr="00634E1E">
              <w:rPr>
                <w:sz w:val="28"/>
                <w:szCs w:val="24"/>
                <w:lang w:val="en-US"/>
              </w:rPr>
              <w:t>..</w:t>
            </w:r>
          </w:p>
          <w:p w:rsidR="00634E1E" w:rsidRPr="00634E1E" w:rsidRDefault="00634E1E" w:rsidP="00634E1E">
            <w:pPr>
              <w:rPr>
                <w:sz w:val="28"/>
                <w:szCs w:val="24"/>
              </w:rPr>
            </w:pPr>
          </w:p>
        </w:tc>
        <w:tc>
          <w:tcPr>
            <w:tcW w:w="1098" w:type="dxa"/>
          </w:tcPr>
          <w:p w:rsidR="00634E1E" w:rsidRPr="00634E1E" w:rsidRDefault="00634E1E" w:rsidP="00634E1E">
            <w:pPr>
              <w:rPr>
                <w:sz w:val="24"/>
                <w:szCs w:val="24"/>
              </w:rPr>
            </w:pPr>
            <w:r w:rsidRPr="00634E1E">
              <w:rPr>
                <w:sz w:val="24"/>
                <w:szCs w:val="24"/>
              </w:rPr>
              <w:t>16-17</w:t>
            </w:r>
          </w:p>
        </w:tc>
      </w:tr>
      <w:tr w:rsidR="00634E1E" w:rsidRPr="00634E1E" w:rsidTr="00C3605F">
        <w:tc>
          <w:tcPr>
            <w:tcW w:w="6048" w:type="dxa"/>
          </w:tcPr>
          <w:p w:rsidR="00634E1E" w:rsidRPr="00634E1E" w:rsidRDefault="00634E1E" w:rsidP="00634E1E">
            <w:pPr>
              <w:rPr>
                <w:sz w:val="28"/>
                <w:szCs w:val="24"/>
              </w:rPr>
            </w:pPr>
            <w:r w:rsidRPr="00634E1E">
              <w:rPr>
                <w:sz w:val="28"/>
                <w:szCs w:val="24"/>
              </w:rPr>
              <w:t>Ответы …………………………………………….</w:t>
            </w:r>
          </w:p>
          <w:p w:rsidR="00634E1E" w:rsidRPr="00634E1E" w:rsidRDefault="00634E1E" w:rsidP="00634E1E">
            <w:pPr>
              <w:rPr>
                <w:sz w:val="28"/>
                <w:szCs w:val="24"/>
              </w:rPr>
            </w:pPr>
          </w:p>
        </w:tc>
        <w:tc>
          <w:tcPr>
            <w:tcW w:w="1098" w:type="dxa"/>
          </w:tcPr>
          <w:p w:rsidR="00634E1E" w:rsidRPr="00634E1E" w:rsidRDefault="00634E1E" w:rsidP="00634E1E">
            <w:pPr>
              <w:rPr>
                <w:sz w:val="24"/>
                <w:szCs w:val="24"/>
              </w:rPr>
            </w:pPr>
            <w:r w:rsidRPr="00634E1E">
              <w:rPr>
                <w:sz w:val="24"/>
                <w:szCs w:val="24"/>
              </w:rPr>
              <w:t>18</w:t>
            </w:r>
          </w:p>
        </w:tc>
      </w:tr>
    </w:tbl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Pr="00634E1E" w:rsidRDefault="00634E1E" w:rsidP="00634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smartTag w:uri="urn:schemas-microsoft-com:office:smarttags" w:element="place">
        <w:r w:rsidRPr="00634E1E">
          <w:rPr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I.</w:t>
        </w:r>
      </w:smartTag>
      <w:r w:rsidRPr="00634E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634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Качественные задачи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Почему КПД теплоэлектроцентралей зимой несколько  выше, чем летом? </w:t>
      </w:r>
    </w:p>
    <w:p w:rsidR="00634E1E" w:rsidRPr="00634E1E" w:rsidRDefault="00634E1E" w:rsidP="00634E1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ли количество теплоты, которое передается двигателем внутреннего сгорания холодильнику, использовать для теплофикации?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Отключили свет (на ТЭЦ авария), вы не можете быстро собраться и идти в лицей, опаздываете, берете такси. Что общего в этих событиях? 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из водопроводного крана вытекает вода «белая», будто молоко, чем это объяснить?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Баллоны электрических ламп заполняют азотом при пониженном давлении и температуре. Почему заполнение производят именно при таких условиях? 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numPr>
          <w:ilvl w:val="0"/>
          <w:numId w:val="1"/>
        </w:numPr>
        <w:suppressAutoHyphens/>
        <w:spacing w:after="200" w:line="276" w:lineRule="atLeast"/>
        <w:rPr>
          <w:rFonts w:ascii="Times New Roman" w:eastAsia="DejaVu Sans" w:hAnsi="Times New Roman" w:cs="Calibri"/>
          <w:sz w:val="24"/>
          <w:lang w:eastAsia="ar-SA"/>
        </w:rPr>
      </w:pPr>
      <w:r w:rsidRPr="00634E1E">
        <w:rPr>
          <w:rFonts w:ascii="Times New Roman" w:eastAsia="DejaVu Sans" w:hAnsi="Times New Roman" w:cs="Calibri"/>
          <w:sz w:val="24"/>
          <w:lang w:eastAsia="ar-SA"/>
        </w:rPr>
        <w:t>В какой посуде пища подгорает быстрее- в медной или в чугунной?</w:t>
      </w:r>
    </w:p>
    <w:p w:rsidR="00634E1E" w:rsidRPr="00634E1E" w:rsidRDefault="00634E1E" w:rsidP="00634E1E">
      <w:pPr>
        <w:numPr>
          <w:ilvl w:val="0"/>
          <w:numId w:val="1"/>
        </w:numPr>
        <w:suppressAutoHyphens/>
        <w:spacing w:after="200" w:line="276" w:lineRule="atLeast"/>
        <w:rPr>
          <w:rFonts w:ascii="Times New Roman" w:eastAsia="DejaVu Sans" w:hAnsi="Times New Roman" w:cs="Calibri"/>
          <w:sz w:val="24"/>
          <w:lang w:eastAsia="ar-SA"/>
        </w:rPr>
      </w:pPr>
      <w:r w:rsidRPr="00634E1E">
        <w:rPr>
          <w:rFonts w:ascii="Times New Roman" w:eastAsia="DejaVu Sans" w:hAnsi="Times New Roman" w:cs="Calibri"/>
          <w:sz w:val="24"/>
          <w:lang w:eastAsia="ar-SA"/>
        </w:rPr>
        <w:t>Можно ли в термосе хранить мороженые продукты?</w:t>
      </w:r>
    </w:p>
    <w:p w:rsidR="00634E1E" w:rsidRPr="00634E1E" w:rsidRDefault="00634E1E" w:rsidP="00634E1E">
      <w:pPr>
        <w:numPr>
          <w:ilvl w:val="0"/>
          <w:numId w:val="1"/>
        </w:numPr>
        <w:suppressAutoHyphens/>
        <w:spacing w:after="200" w:line="276" w:lineRule="atLeast"/>
        <w:rPr>
          <w:rFonts w:ascii="Times New Roman" w:eastAsia="DejaVu Sans" w:hAnsi="Times New Roman" w:cs="Calibri"/>
          <w:sz w:val="24"/>
          <w:lang w:eastAsia="ar-SA"/>
        </w:rPr>
      </w:pPr>
      <w:r w:rsidRPr="00634E1E">
        <w:rPr>
          <w:rFonts w:ascii="Times New Roman" w:eastAsia="DejaVu Sans" w:hAnsi="Times New Roman" w:cs="Calibri"/>
          <w:sz w:val="24"/>
          <w:lang w:eastAsia="ar-SA"/>
        </w:rPr>
        <w:t>Имеется два чайника: новый и старый. На стенках старого чайника образовалась накипь. В каком чайнике вода быстрее нагреется?</w:t>
      </w:r>
    </w:p>
    <w:p w:rsidR="00634E1E" w:rsidRPr="00634E1E" w:rsidRDefault="00634E1E" w:rsidP="00634E1E">
      <w:pPr>
        <w:numPr>
          <w:ilvl w:val="0"/>
          <w:numId w:val="1"/>
        </w:numPr>
        <w:suppressAutoHyphens/>
        <w:spacing w:after="200" w:line="276" w:lineRule="atLeast"/>
        <w:rPr>
          <w:rFonts w:ascii="Times New Roman" w:eastAsia="DejaVu Sans" w:hAnsi="Times New Roman" w:cs="Calibri"/>
          <w:sz w:val="24"/>
          <w:lang w:eastAsia="ar-SA"/>
        </w:rPr>
      </w:pPr>
      <w:r w:rsidRPr="00634E1E">
        <w:rPr>
          <w:rFonts w:ascii="Times New Roman" w:eastAsia="DejaVu Sans" w:hAnsi="Times New Roman" w:cs="Calibri"/>
          <w:sz w:val="24"/>
          <w:lang w:eastAsia="ar-SA"/>
        </w:rPr>
        <w:t>Почему холодильники изнутри и снаружи красят в белый цвет?</w:t>
      </w:r>
    </w:p>
    <w:p w:rsidR="00634E1E" w:rsidRPr="00634E1E" w:rsidRDefault="00634E1E" w:rsidP="00634E1E">
      <w:pPr>
        <w:numPr>
          <w:ilvl w:val="0"/>
          <w:numId w:val="1"/>
        </w:numPr>
        <w:suppressAutoHyphens/>
        <w:spacing w:after="200" w:line="276" w:lineRule="atLeast"/>
        <w:rPr>
          <w:rFonts w:ascii="Times New Roman" w:eastAsia="DejaVu Sans" w:hAnsi="Times New Roman" w:cs="Calibri"/>
          <w:sz w:val="24"/>
          <w:lang w:eastAsia="ar-SA"/>
        </w:rPr>
      </w:pPr>
      <w:r w:rsidRPr="00634E1E">
        <w:rPr>
          <w:rFonts w:ascii="Times New Roman" w:eastAsia="DejaVu Sans" w:hAnsi="Times New Roman" w:cs="Calibri"/>
          <w:sz w:val="24"/>
          <w:lang w:eastAsia="ar-SA"/>
        </w:rPr>
        <w:t>Альпинисты на большой высоте готовили пищу. После положенного в обычных условиях времени кипячения они обнаружили, что продукты не сварились. Каковы причины этого явления?</w:t>
      </w:r>
    </w:p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>
      <w:pPr>
        <w:rPr>
          <w:rFonts w:ascii="Times New Roman" w:eastAsia="DejaVu Sans" w:hAnsi="Times New Roman" w:cs="Calibri"/>
          <w:b/>
          <w:sz w:val="28"/>
          <w:szCs w:val="28"/>
          <w:lang w:val="en-US" w:eastAsia="ar-SA"/>
        </w:rPr>
      </w:pPr>
    </w:p>
    <w:p w:rsidR="00634E1E" w:rsidRPr="00634E1E" w:rsidRDefault="00634E1E" w:rsidP="00634E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E1E">
        <w:rPr>
          <w:rFonts w:ascii="Times New Roman" w:hAnsi="Times New Roman" w:cs="Times New Roman"/>
          <w:b/>
          <w:sz w:val="28"/>
          <w:szCs w:val="28"/>
        </w:rPr>
        <w:t>II. Расчетные задачи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lastRenderedPageBreak/>
        <w:t>11.</w:t>
      </w:r>
      <w:r w:rsidRPr="00634E1E">
        <w:rPr>
          <w:rFonts w:ascii="Times New Roman" w:hAnsi="Times New Roman" w:cs="Times New Roman"/>
          <w:sz w:val="24"/>
          <w:szCs w:val="24"/>
        </w:rPr>
        <w:tab/>
        <w:t>При подготовке к урокам в течение 2 часов вы тратите около 800 кДж энергии. Восстановите ли вы запас энергии, если выпьете 200 мл обезжиренного молока и съедите 50 г пшеничного хлеба? Плотность обезжиренного молока равна 1036 кг/м3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12.</w:t>
      </w:r>
      <w:r w:rsidRPr="00634E1E">
        <w:rPr>
          <w:rFonts w:ascii="Times New Roman" w:hAnsi="Times New Roman" w:cs="Times New Roman"/>
          <w:sz w:val="24"/>
          <w:szCs w:val="24"/>
        </w:rPr>
        <w:tab/>
        <w:t>Один моль идеального газа изобарно нагрели на   72 К, сообщив ему при этом 1,6 кДж теплоты. Найти совершенную газом работу и приращение его внутренней энергии.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13.</w:t>
      </w:r>
      <w:r w:rsidRPr="00634E1E">
        <w:rPr>
          <w:rFonts w:ascii="Times New Roman" w:hAnsi="Times New Roman" w:cs="Times New Roman"/>
          <w:sz w:val="24"/>
          <w:szCs w:val="24"/>
        </w:rPr>
        <w:tab/>
        <w:t>Сколько надо сжечь каменного угля, чтобы 5 т воды, взятой при 30 0С, обратить в пар? КПД котла 60%. Теплопроводность угля 30 МДж/кг.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14.</w:t>
      </w:r>
      <w:r w:rsidRPr="00634E1E">
        <w:rPr>
          <w:rFonts w:ascii="Times New Roman" w:hAnsi="Times New Roman" w:cs="Times New Roman"/>
          <w:sz w:val="24"/>
          <w:szCs w:val="24"/>
        </w:rPr>
        <w:tab/>
        <w:t xml:space="preserve">С какой скоростью должна лететь свинцовая пуля, чтобы при ударе о стенку она нагрелась на 120 0С, если при ударе в тепло превращается 20% энергии пули? 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15.</w:t>
      </w:r>
      <w:r w:rsidRPr="00634E1E">
        <w:rPr>
          <w:rFonts w:ascii="Times New Roman" w:hAnsi="Times New Roman" w:cs="Times New Roman"/>
          <w:sz w:val="24"/>
          <w:szCs w:val="24"/>
        </w:rPr>
        <w:tab/>
        <w:t xml:space="preserve">200 г воды при 20 0С впускают 10 г стоградусного водяного пара, который превращается в воду. Найти конечную температуру воды. 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16.</w:t>
      </w:r>
      <w:r w:rsidRPr="00634E1E">
        <w:rPr>
          <w:rFonts w:ascii="Times New Roman" w:hAnsi="Times New Roman" w:cs="Times New Roman"/>
          <w:sz w:val="24"/>
          <w:szCs w:val="24"/>
        </w:rPr>
        <w:tab/>
        <w:t xml:space="preserve">Какую нужно затратить теплоту, чтобы семья из трех человек напилась чая. Считать первоначальную температуру воды 20 0С, а объем каждой кружки 200 мл. (Своды=4,2·103 Дж/кг·К)                                                                                                         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17.</w:t>
      </w:r>
      <w:r w:rsidRPr="00634E1E">
        <w:rPr>
          <w:rFonts w:ascii="Times New Roman" w:hAnsi="Times New Roman" w:cs="Times New Roman"/>
          <w:sz w:val="24"/>
          <w:szCs w:val="24"/>
        </w:rPr>
        <w:tab/>
        <w:t>КПД цикла тепловой машины равен 25%. Газ получил от нагревателя теплоту 4,8·105 Дж. Какую работу совершил газ, и какое количество теплоты он отдал холодильнику?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18.</w:t>
      </w:r>
      <w:r w:rsidRPr="00634E1E">
        <w:rPr>
          <w:rFonts w:ascii="Times New Roman" w:hAnsi="Times New Roman" w:cs="Times New Roman"/>
          <w:sz w:val="24"/>
          <w:szCs w:val="24"/>
        </w:rPr>
        <w:tab/>
        <w:t>Тепловая машина получает от нагревателя 8,0·105Дж теплоты. Вычислите количество теплоты, отдаваемое</w:t>
      </w:r>
      <w:r w:rsidRPr="00634E1E">
        <w:rPr>
          <w:rFonts w:ascii="Times New Roman" w:hAnsi="Times New Roman" w:cs="Times New Roman"/>
          <w:sz w:val="24"/>
          <w:szCs w:val="24"/>
        </w:rPr>
        <w:t xml:space="preserve">  </w:t>
      </w:r>
      <w:r w:rsidRPr="00634E1E">
        <w:rPr>
          <w:rFonts w:ascii="Times New Roman" w:hAnsi="Times New Roman" w:cs="Times New Roman"/>
          <w:sz w:val="24"/>
          <w:szCs w:val="24"/>
        </w:rPr>
        <w:t>холодильнику, если температ</w:t>
      </w:r>
      <w:r w:rsidRPr="00634E1E">
        <w:rPr>
          <w:rFonts w:ascii="Times New Roman" w:hAnsi="Times New Roman" w:cs="Times New Roman"/>
          <w:sz w:val="24"/>
          <w:szCs w:val="24"/>
        </w:rPr>
        <w:t xml:space="preserve">ура нагревателя 127 0С, а  </w:t>
      </w:r>
      <w:r w:rsidRPr="00634E1E">
        <w:rPr>
          <w:rFonts w:ascii="Times New Roman" w:hAnsi="Times New Roman" w:cs="Times New Roman"/>
          <w:sz w:val="24"/>
          <w:szCs w:val="24"/>
        </w:rPr>
        <w:t xml:space="preserve">холодильника  27 0С.  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19.</w:t>
      </w:r>
      <w:r w:rsidRPr="00634E1E">
        <w:rPr>
          <w:rFonts w:ascii="Times New Roman" w:hAnsi="Times New Roman" w:cs="Times New Roman"/>
          <w:sz w:val="24"/>
          <w:szCs w:val="24"/>
        </w:rPr>
        <w:tab/>
        <w:t>При изобарном нагревании одноатомного идеального газа его внутреннюю энергию увеличили на 120 Дж. Определить работу, совершенную газом, и количество теплоты, полученной газом.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20.</w:t>
      </w:r>
      <w:r w:rsidRPr="00634E1E">
        <w:rPr>
          <w:rFonts w:ascii="Times New Roman" w:hAnsi="Times New Roman" w:cs="Times New Roman"/>
          <w:sz w:val="24"/>
          <w:szCs w:val="24"/>
        </w:rPr>
        <w:tab/>
        <w:t xml:space="preserve"> Какое количество теплоты выделится при сгорании 5 л мазута. Плотность мазута принять равной 890 кг/м3.</w:t>
      </w:r>
    </w:p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Pr="00634E1E" w:rsidRDefault="00634E1E" w:rsidP="00634E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E1E">
        <w:rPr>
          <w:rFonts w:ascii="Times New Roman" w:hAnsi="Times New Roman" w:cs="Times New Roman"/>
          <w:b/>
          <w:sz w:val="24"/>
          <w:szCs w:val="24"/>
        </w:rPr>
        <w:t>III. Задачи – тесты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21.</w:t>
      </w:r>
      <w:r w:rsidRPr="00634E1E">
        <w:rPr>
          <w:rFonts w:ascii="Times New Roman" w:hAnsi="Times New Roman" w:cs="Times New Roman"/>
          <w:sz w:val="24"/>
          <w:szCs w:val="24"/>
        </w:rPr>
        <w:tab/>
        <w:t>Чем определяется внутренняя энергия теля?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lastRenderedPageBreak/>
        <w:t>А.  Объемом тела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Б.  Скоростью движения и массой тела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В.  Энергией беспорядочного движения частиц, из которых состоит тело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Г.  Энергией беспорядочного движения частиц и энергией  их взаимодействия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 xml:space="preserve">Д.  Энергией взаимодействия </w:t>
      </w:r>
      <w:r w:rsidRPr="00634E1E">
        <w:rPr>
          <w:rFonts w:ascii="Times New Roman" w:hAnsi="Times New Roman" w:cs="Times New Roman"/>
          <w:sz w:val="24"/>
          <w:szCs w:val="24"/>
        </w:rPr>
        <w:t>частиц, из которых состоит тело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22.</w:t>
      </w:r>
      <w:r w:rsidRPr="00634E1E">
        <w:rPr>
          <w:rFonts w:ascii="Times New Roman" w:hAnsi="Times New Roman" w:cs="Times New Roman"/>
          <w:sz w:val="24"/>
          <w:szCs w:val="24"/>
        </w:rPr>
        <w:tab/>
        <w:t>Может ли измениться внутренняя энергия тела при совершении работы и теплопередаче?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А. Внутренняя энергия тела измениться не может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Б. Может  только при совершении работы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В. Может только при теплопередаче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Г. Может при со</w:t>
      </w:r>
      <w:r w:rsidRPr="00634E1E">
        <w:rPr>
          <w:rFonts w:ascii="Times New Roman" w:hAnsi="Times New Roman" w:cs="Times New Roman"/>
          <w:sz w:val="24"/>
          <w:szCs w:val="24"/>
        </w:rPr>
        <w:t>вершении работы и теплопередаче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23.</w:t>
      </w:r>
      <w:r w:rsidRPr="00634E1E">
        <w:rPr>
          <w:rFonts w:ascii="Times New Roman" w:hAnsi="Times New Roman" w:cs="Times New Roman"/>
          <w:sz w:val="24"/>
          <w:szCs w:val="24"/>
        </w:rPr>
        <w:tab/>
        <w:t xml:space="preserve">При погружении части металлической ложки в стакан с горячим чаем непогруженная часть ложки вскоре стала горячей. Каким способом осуществилась передача энергии в этом случае? 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А. Теплопроводностью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Б. Излучением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В. Конвекцией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Г. Работой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Д. Всеми</w:t>
      </w:r>
      <w:r w:rsidRPr="00634E1E">
        <w:rPr>
          <w:rFonts w:ascii="Times New Roman" w:hAnsi="Times New Roman" w:cs="Times New Roman"/>
          <w:sz w:val="24"/>
          <w:szCs w:val="24"/>
        </w:rPr>
        <w:t xml:space="preserve"> перечисленными в А-Г способами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24.</w:t>
      </w:r>
      <w:r w:rsidRPr="00634E1E">
        <w:rPr>
          <w:rFonts w:ascii="Times New Roman" w:hAnsi="Times New Roman" w:cs="Times New Roman"/>
          <w:sz w:val="24"/>
          <w:szCs w:val="24"/>
        </w:rPr>
        <w:tab/>
        <w:t>Какой физический параметр определяет количество теплоты, необходимое для превращения одного килограмма жидкости в пар при температуре кипения?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А. Удельная теплота сгорания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Б. Удельная теплота парообразования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В. Удельная теплота плавления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Г. Удельная теплоемкость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Д. Теплопроводность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25.</w:t>
      </w:r>
      <w:r w:rsidRPr="00634E1E">
        <w:rPr>
          <w:rFonts w:ascii="Times New Roman" w:hAnsi="Times New Roman" w:cs="Times New Roman"/>
          <w:sz w:val="24"/>
          <w:szCs w:val="24"/>
        </w:rPr>
        <w:tab/>
        <w:t>Изопроцесс, для которого первый закон термодинамики записывается в виде ∆ U=Q, называется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А. Термодинамическим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Б. Изохорным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В. Адиабатным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Г. Изотермическим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Д. Изобарным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26.</w:t>
      </w:r>
      <w:r w:rsidRPr="00634E1E">
        <w:rPr>
          <w:rFonts w:ascii="Times New Roman" w:hAnsi="Times New Roman" w:cs="Times New Roman"/>
          <w:sz w:val="24"/>
          <w:szCs w:val="24"/>
        </w:rPr>
        <w:tab/>
        <w:t>При КПД = 60% и температуре холодильника 300К, температура нагревателя будет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lastRenderedPageBreak/>
        <w:t>А. 150К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Б. 250К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В. 1500К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Г. 500К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Д. 750К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27.</w:t>
      </w:r>
      <w:r w:rsidRPr="00634E1E">
        <w:rPr>
          <w:rFonts w:ascii="Times New Roman" w:hAnsi="Times New Roman" w:cs="Times New Roman"/>
          <w:sz w:val="24"/>
          <w:szCs w:val="24"/>
        </w:rPr>
        <w:tab/>
        <w:t>При адиабатном сжатии газа выполняется условие.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4E1E">
        <w:rPr>
          <w:rFonts w:ascii="Times New Roman" w:hAnsi="Times New Roman" w:cs="Times New Roman"/>
          <w:sz w:val="24"/>
          <w:szCs w:val="24"/>
        </w:rPr>
        <w:t>А</w:t>
      </w:r>
      <w:r w:rsidRPr="00634E1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34E1E">
        <w:rPr>
          <w:rFonts w:ascii="Times New Roman" w:hAnsi="Times New Roman" w:cs="Times New Roman"/>
          <w:sz w:val="24"/>
          <w:szCs w:val="24"/>
        </w:rPr>
        <w:t>А</w:t>
      </w:r>
      <w:r w:rsidRPr="00634E1E">
        <w:rPr>
          <w:rFonts w:ascii="Times New Roman" w:hAnsi="Times New Roman" w:cs="Times New Roman"/>
          <w:sz w:val="24"/>
          <w:szCs w:val="24"/>
          <w:lang w:val="en-US"/>
        </w:rPr>
        <w:t>=0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4E1E">
        <w:rPr>
          <w:rFonts w:ascii="Times New Roman" w:hAnsi="Times New Roman" w:cs="Times New Roman"/>
          <w:sz w:val="24"/>
          <w:szCs w:val="24"/>
        </w:rPr>
        <w:t>Б</w:t>
      </w:r>
      <w:r w:rsidRPr="00634E1E">
        <w:rPr>
          <w:rFonts w:ascii="Times New Roman" w:hAnsi="Times New Roman" w:cs="Times New Roman"/>
          <w:sz w:val="24"/>
          <w:szCs w:val="24"/>
          <w:lang w:val="en-US"/>
        </w:rPr>
        <w:t>. Q=-A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4E1E">
        <w:rPr>
          <w:rFonts w:ascii="Times New Roman" w:hAnsi="Times New Roman" w:cs="Times New Roman"/>
          <w:sz w:val="24"/>
          <w:szCs w:val="24"/>
        </w:rPr>
        <w:t>В</w:t>
      </w:r>
      <w:r w:rsidRPr="00634E1E">
        <w:rPr>
          <w:rFonts w:ascii="Times New Roman" w:hAnsi="Times New Roman" w:cs="Times New Roman"/>
          <w:sz w:val="24"/>
          <w:szCs w:val="24"/>
          <w:lang w:val="en-US"/>
        </w:rPr>
        <w:t>. Q=A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4E1E">
        <w:rPr>
          <w:rFonts w:ascii="Times New Roman" w:hAnsi="Times New Roman" w:cs="Times New Roman"/>
          <w:sz w:val="24"/>
          <w:szCs w:val="24"/>
        </w:rPr>
        <w:t>Г</w:t>
      </w:r>
      <w:r w:rsidRPr="00634E1E">
        <w:rPr>
          <w:rFonts w:ascii="Times New Roman" w:hAnsi="Times New Roman" w:cs="Times New Roman"/>
          <w:sz w:val="24"/>
          <w:szCs w:val="24"/>
          <w:lang w:val="en-US"/>
        </w:rPr>
        <w:t>. ∆U=0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Д. Q=0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28.</w:t>
      </w:r>
      <w:r w:rsidRPr="00634E1E">
        <w:rPr>
          <w:rFonts w:ascii="Times New Roman" w:hAnsi="Times New Roman" w:cs="Times New Roman"/>
          <w:sz w:val="24"/>
          <w:szCs w:val="24"/>
        </w:rPr>
        <w:tab/>
        <w:t>Газ расширился от объема V1 до V2 один раз изотермически и совершил работу А1, а другой раз изобарно и совершил работу А2. Сравните эти работы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А. А2=0, А1 &gt;0.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Б. А1 = А2.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В. А1=0, А2&gt;0.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Г. А1&lt; А2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Д. А1&gt; А2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29.</w:t>
      </w:r>
      <w:r w:rsidRPr="00634E1E">
        <w:rPr>
          <w:rFonts w:ascii="Times New Roman" w:hAnsi="Times New Roman" w:cs="Times New Roman"/>
          <w:sz w:val="24"/>
          <w:szCs w:val="24"/>
        </w:rPr>
        <w:tab/>
        <w:t>Газ получил количество теплоты 300 Дж, его внутренняя энергия увеличилась на 200 Дж. Работа, совершенная газом, равна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А. 300 Дж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Б. 100 Дж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В. 0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Г. 500 Дж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Д. 200 Дж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30.</w:t>
      </w:r>
      <w:r w:rsidRPr="00634E1E">
        <w:rPr>
          <w:rFonts w:ascii="Times New Roman" w:hAnsi="Times New Roman" w:cs="Times New Roman"/>
          <w:sz w:val="24"/>
          <w:szCs w:val="24"/>
        </w:rPr>
        <w:tab/>
        <w:t xml:space="preserve">Два моля идеального газа при изохорном нагревании от 19 0С до 20 0С изменили свою внутреннюю энергию на 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А. ≈ 42 Дж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Б. ≈ 50 Дж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В. ≈ 75 Дж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Г. ≈ 25 Дж</w:t>
      </w:r>
    </w:p>
    <w:p w:rsidR="00634E1E" w:rsidRPr="00634E1E" w:rsidRDefault="00634E1E" w:rsidP="00634E1E">
      <w:pPr>
        <w:rPr>
          <w:rFonts w:ascii="Times New Roman" w:hAnsi="Times New Roman" w:cs="Times New Roman"/>
          <w:sz w:val="24"/>
          <w:szCs w:val="24"/>
        </w:rPr>
      </w:pPr>
      <w:r w:rsidRPr="00634E1E">
        <w:rPr>
          <w:rFonts w:ascii="Times New Roman" w:hAnsi="Times New Roman" w:cs="Times New Roman"/>
          <w:sz w:val="24"/>
          <w:szCs w:val="24"/>
        </w:rPr>
        <w:t>Д. ≈ 33 Дж</w:t>
      </w:r>
    </w:p>
    <w:p w:rsidR="00AF5ACC" w:rsidRDefault="00AF5ACC" w:rsidP="00634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F5ACC" w:rsidRDefault="00AF5ACC" w:rsidP="00634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34E1E" w:rsidRPr="00634E1E" w:rsidRDefault="00634E1E" w:rsidP="00634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E1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IV</w:t>
      </w:r>
      <w:r w:rsidRPr="00634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Логические задачи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31.  Находчивый доктор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Снежная лавина накрыла, разметала лагерь альпинистов.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Выкарабкались, вытащили, что могли, собрались. Слава Богу, все живы. Один, правда, здорово повредился. Лихорадит. Доктор умудрился спасти аптечку! Вколол обезболивающий, достал новое чудо фармацевтики. В ампуле порошок и написано "Растворить в столовой ложке кипящей воды". И ни у кого ни спичек, ни зажигалки, ни лупы. Но доктор физику знает по жизни. Через минуту порошок начал растворяться в кипящей воде.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он это сделал?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 xml:space="preserve"> </w:t>
      </w:r>
      <w:r w:rsidRPr="00634E1E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1. Заткнуть пальцем отверстие для иглы у шприца.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 2. Высыпать порошок в шприц.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 3. Теплом рук сделать из снега воду и залить её в шприц.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 4. Вставить шток в шприц.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 5. Повернуть шприц штоком вниз, отпустить палец, удалить воздух.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 xml:space="preserve"> 6. Заткнуть пальцем отверстие для иглы, оттянуть шток вниз. Вода кипит.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32. Дезориентация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276350"/>
            <wp:effectExtent l="0" t="0" r="0" b="0"/>
            <wp:docPr id="2" name="Рисунок 2" descr="question_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uestion_38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Аквалангист под водой потерял ориентацию. Как он может определить, где верх, а где низ?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4E1E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Он может выдохнуть немного воздуха через загубник - направление пузырьков укажет, где верх.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33. Кофе с молоком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905000" cy="1428750"/>
            <wp:effectExtent l="0" t="0" r="0" b="0"/>
            <wp:docPr id="3" name="Рисунок 3" descr="question_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uestion_2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утром торопитесь на работу или в школу.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столе стоит чашка горячего кофе, который вы должны выпить через пять минут.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лучше поступить, чтобы не обжечься: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* сразу добавить холодное молоко, и пусть кофе постоит так;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* добавить молоко в последний момент - перед тем, как выпить кофе,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* разницы нет.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4E1E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Серьёзная наука термодинамика гласит: Теплообмен между телами идет тем интенсивнее, чем больше разница их температур (в данном случае имеются в виду кофе и окружающий воздух). Поэтому, если молоко не добавлять сразу, кофе будет остывать быстрее.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не обжечься, молоко лучше налить в кофе как можно позже.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34. Охлаждение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квартире жарко... Чтобы хоть как-то облегчить свою участь, вы открываете дверку холодильника. Удастся ли вам охладить вашу комнату?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4E1E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Вы смогли бы лишь временно охладить комнату, а в конечном итоге воздух в комнате еще сильнее нагреется. Система охлаждения, пытаясь понизить температуру, начнет работать в усиленном режиме, а в результате больше тепла поступит в комнату от двигателя холодильника.</w:t>
      </w: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Прохладного воздуха будет недостаточно, чтобы поглотить это тепло, и квартира станет нагреваться еще сильнее.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35. Как опустошить бутылку?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100965</wp:posOffset>
            </wp:positionV>
            <wp:extent cx="1791335" cy="2492375"/>
            <wp:effectExtent l="0" t="0" r="0" b="3175"/>
            <wp:wrapNone/>
            <wp:docPr id="5" name="Рисунок 5" descr="буты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тыл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35" cy="249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пустую стеклянную бутылку напустили дыма. Как вытряхнуть или вывести дым из бутылки, не наливая в нее воду или какую-нибудь другую жидкость?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34E1E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Надо зажечь спичку и очень быстро, пока она разгорается, опустить ее внутрь. Дым сразу же будет вытеснен.</w:t>
      </w:r>
      <w:r w:rsidRPr="00634E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36. Шарик в машине </w:t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294640</wp:posOffset>
            </wp:positionH>
            <wp:positionV relativeFrom="paragraph">
              <wp:posOffset>15875</wp:posOffset>
            </wp:positionV>
            <wp:extent cx="842010" cy="1714500"/>
            <wp:effectExtent l="0" t="0" r="0" b="0"/>
            <wp:wrapNone/>
            <wp:docPr id="4" name="Рисунок 4" descr="шар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шарик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Pr="00634E1E" w:rsidRDefault="00634E1E" w:rsidP="0063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ind w:left="360"/>
        <w:rPr>
          <w:rFonts w:ascii="Times New Roman" w:eastAsia="DejaVu Sans" w:hAnsi="Times New Roman" w:cs="Calibri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>Ребёнок сидит на заднем сиденье автомобиля и держит на нитке воздушный шарик, заполненный гелием. Что произойдет с шариком при ускорении машины вперёд: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ind w:left="360"/>
        <w:rPr>
          <w:rFonts w:ascii="Times New Roman" w:eastAsia="DejaVu Sans" w:hAnsi="Times New Roman" w:cs="Calibri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 xml:space="preserve"> а) сдвинется вперед?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ind w:left="360"/>
        <w:rPr>
          <w:rFonts w:ascii="Times New Roman" w:eastAsia="DejaVu Sans" w:hAnsi="Times New Roman" w:cs="Calibri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 xml:space="preserve"> б) отлетит назад?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ind w:left="360"/>
        <w:rPr>
          <w:rFonts w:ascii="Times New Roman" w:eastAsia="DejaVu Sans" w:hAnsi="Times New Roman" w:cs="Calibri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 xml:space="preserve"> в) останется на том же месте?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ind w:left="360"/>
        <w:rPr>
          <w:rFonts w:ascii="Times New Roman" w:eastAsia="DejaVu Sans" w:hAnsi="Times New Roman" w:cs="Calibri"/>
          <w:color w:val="800000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b/>
          <w:sz w:val="24"/>
          <w:szCs w:val="24"/>
          <w:lang w:eastAsia="ar-SA"/>
        </w:rPr>
        <w:t>Ответ:</w:t>
      </w: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 xml:space="preserve"> </w:t>
      </w:r>
      <w:r w:rsidRPr="00634E1E">
        <w:rPr>
          <w:rFonts w:ascii="Times New Roman" w:eastAsia="DejaVu Sans" w:hAnsi="Times New Roman" w:cs="Calibri"/>
          <w:color w:val="800000"/>
          <w:sz w:val="24"/>
          <w:szCs w:val="24"/>
          <w:lang w:eastAsia="ar-SA"/>
        </w:rPr>
        <w:t xml:space="preserve">Сдвинется вперёд. Силы инерции в машине отклоняют тела назад, но также и сжимают воздух в задней части закрытого автомобиля. Это увеличенное воздушное </w:t>
      </w:r>
      <w:r w:rsidRPr="00634E1E">
        <w:rPr>
          <w:rFonts w:ascii="Times New Roman" w:eastAsia="DejaVu Sans" w:hAnsi="Times New Roman" w:cs="Calibri"/>
          <w:color w:val="800000"/>
          <w:sz w:val="24"/>
          <w:szCs w:val="24"/>
          <w:lang w:eastAsia="ar-SA"/>
        </w:rPr>
        <w:lastRenderedPageBreak/>
        <w:t>давление отталкивает шарик вперед. По подобным причинам, когда авто движется по кругу, воздушный шарик наклоняется в сторону центра этого круга.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ind w:left="360"/>
        <w:rPr>
          <w:rFonts w:ascii="Times New Roman" w:eastAsia="DejaVu Sans" w:hAnsi="Times New Roman" w:cs="Calibri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b/>
          <w:sz w:val="24"/>
          <w:szCs w:val="24"/>
          <w:lang w:eastAsia="ar-SA"/>
        </w:rPr>
        <w:t>37.</w:t>
      </w: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 xml:space="preserve"> </w:t>
      </w:r>
      <w:r w:rsidRPr="00634E1E">
        <w:rPr>
          <w:rFonts w:ascii="Times New Roman" w:eastAsia="DejaVu Sans" w:hAnsi="Times New Roman" w:cs="Calibri"/>
          <w:b/>
          <w:sz w:val="24"/>
          <w:szCs w:val="24"/>
          <w:lang w:eastAsia="ar-SA"/>
        </w:rPr>
        <w:t>Стальной бублик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ind w:left="360"/>
        <w:rPr>
          <w:rFonts w:ascii="Times New Roman" w:eastAsia="DejaVu Sans" w:hAnsi="Times New Roman" w:cs="Calibri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>Твёрдую сталь в форме бублика разогревают над костром. Вследствие этого сталь расширяется. Будет ли отверстие в бублике увеличиваться, уменьшаться или же останется прежнего размера?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ind w:left="360"/>
        <w:rPr>
          <w:rFonts w:ascii="Times New Roman" w:eastAsia="DejaVu Sans" w:hAnsi="Times New Roman" w:cs="Calibri"/>
          <w:color w:val="800000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b/>
          <w:sz w:val="24"/>
          <w:szCs w:val="24"/>
          <w:lang w:eastAsia="ar-SA"/>
        </w:rPr>
        <w:t>Ответ:</w:t>
      </w: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 xml:space="preserve"> </w:t>
      </w:r>
      <w:r w:rsidRPr="00634E1E">
        <w:rPr>
          <w:rFonts w:ascii="Times New Roman" w:eastAsia="DejaVu Sans" w:hAnsi="Times New Roman" w:cs="Calibri"/>
          <w:color w:val="800000"/>
          <w:sz w:val="24"/>
          <w:szCs w:val="24"/>
          <w:lang w:eastAsia="ar-SA"/>
        </w:rPr>
        <w:t>Поскольку "бублик" расширяется, сохраняя прежние пропорции, то и отверстие также становится больше.</w:t>
      </w:r>
    </w:p>
    <w:p w:rsidR="00634E1E" w:rsidRPr="00634E1E" w:rsidRDefault="00634E1E" w:rsidP="00634E1E">
      <w:pPr>
        <w:numPr>
          <w:ilvl w:val="0"/>
          <w:numId w:val="3"/>
        </w:numPr>
        <w:suppressAutoHyphens/>
        <w:spacing w:after="200" w:line="276" w:lineRule="atLeast"/>
        <w:rPr>
          <w:rFonts w:ascii="Times New Roman" w:eastAsia="DejaVu Sans" w:hAnsi="Times New Roman" w:cs="Calibri"/>
          <w:b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b/>
          <w:sz w:val="24"/>
          <w:szCs w:val="24"/>
          <w:lang w:eastAsia="ar-SA"/>
        </w:rPr>
        <w:t xml:space="preserve">Вода в ванне 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ind w:left="360"/>
        <w:rPr>
          <w:rFonts w:ascii="Times New Roman" w:eastAsia="DejaVu Sans" w:hAnsi="Times New Roman" w:cs="Calibri"/>
          <w:b/>
          <w:sz w:val="24"/>
          <w:szCs w:val="24"/>
          <w:lang w:eastAsia="ar-SA"/>
        </w:rPr>
      </w:pPr>
      <w:r w:rsidRPr="00634E1E">
        <w:rPr>
          <w:rFonts w:ascii="Calibri" w:eastAsia="DejaVu Sans" w:hAnsi="Calibri" w:cs="Calibri"/>
          <w:noProof/>
          <w:color w:val="00000A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6985</wp:posOffset>
            </wp:positionV>
            <wp:extent cx="2349500" cy="1422400"/>
            <wp:effectExtent l="0" t="0" r="0" b="6350"/>
            <wp:wrapNone/>
            <wp:docPr id="6" name="Рисунок 6" descr="ван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анн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E1E" w:rsidRPr="00634E1E" w:rsidRDefault="00634E1E" w:rsidP="00634E1E">
      <w:pPr>
        <w:suppressAutoHyphens/>
        <w:spacing w:after="200" w:line="276" w:lineRule="atLeast"/>
        <w:ind w:left="360"/>
        <w:rPr>
          <w:rFonts w:ascii="Times New Roman" w:eastAsia="DejaVu Sans" w:hAnsi="Times New Roman" w:cs="Calibri"/>
          <w:sz w:val="24"/>
          <w:szCs w:val="24"/>
          <w:lang w:eastAsia="ar-SA"/>
        </w:rPr>
      </w:pPr>
    </w:p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Default="00634E1E" w:rsidP="00634E1E"/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 xml:space="preserve">Когда центрального отопления и водогрейных колонок еще не было, воду для ванн нагревали на кухонной плите. В те времена однажды кухарка нагревала на плите воду в большой кастрюле, чтобы долить ее в ванну, где уже было некоторое количество воды комнатной температуры. Заметив это, дворецкий сказал ей: «Ты что, не понимаешь, что, чем дольше ты греешь воду на плите, тем холоднее окажется вода в ванне, когда ты вольешь туда нагретую воду?» Он был прав. Почему? 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color w:val="800000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b/>
          <w:sz w:val="24"/>
          <w:szCs w:val="24"/>
          <w:lang w:eastAsia="ar-SA"/>
        </w:rPr>
        <w:t>Ответ:</w:t>
      </w: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 xml:space="preserve"> </w:t>
      </w:r>
      <w:r w:rsidRPr="00634E1E">
        <w:rPr>
          <w:rFonts w:ascii="Times New Roman" w:eastAsia="DejaVu Sans" w:hAnsi="Times New Roman" w:cs="Calibri"/>
          <w:color w:val="800000"/>
          <w:sz w:val="24"/>
          <w:szCs w:val="24"/>
          <w:lang w:eastAsia="ar-SA"/>
        </w:rPr>
        <w:t>Служанка держит на плите воду, которая уже давно кипит, таким образом, вода испаряется и уменьшается в количестве. А та вода, что в ванной, остается комнатной температуры. Чем больше кипятка в нее влить, тем теплее она будет.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b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b/>
          <w:sz w:val="24"/>
          <w:szCs w:val="24"/>
          <w:lang w:eastAsia="ar-SA"/>
        </w:rPr>
        <w:t>39. Задача про ручеек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noProof/>
          <w:sz w:val="24"/>
          <w:szCs w:val="24"/>
          <w:lang w:eastAsia="ru-RU"/>
        </w:rPr>
        <w:drawing>
          <wp:inline distT="0" distB="0" distL="0" distR="0">
            <wp:extent cx="3171825" cy="1733550"/>
            <wp:effectExtent l="0" t="0" r="9525" b="0"/>
            <wp:docPr id="7" name="Рисунок 7" descr="question_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question_20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>Отчего журчит ручей?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color w:val="800000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b/>
          <w:sz w:val="24"/>
          <w:szCs w:val="24"/>
          <w:lang w:eastAsia="ar-SA"/>
        </w:rPr>
        <w:t>Ответ:</w:t>
      </w: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 xml:space="preserve"> </w:t>
      </w:r>
      <w:r w:rsidRPr="00634E1E">
        <w:rPr>
          <w:rFonts w:ascii="Times New Roman" w:eastAsia="DejaVu Sans" w:hAnsi="Times New Roman" w:cs="Calibri"/>
          <w:color w:val="800000"/>
          <w:sz w:val="24"/>
          <w:szCs w:val="24"/>
          <w:lang w:eastAsia="ar-SA"/>
        </w:rPr>
        <w:t>Лесной ручеек журчит потому, что струя воды при небольшом падении захватывает частицы воздуха и погружает их в воду, отчего образуются пузырьки. Лопаньем этих пузырьков и объясняется журчание ручейка.</w:t>
      </w:r>
    </w:p>
    <w:p w:rsidR="00AF5ACC" w:rsidRDefault="00AF5ACC" w:rsidP="00634E1E">
      <w:pPr>
        <w:tabs>
          <w:tab w:val="left" w:pos="709"/>
        </w:tabs>
        <w:suppressAutoHyphens/>
        <w:spacing w:after="200" w:line="276" w:lineRule="atLeast"/>
        <w:jc w:val="center"/>
        <w:rPr>
          <w:rFonts w:ascii="Times New Roman" w:eastAsia="DejaVu Sans" w:hAnsi="Times New Roman" w:cs="Calibri"/>
          <w:b/>
          <w:sz w:val="24"/>
          <w:szCs w:val="24"/>
          <w:lang w:val="en-US" w:eastAsia="ar-SA"/>
        </w:rPr>
      </w:pP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jc w:val="center"/>
        <w:rPr>
          <w:rFonts w:ascii="Times New Roman" w:eastAsia="DejaVu Sans" w:hAnsi="Times New Roman" w:cs="Calibri"/>
          <w:b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b/>
          <w:sz w:val="24"/>
          <w:szCs w:val="24"/>
          <w:lang w:val="en-US" w:eastAsia="ar-SA"/>
        </w:rPr>
        <w:lastRenderedPageBreak/>
        <w:t>V</w:t>
      </w:r>
      <w:r w:rsidRPr="00634E1E">
        <w:rPr>
          <w:rFonts w:ascii="Times New Roman" w:eastAsia="DejaVu Sans" w:hAnsi="Times New Roman" w:cs="Calibri"/>
          <w:b/>
          <w:sz w:val="24"/>
          <w:szCs w:val="24"/>
          <w:lang w:eastAsia="ar-SA"/>
        </w:rPr>
        <w:t>. Задачи – эксперименты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 xml:space="preserve">40. Почему нагретая медицинская банка присасывается к телу человека? Поставьте банку и объясните принцип ее действия. 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color w:val="800000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b/>
          <w:sz w:val="24"/>
          <w:szCs w:val="24"/>
          <w:lang w:eastAsia="ar-SA"/>
        </w:rPr>
        <w:t>Ответ:</w:t>
      </w: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 xml:space="preserve"> </w:t>
      </w:r>
      <w:r w:rsidRPr="00634E1E">
        <w:rPr>
          <w:rFonts w:ascii="Times New Roman" w:eastAsia="DejaVu Sans" w:hAnsi="Times New Roman" w:cs="Calibri"/>
          <w:color w:val="800000"/>
          <w:sz w:val="24"/>
          <w:szCs w:val="24"/>
          <w:lang w:eastAsia="ar-SA"/>
        </w:rPr>
        <w:t xml:space="preserve">Нагретый пламенем внутри банки воздух, соприкасаясь с холодными стенками банки, охлаждается. Давление внутри становится меньше атмосферного, а поскольку банка плотно прижата к телу и нет сообщения с наружным воздухом, она «присасывается» еще сильнее. 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>41. Показать и объяснить, почему из обычной бутылки, перевернутой отверстием вниз, вода выливается прерывистой струей (булькая), а из резиновой медицинской грелки – непрерывной?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color w:val="800000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b/>
          <w:sz w:val="24"/>
          <w:szCs w:val="24"/>
          <w:lang w:eastAsia="ar-SA"/>
        </w:rPr>
        <w:t>Ответ:</w:t>
      </w: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 xml:space="preserve"> </w:t>
      </w:r>
      <w:r w:rsidRPr="00634E1E">
        <w:rPr>
          <w:rFonts w:ascii="Times New Roman" w:eastAsia="DejaVu Sans" w:hAnsi="Times New Roman" w:cs="Calibri"/>
          <w:color w:val="800000"/>
          <w:sz w:val="24"/>
          <w:szCs w:val="24"/>
          <w:lang w:eastAsia="ar-SA"/>
        </w:rPr>
        <w:t xml:space="preserve">Когда воду выливают из бутылки, на месте вытекшей воды образуется разряженное пространство, вода начинает течь медленней из-за разности внешнего и внутреннего давлений. Когда эта разность достигает некоторого значения, воздух снаружи в виде пузыря прорывается внутрь, давление выравнивается, и процесс «бульканья» повторяется. Когда воду выливают из медицинской грелки, то мягкие стенки ее сжимаются под действием атмосферного давления. Давление на воду постоянно равно наружному. 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 xml:space="preserve">42. Вскипятите воду в бумажной коробке. Почему бумага не загорается? 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color w:val="800000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b/>
          <w:sz w:val="24"/>
          <w:szCs w:val="24"/>
          <w:lang w:eastAsia="ar-SA"/>
        </w:rPr>
        <w:t>Ответ:</w:t>
      </w: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 xml:space="preserve"> </w:t>
      </w:r>
      <w:r w:rsidRPr="00634E1E">
        <w:rPr>
          <w:rFonts w:ascii="Times New Roman" w:eastAsia="DejaVu Sans" w:hAnsi="Times New Roman" w:cs="Calibri"/>
          <w:color w:val="800000"/>
          <w:sz w:val="24"/>
          <w:szCs w:val="24"/>
          <w:lang w:eastAsia="ar-SA"/>
        </w:rPr>
        <w:t>Тепло идет на нагревание воды, и бумажная коробка не нагревается до температуры воспламенения.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 xml:space="preserve">43. Налейте стакан до половины водой, положите в него какой-нибудь груз (маленькую гайку), закройте листом бумаги и, придерживая рукой, переверните. Не смотря на то, что изнутри на бумагу давят воздух, вода и груз, она не отрывается. 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>Объясните явление.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color w:val="800000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b/>
          <w:sz w:val="24"/>
          <w:szCs w:val="24"/>
          <w:lang w:eastAsia="ar-SA"/>
        </w:rPr>
        <w:t>Ответ:</w:t>
      </w:r>
      <w:r w:rsidRPr="00634E1E">
        <w:rPr>
          <w:rFonts w:ascii="Times New Roman" w:eastAsia="DejaVu Sans" w:hAnsi="Times New Roman" w:cs="Calibri"/>
          <w:sz w:val="24"/>
          <w:szCs w:val="24"/>
          <w:lang w:eastAsia="ar-SA"/>
        </w:rPr>
        <w:t xml:space="preserve"> </w:t>
      </w:r>
      <w:r w:rsidRPr="00634E1E">
        <w:rPr>
          <w:rFonts w:ascii="Times New Roman" w:eastAsia="DejaVu Sans" w:hAnsi="Times New Roman" w:cs="Calibri"/>
          <w:color w:val="800000"/>
          <w:sz w:val="24"/>
          <w:szCs w:val="24"/>
          <w:lang w:eastAsia="ar-SA"/>
        </w:rPr>
        <w:t xml:space="preserve">Когда перевернутый стакан придерживают рукой, бумага смачивается водой и прилипает к краям под действием сил поверхностного натяжения. Когда руку убирают, то под тяжестью воды и груза бумажка слегка прогибается, объем воздуха внутри увеличивается и его давление становится меньше атмосферного. Разность между силой внешнего атмосферного давления и давления внутри и силы поверхностного натяжения уравновешивает вес содержимого стакана. 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>44. Предложите способ заставить всплыть картофелину, погруженную в кастрюлю с водой, не прикасаясь руками ни к картофелине ни к кастрюле.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color w:val="800000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b/>
          <w:color w:val="000000"/>
          <w:sz w:val="24"/>
          <w:szCs w:val="24"/>
          <w:lang w:eastAsia="ar-SA"/>
        </w:rPr>
        <w:t>Ответ:</w:t>
      </w:r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 xml:space="preserve"> </w:t>
      </w:r>
      <w:r w:rsidRPr="00634E1E">
        <w:rPr>
          <w:rFonts w:ascii="Times New Roman" w:eastAsia="DejaVu Sans" w:hAnsi="Times New Roman" w:cs="Calibri"/>
          <w:color w:val="800000"/>
          <w:sz w:val="24"/>
          <w:szCs w:val="24"/>
          <w:lang w:eastAsia="ar-SA"/>
        </w:rPr>
        <w:t>сделать в кастрюле крутой соляной раствор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>45. В стакан с горячей водой опущены две пробирки: одна с песком, другая с древесными опилками. Используя термометры и секундомер, сравнить теплопроводность песка и древесных опилок в рыхлом и уплотненном состоянии.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 xml:space="preserve">46. В пробирку примерно на треть объема насыпана свинцовая дробь, а одна треть пробирки занята водой. В другой такой же пробирке налита одна вода до того же уровня, что и в первой. В какой пробирке вода закипит быстрее. 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>Рекомендации: лучше нагревать обе пробирки одновременно на спиртовках, дающих одинаковое пламя. При этом быстрота подвода количества теплоты к каждой пробирке одинаковое. При решении сопоставляются удельные теплоемкости, а также плотности воды и свинца, проводится анализ.</w:t>
      </w:r>
    </w:p>
    <w:p w:rsidR="00634E1E" w:rsidRDefault="00634E1E" w:rsidP="00634E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47. Имея спиртовку и два одинаковых парафиновых шарика, проверить зависимость скорости передачи тепла от площади соприкосновения нагретой пластины и ненагретой. Построить график данной зависимости.   </w:t>
      </w:r>
    </w:p>
    <w:p w:rsidR="00634E1E" w:rsidRDefault="00634E1E" w:rsidP="00634E1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jc w:val="center"/>
        <w:rPr>
          <w:rFonts w:ascii="Times New Roman" w:eastAsia="DejaVu Sans" w:hAnsi="Times New Roman" w:cs="Calibri"/>
          <w:b/>
          <w:color w:val="000000"/>
          <w:sz w:val="28"/>
          <w:szCs w:val="28"/>
          <w:lang w:eastAsia="ar-SA"/>
        </w:rPr>
      </w:pPr>
      <w:r w:rsidRPr="00634E1E">
        <w:rPr>
          <w:rFonts w:ascii="Times New Roman" w:eastAsia="DejaVu Sans" w:hAnsi="Times New Roman" w:cs="Calibri"/>
          <w:b/>
          <w:color w:val="000000"/>
          <w:sz w:val="28"/>
          <w:szCs w:val="28"/>
          <w:lang w:val="en-US" w:eastAsia="ar-SA"/>
        </w:rPr>
        <w:t>VI</w:t>
      </w:r>
      <w:r w:rsidRPr="00634E1E">
        <w:rPr>
          <w:rFonts w:ascii="Times New Roman" w:eastAsia="DejaVu Sans" w:hAnsi="Times New Roman" w:cs="Calibri"/>
          <w:b/>
          <w:color w:val="000000"/>
          <w:sz w:val="28"/>
          <w:szCs w:val="28"/>
          <w:lang w:eastAsia="ar-SA"/>
        </w:rPr>
        <w:t>. Задачи повышенной сложности.</w:t>
      </w:r>
    </w:p>
    <w:p w:rsidR="00634E1E" w:rsidRPr="00634E1E" w:rsidRDefault="00634E1E" w:rsidP="00634E1E">
      <w:pPr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Calibri"/>
          <w:b/>
          <w:color w:val="000000"/>
          <w:sz w:val="28"/>
          <w:szCs w:val="28"/>
          <w:lang w:eastAsia="ar-SA"/>
        </w:rPr>
      </w:pPr>
    </w:p>
    <w:p w:rsidR="00634E1E" w:rsidRPr="00634E1E" w:rsidRDefault="00634E1E" w:rsidP="00634E1E">
      <w:pPr>
        <w:suppressAutoHyphens/>
        <w:spacing w:after="200" w:line="276" w:lineRule="atLeast"/>
        <w:ind w:left="720" w:hanging="360"/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 xml:space="preserve">48. Железный шар, падая свободно, достиг скорости 41м/с, ударившись о землю, подскочил на </w:t>
      </w:r>
      <w:smartTag w:uri="urn:schemas-microsoft-com:office:smarttags" w:element="metricconverter">
        <w:smartTagPr>
          <w:attr w:name="ProductID" w:val="1,6 м"/>
        </w:smartTagPr>
        <w:r w:rsidRPr="00634E1E">
          <w:rPr>
            <w:rFonts w:ascii="Times New Roman" w:eastAsia="DejaVu Sans" w:hAnsi="Times New Roman" w:cs="Calibri"/>
            <w:color w:val="000000"/>
            <w:sz w:val="24"/>
            <w:szCs w:val="24"/>
            <w:lang w:eastAsia="ar-SA"/>
          </w:rPr>
          <w:t>1,6 м</w:t>
        </w:r>
      </w:smartTag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 xml:space="preserve">. найти изменения температуры шара при ударе. </w:t>
      </w:r>
    </w:p>
    <w:p w:rsidR="00634E1E" w:rsidRPr="00634E1E" w:rsidRDefault="00634E1E" w:rsidP="00634E1E">
      <w:pPr>
        <w:numPr>
          <w:ilvl w:val="0"/>
          <w:numId w:val="4"/>
        </w:numPr>
        <w:suppressAutoHyphens/>
        <w:spacing w:after="200" w:line="276" w:lineRule="atLeast"/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 xml:space="preserve">Одноатомный газ гелий, расширяясь при постоянном давлении, совершил некоторую полезную работу. Найти КПД для данного процесса. </w:t>
      </w:r>
    </w:p>
    <w:p w:rsidR="00634E1E" w:rsidRPr="00634E1E" w:rsidRDefault="00634E1E" w:rsidP="00634E1E">
      <w:pPr>
        <w:numPr>
          <w:ilvl w:val="0"/>
          <w:numId w:val="4"/>
        </w:numPr>
        <w:suppressAutoHyphens/>
        <w:spacing w:after="200" w:line="276" w:lineRule="atLeast"/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 xml:space="preserve">Один моль одноатомного газа находится в закрытом баллоне при температуре 27 </w:t>
      </w:r>
      <w:r w:rsidRPr="00634E1E">
        <w:rPr>
          <w:rFonts w:ascii="Times New Roman" w:eastAsia="DejaVu Sans" w:hAnsi="Times New Roman" w:cs="Calibri"/>
          <w:color w:val="000000"/>
          <w:sz w:val="24"/>
          <w:szCs w:val="24"/>
          <w:vertAlign w:val="superscript"/>
          <w:lang w:eastAsia="ar-SA"/>
        </w:rPr>
        <w:t>0</w:t>
      </w:r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 xml:space="preserve">С. Какое количество теплоты необходимо сообщить газу, чтобы повысить его давление 3 раза? </w:t>
      </w:r>
    </w:p>
    <w:p w:rsidR="00634E1E" w:rsidRPr="00634E1E" w:rsidRDefault="00634E1E" w:rsidP="00634E1E">
      <w:pPr>
        <w:numPr>
          <w:ilvl w:val="0"/>
          <w:numId w:val="4"/>
        </w:numPr>
        <w:suppressAutoHyphens/>
        <w:spacing w:after="200" w:line="276" w:lineRule="atLeast"/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 xml:space="preserve">Алюминиевый чайник массой </w:t>
      </w:r>
      <w:smartTag w:uri="urn:schemas-microsoft-com:office:smarttags" w:element="metricconverter">
        <w:smartTagPr>
          <w:attr w:name="ProductID" w:val="400 г"/>
        </w:smartTagPr>
        <w:r w:rsidRPr="00634E1E">
          <w:rPr>
            <w:rFonts w:ascii="Times New Roman" w:eastAsia="DejaVu Sans" w:hAnsi="Times New Roman" w:cs="Calibri"/>
            <w:color w:val="000000"/>
            <w:sz w:val="24"/>
            <w:szCs w:val="24"/>
            <w:lang w:eastAsia="ar-SA"/>
          </w:rPr>
          <w:t>400 г</w:t>
        </w:r>
      </w:smartTag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 xml:space="preserve">, в котором находится </w:t>
      </w:r>
      <w:smartTag w:uri="urn:schemas-microsoft-com:office:smarttags" w:element="metricconverter">
        <w:smartTagPr>
          <w:attr w:name="ProductID" w:val="2 кг"/>
        </w:smartTagPr>
        <w:r w:rsidRPr="00634E1E">
          <w:rPr>
            <w:rFonts w:ascii="Times New Roman" w:eastAsia="DejaVu Sans" w:hAnsi="Times New Roman" w:cs="Calibri"/>
            <w:color w:val="000000"/>
            <w:sz w:val="24"/>
            <w:szCs w:val="24"/>
            <w:lang w:eastAsia="ar-SA"/>
          </w:rPr>
          <w:t>2 кг</w:t>
        </w:r>
      </w:smartTag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 xml:space="preserve"> воды при 10 </w:t>
      </w:r>
      <w:r w:rsidRPr="00634E1E">
        <w:rPr>
          <w:rFonts w:ascii="Times New Roman" w:eastAsia="DejaVu Sans" w:hAnsi="Times New Roman" w:cs="Calibri"/>
          <w:color w:val="000000"/>
          <w:sz w:val="24"/>
          <w:szCs w:val="24"/>
          <w:vertAlign w:val="superscript"/>
          <w:lang w:eastAsia="ar-SA"/>
        </w:rPr>
        <w:t>0</w:t>
      </w:r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 xml:space="preserve">С, помещают на газовую горелку с КПД 40%. Какова мощность горелки, если через 10 мин. вода закипела, причем </w:t>
      </w:r>
      <w:smartTag w:uri="urn:schemas-microsoft-com:office:smarttags" w:element="metricconverter">
        <w:smartTagPr>
          <w:attr w:name="ProductID" w:val="120 г"/>
        </w:smartTagPr>
        <w:r w:rsidRPr="00634E1E">
          <w:rPr>
            <w:rFonts w:ascii="Times New Roman" w:eastAsia="DejaVu Sans" w:hAnsi="Times New Roman" w:cs="Calibri"/>
            <w:color w:val="000000"/>
            <w:sz w:val="24"/>
            <w:szCs w:val="24"/>
            <w:lang w:eastAsia="ar-SA"/>
          </w:rPr>
          <w:t>120 г</w:t>
        </w:r>
      </w:smartTag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 xml:space="preserve"> воды выкипело? </w:t>
      </w:r>
    </w:p>
    <w:p w:rsidR="00634E1E" w:rsidRPr="00634E1E" w:rsidRDefault="00634E1E" w:rsidP="00634E1E">
      <w:pPr>
        <w:numPr>
          <w:ilvl w:val="0"/>
          <w:numId w:val="4"/>
        </w:numPr>
        <w:suppressAutoHyphens/>
        <w:spacing w:after="200" w:line="276" w:lineRule="atLeast"/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 xml:space="preserve">После опускания в воду, имеющую температуру 100 </w:t>
      </w:r>
      <w:r w:rsidRPr="00634E1E">
        <w:rPr>
          <w:rFonts w:ascii="Times New Roman" w:eastAsia="DejaVu Sans" w:hAnsi="Times New Roman" w:cs="Calibri"/>
          <w:color w:val="000000"/>
          <w:sz w:val="24"/>
          <w:szCs w:val="24"/>
          <w:vertAlign w:val="superscript"/>
          <w:lang w:eastAsia="ar-SA"/>
        </w:rPr>
        <w:t>0</w:t>
      </w:r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>С, через некоторое время установилась общая температура 40</w:t>
      </w:r>
      <w:r w:rsidRPr="00634E1E">
        <w:rPr>
          <w:rFonts w:ascii="Times New Roman" w:eastAsia="DejaVu Sans" w:hAnsi="Times New Roman" w:cs="Calibri"/>
          <w:color w:val="000000"/>
          <w:sz w:val="24"/>
          <w:szCs w:val="24"/>
          <w:vertAlign w:val="superscript"/>
          <w:lang w:eastAsia="ar-SA"/>
        </w:rPr>
        <w:t>0</w:t>
      </w:r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>С. Какой станет температура воды, если, не вынимая 1-го тела, в нее опустить еще одно такое же тело, нагретое до 100</w:t>
      </w:r>
      <w:r w:rsidRPr="00634E1E">
        <w:rPr>
          <w:rFonts w:ascii="Times New Roman" w:eastAsia="DejaVu Sans" w:hAnsi="Times New Roman" w:cs="Calibri"/>
          <w:color w:val="000000"/>
          <w:sz w:val="24"/>
          <w:szCs w:val="24"/>
          <w:vertAlign w:val="superscript"/>
          <w:lang w:eastAsia="ar-SA"/>
        </w:rPr>
        <w:t>0</w:t>
      </w:r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>С?</w:t>
      </w:r>
    </w:p>
    <w:p w:rsidR="00634E1E" w:rsidRPr="00634E1E" w:rsidRDefault="00634E1E" w:rsidP="00634E1E">
      <w:pPr>
        <w:numPr>
          <w:ilvl w:val="0"/>
          <w:numId w:val="4"/>
        </w:numPr>
        <w:suppressAutoHyphens/>
        <w:spacing w:after="200" w:line="276" w:lineRule="atLeast"/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 xml:space="preserve">Смесь свинцовых и алюминиевых опилок с общей массой </w:t>
      </w:r>
      <w:smartTag w:uri="urn:schemas-microsoft-com:office:smarttags" w:element="metricconverter">
        <w:smartTagPr>
          <w:attr w:name="ProductID" w:val="150 г"/>
        </w:smartTagPr>
        <w:r w:rsidRPr="00634E1E">
          <w:rPr>
            <w:rFonts w:ascii="Times New Roman" w:eastAsia="DejaVu Sans" w:hAnsi="Times New Roman" w:cs="Calibri"/>
            <w:color w:val="000000"/>
            <w:sz w:val="24"/>
            <w:szCs w:val="24"/>
            <w:lang w:eastAsia="ar-SA"/>
          </w:rPr>
          <w:t>150 г</w:t>
        </w:r>
      </w:smartTag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 xml:space="preserve"> и температурой 100 </w:t>
      </w:r>
      <w:r w:rsidRPr="00634E1E">
        <w:rPr>
          <w:rFonts w:ascii="Times New Roman" w:eastAsia="DejaVu Sans" w:hAnsi="Times New Roman" w:cs="Calibri"/>
          <w:color w:val="000000"/>
          <w:sz w:val="24"/>
          <w:szCs w:val="24"/>
          <w:vertAlign w:val="superscript"/>
          <w:lang w:eastAsia="ar-SA"/>
        </w:rPr>
        <w:t>0</w:t>
      </w:r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 xml:space="preserve">С погружена в калориметр с водой, температура которой 15 </w:t>
      </w:r>
      <w:r w:rsidRPr="00634E1E">
        <w:rPr>
          <w:rFonts w:ascii="Times New Roman" w:eastAsia="DejaVu Sans" w:hAnsi="Times New Roman" w:cs="Calibri"/>
          <w:color w:val="000000"/>
          <w:sz w:val="24"/>
          <w:szCs w:val="24"/>
          <w:vertAlign w:val="superscript"/>
          <w:lang w:eastAsia="ar-SA"/>
        </w:rPr>
        <w:t>0</w:t>
      </w:r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 xml:space="preserve">С, а масса </w:t>
      </w:r>
      <w:smartTag w:uri="urn:schemas-microsoft-com:office:smarttags" w:element="metricconverter">
        <w:smartTagPr>
          <w:attr w:name="ProductID" w:val="230 г"/>
        </w:smartTagPr>
        <w:r w:rsidRPr="00634E1E">
          <w:rPr>
            <w:rFonts w:ascii="Times New Roman" w:eastAsia="DejaVu Sans" w:hAnsi="Times New Roman" w:cs="Calibri"/>
            <w:color w:val="000000"/>
            <w:sz w:val="24"/>
            <w:szCs w:val="24"/>
            <w:lang w:eastAsia="ar-SA"/>
          </w:rPr>
          <w:t>230 г</w:t>
        </w:r>
      </w:smartTag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 xml:space="preserve">. Окончательная температура установилась 20 </w:t>
      </w:r>
      <w:r w:rsidRPr="00634E1E">
        <w:rPr>
          <w:rFonts w:ascii="Times New Roman" w:eastAsia="DejaVu Sans" w:hAnsi="Times New Roman" w:cs="Calibri"/>
          <w:color w:val="000000"/>
          <w:sz w:val="24"/>
          <w:szCs w:val="24"/>
          <w:vertAlign w:val="superscript"/>
          <w:lang w:eastAsia="ar-SA"/>
        </w:rPr>
        <w:t>0</w:t>
      </w:r>
      <w:r w:rsidRPr="00634E1E">
        <w:rPr>
          <w:rFonts w:ascii="Times New Roman" w:eastAsia="DejaVu Sans" w:hAnsi="Times New Roman" w:cs="Calibri"/>
          <w:color w:val="000000"/>
          <w:sz w:val="24"/>
          <w:szCs w:val="24"/>
          <w:lang w:eastAsia="ar-SA"/>
        </w:rPr>
        <w:t xml:space="preserve">С. Теплоёмкость калориметра 42Дж/К. Сколько свинца и алюминия было в смеси? </w:t>
      </w:r>
    </w:p>
    <w:p w:rsidR="00634E1E" w:rsidRDefault="00634E1E" w:rsidP="00634E1E">
      <w:pPr>
        <w:pStyle w:val="a8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Свинцовая пуля летит со скоростью 200м/с и попадает в земляной вал. На сколько градусов нагреется пуля, если 78% кинетической энергии превратилась во внутреннюю?</w:t>
      </w:r>
    </w:p>
    <w:p w:rsidR="00634E1E" w:rsidRDefault="00634E1E" w:rsidP="00634E1E">
      <w:pPr>
        <w:pStyle w:val="a8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Автомобиль массой 4,6 т трогается с места на подъеме, равном 0,025, и двигаясь равноускоренно, за 40 с проходит </w:t>
      </w:r>
      <w:smartTag w:uri="urn:schemas-microsoft-com:office:smarttags" w:element="metricconverter">
        <w:smartTagPr>
          <w:attr w:name="ProductID" w:val="200 м"/>
        </w:smartTagPr>
        <w:r>
          <w:rPr>
            <w:rFonts w:ascii="Times New Roman" w:hAnsi="Times New Roman"/>
            <w:color w:val="000000"/>
            <w:sz w:val="24"/>
            <w:szCs w:val="24"/>
          </w:rPr>
          <w:t>200 м</w:t>
        </w:r>
      </w:smartTag>
      <w:r>
        <w:rPr>
          <w:rFonts w:ascii="Times New Roman" w:hAnsi="Times New Roman"/>
          <w:color w:val="000000"/>
          <w:sz w:val="24"/>
          <w:szCs w:val="24"/>
        </w:rPr>
        <w:t>. Найти расход бензина (в литрах) на этом участке, если коэффициент сопротивления 0,02, КПД 20% и плотность бензина 700кг/м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</w:p>
    <w:p w:rsidR="00634E1E" w:rsidRDefault="00634E1E" w:rsidP="00634E1E">
      <w:pPr>
        <w:pStyle w:val="a8"/>
        <w:numPr>
          <w:ilvl w:val="0"/>
          <w:numId w:val="4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Вычислить КПД газовой горелки, если в ней используется газ, теплота сгорания которого 36 МДж/м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, а на нагревание чайника с </w:t>
      </w:r>
      <w:smartTag w:uri="urn:schemas-microsoft-com:office:smarttags" w:element="metricconverter">
        <w:smartTagPr>
          <w:attr w:name="ProductID" w:val="3 л"/>
        </w:smartTagPr>
        <w:r>
          <w:rPr>
            <w:rFonts w:ascii="Times New Roman" w:hAnsi="Times New Roman"/>
            <w:color w:val="000000"/>
            <w:sz w:val="24"/>
            <w:szCs w:val="24"/>
          </w:rPr>
          <w:t>3 л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воды от 10 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>0</w:t>
      </w:r>
      <w:r>
        <w:rPr>
          <w:rFonts w:ascii="Times New Roman" w:hAnsi="Times New Roman"/>
          <w:color w:val="000000"/>
          <w:sz w:val="24"/>
          <w:szCs w:val="24"/>
        </w:rPr>
        <w:t xml:space="preserve">С до кипения было израсходовано </w:t>
      </w:r>
      <w:smartTag w:uri="urn:schemas-microsoft-com:office:smarttags" w:element="metricconverter">
        <w:smartTagPr>
          <w:attr w:name="ProductID" w:val="60 л"/>
        </w:smartTagPr>
        <w:r>
          <w:rPr>
            <w:rFonts w:ascii="Times New Roman" w:hAnsi="Times New Roman"/>
            <w:color w:val="000000"/>
            <w:sz w:val="24"/>
            <w:szCs w:val="24"/>
          </w:rPr>
          <w:t>60 л</w:t>
        </w:r>
      </w:smartTag>
      <w:r>
        <w:rPr>
          <w:rFonts w:ascii="Times New Roman" w:hAnsi="Times New Roman"/>
          <w:color w:val="000000"/>
          <w:sz w:val="24"/>
          <w:szCs w:val="24"/>
        </w:rPr>
        <w:t xml:space="preserve"> газа. Теплоёмкость чайника 100 Дж/К. </w:t>
      </w:r>
    </w:p>
    <w:p w:rsidR="00634E1E" w:rsidRDefault="00634E1E" w:rsidP="00634E1E"/>
    <w:p w:rsidR="00634E1E" w:rsidRDefault="00634E1E" w:rsidP="00634E1E"/>
    <w:p w:rsidR="00AF5ACC" w:rsidRDefault="00AF5ACC" w:rsidP="00634E1E"/>
    <w:p w:rsidR="00AF5ACC" w:rsidRDefault="00AF5ACC" w:rsidP="00634E1E"/>
    <w:p w:rsidR="00AF5ACC" w:rsidRDefault="00AF5ACC" w:rsidP="00634E1E"/>
    <w:p w:rsidR="00AF5ACC" w:rsidRDefault="00AF5ACC" w:rsidP="00634E1E"/>
    <w:p w:rsidR="00634E1E" w:rsidRDefault="00634E1E" w:rsidP="00634E1E"/>
    <w:p w:rsidR="00634E1E" w:rsidRDefault="00634E1E" w:rsidP="00AF5ACC">
      <w:pPr>
        <w:tabs>
          <w:tab w:val="left" w:pos="709"/>
        </w:tabs>
        <w:suppressAutoHyphens/>
        <w:spacing w:after="200" w:line="276" w:lineRule="atLeast"/>
        <w:jc w:val="center"/>
        <w:rPr>
          <w:rFonts w:ascii="Times New Roman" w:eastAsia="DejaVu Sans" w:hAnsi="Times New Roman" w:cs="Calibri"/>
          <w:b/>
          <w:color w:val="0000FF"/>
          <w:sz w:val="28"/>
          <w:szCs w:val="24"/>
          <w:lang w:eastAsia="ar-SA"/>
        </w:rPr>
      </w:pPr>
      <w:r w:rsidRPr="00634E1E">
        <w:rPr>
          <w:rFonts w:ascii="Times New Roman" w:eastAsia="DejaVu Sans" w:hAnsi="Times New Roman" w:cs="Calibri"/>
          <w:b/>
          <w:color w:val="0000FF"/>
          <w:sz w:val="28"/>
          <w:szCs w:val="24"/>
          <w:lang w:eastAsia="ar-SA"/>
        </w:rPr>
        <w:lastRenderedPageBreak/>
        <w:t>Ответы</w:t>
      </w:r>
    </w:p>
    <w:p w:rsidR="00AF5ACC" w:rsidRPr="00634E1E" w:rsidRDefault="00AF5ACC" w:rsidP="00AF5ACC">
      <w:pPr>
        <w:tabs>
          <w:tab w:val="left" w:pos="709"/>
        </w:tabs>
        <w:suppressAutoHyphens/>
        <w:spacing w:after="200" w:line="276" w:lineRule="atLeast"/>
        <w:jc w:val="center"/>
        <w:rPr>
          <w:rFonts w:ascii="Times New Roman" w:eastAsia="DejaVu Sans" w:hAnsi="Times New Roman" w:cs="Calibri"/>
          <w:b/>
          <w:color w:val="0000FF"/>
          <w:sz w:val="28"/>
          <w:szCs w:val="24"/>
          <w:lang w:eastAsia="ar-SA"/>
        </w:rPr>
      </w:pPr>
      <w:bookmarkStart w:id="0" w:name="_GoBack"/>
      <w:bookmarkEnd w:id="0"/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73"/>
        <w:gridCol w:w="3573"/>
      </w:tblGrid>
      <w:tr w:rsidR="00634E1E" w:rsidRPr="00634E1E" w:rsidTr="00C3605F">
        <w:trPr>
          <w:trHeight w:val="190"/>
        </w:trPr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11. 1 МДж, достаточно</w:t>
            </w:r>
          </w:p>
        </w:tc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29. Б</w:t>
            </w:r>
          </w:p>
        </w:tc>
      </w:tr>
      <w:tr w:rsidR="00634E1E" w:rsidRPr="00634E1E" w:rsidTr="00C3605F">
        <w:trPr>
          <w:trHeight w:val="190"/>
        </w:trPr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12. 600 КДж, 100 Дж</w:t>
            </w:r>
          </w:p>
        </w:tc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smartTag w:uri="urn:schemas-microsoft-com:office:smarttags" w:element="metricconverter">
              <w:smartTagPr>
                <w:attr w:name="ProductID" w:val="30. Г"/>
              </w:smartTagPr>
              <w:r w:rsidRPr="00634E1E">
                <w:rPr>
                  <w:rFonts w:eastAsia="DejaVu Sans" w:cs="Calibri"/>
                  <w:b/>
                  <w:color w:val="000000"/>
                  <w:sz w:val="24"/>
                  <w:szCs w:val="24"/>
                  <w:lang w:eastAsia="ar-SA"/>
                </w:rPr>
                <w:t>30. Г</w:t>
              </w:r>
            </w:smartTag>
          </w:p>
        </w:tc>
      </w:tr>
      <w:tr w:rsidR="00634E1E" w:rsidRPr="00634E1E" w:rsidTr="00C3605F">
        <w:trPr>
          <w:trHeight w:val="190"/>
        </w:trPr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 xml:space="preserve">13. </w:t>
            </w:r>
            <w:smartTag w:uri="urn:schemas-microsoft-com:office:smarttags" w:element="metricconverter">
              <w:smartTagPr>
                <w:attr w:name="ProductID" w:val="720 кг"/>
              </w:smartTagPr>
              <w:r w:rsidRPr="00634E1E">
                <w:rPr>
                  <w:rFonts w:eastAsia="DejaVu Sans" w:cs="Calibri"/>
                  <w:b/>
                  <w:color w:val="000000"/>
                  <w:sz w:val="24"/>
                  <w:szCs w:val="24"/>
                  <w:lang w:eastAsia="ar-SA"/>
                </w:rPr>
                <w:t>720 кг</w:t>
              </w:r>
            </w:smartTag>
          </w:p>
        </w:tc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 xml:space="preserve">48. 1,5 </w:t>
            </w: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vertAlign w:val="superscript"/>
                <w:lang w:eastAsia="ar-SA"/>
              </w:rPr>
              <w:t>0</w:t>
            </w: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С</w:t>
            </w:r>
          </w:p>
        </w:tc>
      </w:tr>
      <w:tr w:rsidR="00634E1E" w:rsidRPr="00634E1E" w:rsidTr="00C3605F">
        <w:trPr>
          <w:trHeight w:val="190"/>
        </w:trPr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14. 395 м/с</w:t>
            </w:r>
          </w:p>
        </w:tc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49. 40 %</w:t>
            </w:r>
          </w:p>
        </w:tc>
      </w:tr>
      <w:tr w:rsidR="00634E1E" w:rsidRPr="00634E1E" w:rsidTr="00C3605F">
        <w:trPr>
          <w:trHeight w:val="190"/>
        </w:trPr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 xml:space="preserve">15. 1,5 </w:t>
            </w: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vertAlign w:val="superscript"/>
                <w:lang w:eastAsia="ar-SA"/>
              </w:rPr>
              <w:t>0</w:t>
            </w: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С</w:t>
            </w:r>
          </w:p>
        </w:tc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50. 7,5 кДж</w:t>
            </w:r>
          </w:p>
        </w:tc>
      </w:tr>
      <w:tr w:rsidR="00634E1E" w:rsidRPr="00634E1E" w:rsidTr="00C3605F">
        <w:trPr>
          <w:trHeight w:val="190"/>
        </w:trPr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16. 74</w:t>
            </w:r>
            <w:r w:rsidRPr="00634E1E">
              <w:rPr>
                <w:rFonts w:eastAsia="DejaVu Sans"/>
                <w:b/>
                <w:color w:val="000000"/>
                <w:sz w:val="24"/>
                <w:szCs w:val="24"/>
                <w:lang w:eastAsia="ar-SA"/>
              </w:rPr>
              <w:t>·</w:t>
            </w: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10</w:t>
            </w: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vertAlign w:val="superscript"/>
                <w:lang w:eastAsia="ar-SA"/>
              </w:rPr>
              <w:t>3</w:t>
            </w: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 xml:space="preserve"> К, если бы керосин сгорел мгновенно, но такого не может быть</w:t>
            </w:r>
          </w:p>
        </w:tc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51.  3,5 КВт</w:t>
            </w:r>
          </w:p>
        </w:tc>
      </w:tr>
      <w:tr w:rsidR="00634E1E" w:rsidRPr="00634E1E" w:rsidTr="00C3605F">
        <w:trPr>
          <w:trHeight w:val="190"/>
        </w:trPr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17. 3,6</w:t>
            </w:r>
            <w:r w:rsidRPr="00634E1E">
              <w:rPr>
                <w:rFonts w:eastAsia="DejaVu Sans"/>
                <w:b/>
                <w:color w:val="000000"/>
                <w:sz w:val="24"/>
                <w:szCs w:val="24"/>
                <w:lang w:eastAsia="ar-SA"/>
              </w:rPr>
              <w:t>·</w:t>
            </w: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10</w:t>
            </w: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vertAlign w:val="superscript"/>
                <w:lang w:eastAsia="ar-SA"/>
              </w:rPr>
              <w:t>5</w:t>
            </w: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 xml:space="preserve"> Дж, 1,2</w:t>
            </w:r>
            <w:r w:rsidRPr="00634E1E">
              <w:rPr>
                <w:rFonts w:eastAsia="DejaVu Sans"/>
                <w:b/>
                <w:color w:val="000000"/>
                <w:sz w:val="24"/>
                <w:szCs w:val="24"/>
                <w:lang w:eastAsia="ar-SA"/>
              </w:rPr>
              <w:t>·</w:t>
            </w: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10</w:t>
            </w: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vertAlign w:val="superscript"/>
                <w:lang w:eastAsia="ar-SA"/>
              </w:rPr>
              <w:t>5</w:t>
            </w: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 xml:space="preserve"> Дж</w:t>
            </w:r>
          </w:p>
        </w:tc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 xml:space="preserve">52. 55 </w:t>
            </w: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vertAlign w:val="superscript"/>
                <w:lang w:eastAsia="ar-SA"/>
              </w:rPr>
              <w:t>0</w:t>
            </w: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С</w:t>
            </w:r>
          </w:p>
        </w:tc>
      </w:tr>
      <w:tr w:rsidR="00634E1E" w:rsidRPr="00634E1E" w:rsidTr="00C3605F">
        <w:trPr>
          <w:trHeight w:val="190"/>
        </w:trPr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18. 1,6</w:t>
            </w:r>
            <w:r w:rsidRPr="00634E1E">
              <w:rPr>
                <w:rFonts w:eastAsia="DejaVu Sans"/>
                <w:b/>
                <w:color w:val="000000"/>
                <w:sz w:val="24"/>
                <w:szCs w:val="24"/>
                <w:lang w:eastAsia="ar-SA"/>
              </w:rPr>
              <w:t>·</w:t>
            </w: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10</w:t>
            </w: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vertAlign w:val="superscript"/>
                <w:lang w:eastAsia="ar-SA"/>
              </w:rPr>
              <w:t>5</w:t>
            </w: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 xml:space="preserve"> Дж</w:t>
            </w:r>
          </w:p>
        </w:tc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 xml:space="preserve">53. </w:t>
            </w:r>
            <w:smartTag w:uri="urn:schemas-microsoft-com:office:smarttags" w:element="metricconverter">
              <w:smartTagPr>
                <w:attr w:name="ProductID" w:val="92 г"/>
              </w:smartTagPr>
              <w:r w:rsidRPr="00634E1E">
                <w:rPr>
                  <w:rFonts w:eastAsia="DejaVu Sans" w:cs="Calibri"/>
                  <w:b/>
                  <w:color w:val="000000"/>
                  <w:sz w:val="24"/>
                  <w:szCs w:val="24"/>
                  <w:lang w:eastAsia="ar-SA"/>
                </w:rPr>
                <w:t>92 г</w:t>
              </w:r>
            </w:smartTag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 xml:space="preserve">, </w:t>
            </w:r>
            <w:smartTag w:uri="urn:schemas-microsoft-com:office:smarttags" w:element="metricconverter">
              <w:smartTagPr>
                <w:attr w:name="ProductID" w:val="58 г"/>
              </w:smartTagPr>
              <w:r w:rsidRPr="00634E1E">
                <w:rPr>
                  <w:rFonts w:eastAsia="DejaVu Sans" w:cs="Calibri"/>
                  <w:b/>
                  <w:color w:val="000000"/>
                  <w:sz w:val="24"/>
                  <w:szCs w:val="24"/>
                  <w:lang w:eastAsia="ar-SA"/>
                </w:rPr>
                <w:t>58 г</w:t>
              </w:r>
            </w:smartTag>
          </w:p>
        </w:tc>
      </w:tr>
      <w:tr w:rsidR="00634E1E" w:rsidRPr="00634E1E" w:rsidTr="00C3605F">
        <w:trPr>
          <w:trHeight w:val="190"/>
        </w:trPr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19. 80 Дж; 200 Дж</w:t>
            </w:r>
          </w:p>
        </w:tc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54. 120 К</w:t>
            </w:r>
          </w:p>
        </w:tc>
      </w:tr>
      <w:tr w:rsidR="00634E1E" w:rsidRPr="00634E1E" w:rsidTr="00C3605F">
        <w:trPr>
          <w:trHeight w:val="190"/>
        </w:trPr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20. 173 МДж</w:t>
            </w:r>
          </w:p>
        </w:tc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 xml:space="preserve">55. </w:t>
            </w:r>
            <w:smartTag w:uri="urn:schemas-microsoft-com:office:smarttags" w:element="metricconverter">
              <w:smartTagPr>
                <w:attr w:name="ProductID" w:val="0,1 л"/>
              </w:smartTagPr>
              <w:r w:rsidRPr="00634E1E">
                <w:rPr>
                  <w:rFonts w:eastAsia="DejaVu Sans" w:cs="Calibri"/>
                  <w:b/>
                  <w:color w:val="000000"/>
                  <w:sz w:val="24"/>
                  <w:szCs w:val="24"/>
                  <w:lang w:eastAsia="ar-SA"/>
                </w:rPr>
                <w:t>0,1 л</w:t>
              </w:r>
            </w:smartTag>
          </w:p>
        </w:tc>
      </w:tr>
      <w:tr w:rsidR="00634E1E" w:rsidRPr="00634E1E" w:rsidTr="00C3605F">
        <w:trPr>
          <w:trHeight w:val="190"/>
        </w:trPr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smartTag w:uri="urn:schemas-microsoft-com:office:smarttags" w:element="metricconverter">
              <w:smartTagPr>
                <w:attr w:name="ProductID" w:val="21. Г"/>
              </w:smartTagPr>
              <w:r w:rsidRPr="00634E1E">
                <w:rPr>
                  <w:rFonts w:eastAsia="DejaVu Sans" w:cs="Calibri"/>
                  <w:b/>
                  <w:color w:val="000000"/>
                  <w:sz w:val="24"/>
                  <w:szCs w:val="24"/>
                  <w:lang w:eastAsia="ar-SA"/>
                </w:rPr>
                <w:t>21. Г</w:t>
              </w:r>
            </w:smartTag>
          </w:p>
        </w:tc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56. 53%</w:t>
            </w:r>
          </w:p>
        </w:tc>
      </w:tr>
      <w:tr w:rsidR="00634E1E" w:rsidRPr="00634E1E" w:rsidTr="00C3605F">
        <w:trPr>
          <w:trHeight w:val="190"/>
        </w:trPr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smartTag w:uri="urn:schemas-microsoft-com:office:smarttags" w:element="metricconverter">
              <w:smartTagPr>
                <w:attr w:name="ProductID" w:val="22. Г"/>
              </w:smartTagPr>
              <w:r w:rsidRPr="00634E1E">
                <w:rPr>
                  <w:rFonts w:eastAsia="DejaVu Sans" w:cs="Calibri"/>
                  <w:b/>
                  <w:color w:val="000000"/>
                  <w:sz w:val="24"/>
                  <w:szCs w:val="24"/>
                  <w:lang w:eastAsia="ar-SA"/>
                </w:rPr>
                <w:t>22. Г</w:t>
              </w:r>
            </w:smartTag>
          </w:p>
        </w:tc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634E1E" w:rsidRPr="00634E1E" w:rsidTr="00C3605F">
        <w:trPr>
          <w:trHeight w:val="190"/>
        </w:trPr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23. А</w:t>
            </w:r>
          </w:p>
        </w:tc>
        <w:tc>
          <w:tcPr>
            <w:tcW w:w="3573" w:type="dxa"/>
            <w:vMerge w:val="restart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634E1E" w:rsidRPr="00634E1E" w:rsidTr="00C3605F">
        <w:trPr>
          <w:trHeight w:val="190"/>
        </w:trPr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24. Б</w:t>
            </w:r>
          </w:p>
        </w:tc>
        <w:tc>
          <w:tcPr>
            <w:tcW w:w="3573" w:type="dxa"/>
            <w:vMerge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634E1E" w:rsidRPr="00634E1E" w:rsidTr="00C3605F">
        <w:trPr>
          <w:trHeight w:val="190"/>
        </w:trPr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25. Б</w:t>
            </w:r>
          </w:p>
        </w:tc>
        <w:tc>
          <w:tcPr>
            <w:tcW w:w="3573" w:type="dxa"/>
            <w:vMerge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634E1E" w:rsidRPr="00634E1E" w:rsidTr="00C3605F">
        <w:trPr>
          <w:trHeight w:val="190"/>
        </w:trPr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26. Д</w:t>
            </w:r>
          </w:p>
        </w:tc>
        <w:tc>
          <w:tcPr>
            <w:tcW w:w="3573" w:type="dxa"/>
            <w:vMerge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634E1E" w:rsidRPr="00634E1E" w:rsidTr="00C3605F">
        <w:trPr>
          <w:trHeight w:val="190"/>
        </w:trPr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r w:rsidRPr="00634E1E"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  <w:t>27. Д</w:t>
            </w:r>
          </w:p>
        </w:tc>
        <w:tc>
          <w:tcPr>
            <w:tcW w:w="3573" w:type="dxa"/>
            <w:vMerge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  <w:tr w:rsidR="00634E1E" w:rsidRPr="00634E1E" w:rsidTr="00C3605F">
        <w:trPr>
          <w:trHeight w:val="190"/>
        </w:trPr>
        <w:tc>
          <w:tcPr>
            <w:tcW w:w="3573" w:type="dxa"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  <w:smartTag w:uri="urn:schemas-microsoft-com:office:smarttags" w:element="metricconverter">
              <w:smartTagPr>
                <w:attr w:name="ProductID" w:val="28. Г"/>
              </w:smartTagPr>
              <w:r w:rsidRPr="00634E1E">
                <w:rPr>
                  <w:rFonts w:eastAsia="DejaVu Sans" w:cs="Calibri"/>
                  <w:b/>
                  <w:color w:val="000000"/>
                  <w:sz w:val="24"/>
                  <w:szCs w:val="24"/>
                  <w:lang w:eastAsia="ar-SA"/>
                </w:rPr>
                <w:t>28. Г</w:t>
              </w:r>
            </w:smartTag>
          </w:p>
        </w:tc>
        <w:tc>
          <w:tcPr>
            <w:tcW w:w="3573" w:type="dxa"/>
            <w:vMerge/>
          </w:tcPr>
          <w:p w:rsidR="00634E1E" w:rsidRPr="00634E1E" w:rsidRDefault="00634E1E" w:rsidP="00634E1E">
            <w:pPr>
              <w:tabs>
                <w:tab w:val="left" w:pos="709"/>
              </w:tabs>
              <w:suppressAutoHyphens/>
              <w:spacing w:after="200" w:line="276" w:lineRule="atLeast"/>
              <w:rPr>
                <w:rFonts w:eastAsia="DejaVu Sans" w:cs="Calibri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634E1E" w:rsidRDefault="00634E1E" w:rsidP="00634E1E"/>
    <w:p w:rsidR="00634E1E" w:rsidRDefault="00634E1E" w:rsidP="00634E1E"/>
    <w:p w:rsidR="00634E1E" w:rsidRDefault="00634E1E" w:rsidP="00634E1E"/>
    <w:p w:rsidR="00634E1E" w:rsidRPr="00634E1E" w:rsidRDefault="00634E1E" w:rsidP="00634E1E"/>
    <w:sectPr w:rsidR="00634E1E" w:rsidRPr="00634E1E" w:rsidSect="00AF5AC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CE1" w:rsidRDefault="00A71CE1" w:rsidP="00634E1E">
      <w:pPr>
        <w:spacing w:after="0" w:line="240" w:lineRule="auto"/>
      </w:pPr>
      <w:r>
        <w:separator/>
      </w:r>
    </w:p>
  </w:endnote>
  <w:endnote w:type="continuationSeparator" w:id="0">
    <w:p w:rsidR="00A71CE1" w:rsidRDefault="00A71CE1" w:rsidP="00634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CE1" w:rsidRDefault="00A71CE1" w:rsidP="00634E1E">
      <w:pPr>
        <w:spacing w:after="0" w:line="240" w:lineRule="auto"/>
      </w:pPr>
      <w:r>
        <w:separator/>
      </w:r>
    </w:p>
  </w:footnote>
  <w:footnote w:type="continuationSeparator" w:id="0">
    <w:p w:rsidR="00A71CE1" w:rsidRDefault="00A71CE1" w:rsidP="00634E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57648"/>
    <w:multiLevelType w:val="hybridMultilevel"/>
    <w:tmpl w:val="5EB25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C969A2"/>
    <w:multiLevelType w:val="hybridMultilevel"/>
    <w:tmpl w:val="920A172A"/>
    <w:lvl w:ilvl="0" w:tplc="0419000F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D941005"/>
    <w:multiLevelType w:val="hybridMultilevel"/>
    <w:tmpl w:val="5EB25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BA4AA9"/>
    <w:multiLevelType w:val="hybridMultilevel"/>
    <w:tmpl w:val="30ACA618"/>
    <w:lvl w:ilvl="0" w:tplc="0419000F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F633EC"/>
    <w:multiLevelType w:val="hybridMultilevel"/>
    <w:tmpl w:val="EBA4B788"/>
    <w:lvl w:ilvl="0" w:tplc="0419000F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E1E"/>
    <w:rsid w:val="00634E1E"/>
    <w:rsid w:val="00A71CE1"/>
    <w:rsid w:val="00AF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60DA9-239F-4A52-ACFF-88609617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4E1E"/>
  </w:style>
  <w:style w:type="paragraph" w:styleId="a5">
    <w:name w:val="footer"/>
    <w:basedOn w:val="a"/>
    <w:link w:val="a6"/>
    <w:uiPriority w:val="99"/>
    <w:unhideWhenUsed/>
    <w:rsid w:val="00634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4E1E"/>
  </w:style>
  <w:style w:type="table" w:styleId="a7">
    <w:name w:val="Table Grid"/>
    <w:basedOn w:val="a1"/>
    <w:rsid w:val="00634E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634E1E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Calibri"/>
      <w:color w:val="00000A"/>
      <w:lang w:eastAsia="ar-SA"/>
    </w:rPr>
  </w:style>
  <w:style w:type="table" w:customStyle="1" w:styleId="1">
    <w:name w:val="Сетка таблицы1"/>
    <w:basedOn w:val="a1"/>
    <w:next w:val="a7"/>
    <w:rsid w:val="00634E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2268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2016-11-07T14:10:00Z</dcterms:created>
  <dcterms:modified xsi:type="dcterms:W3CDTF">2016-11-07T14:30:00Z</dcterms:modified>
</cp:coreProperties>
</file>