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5B0" w:rsidRPr="00DD3163" w:rsidRDefault="000155B0" w:rsidP="00DD3163">
      <w:pPr>
        <w:spacing w:after="0" w:line="240" w:lineRule="auto"/>
        <w:ind w:left="709"/>
        <w:jc w:val="both"/>
        <w:rPr>
          <w:rFonts w:ascii="Times New Roman" w:eastAsia="Times New Roman" w:hAnsi="Times New Roman" w:cs="Times New Roman"/>
          <w:sz w:val="24"/>
          <w:szCs w:val="24"/>
        </w:rPr>
      </w:pPr>
      <w:r w:rsidRPr="00DD3163">
        <w:rPr>
          <w:rFonts w:ascii="Times New Roman" w:eastAsia="Times New Roman" w:hAnsi="Times New Roman" w:cs="Times New Roman"/>
          <w:sz w:val="24"/>
          <w:szCs w:val="24"/>
        </w:rPr>
        <w:t>Никитенко Екатерина Владимировна,</w:t>
      </w:r>
    </w:p>
    <w:p w:rsidR="000155B0" w:rsidRPr="00DD3163" w:rsidRDefault="000155B0" w:rsidP="00DD3163">
      <w:pPr>
        <w:spacing w:after="0" w:line="240" w:lineRule="auto"/>
        <w:ind w:firstLine="720"/>
        <w:jc w:val="both"/>
        <w:rPr>
          <w:rFonts w:ascii="Times New Roman" w:eastAsia="Times New Roman" w:hAnsi="Times New Roman" w:cs="Times New Roman"/>
          <w:sz w:val="24"/>
          <w:szCs w:val="24"/>
        </w:rPr>
      </w:pPr>
      <w:r w:rsidRPr="00DD3163">
        <w:rPr>
          <w:rFonts w:ascii="Times New Roman" w:eastAsia="Times New Roman" w:hAnsi="Times New Roman" w:cs="Times New Roman"/>
          <w:sz w:val="24"/>
          <w:szCs w:val="24"/>
        </w:rPr>
        <w:t xml:space="preserve">учитель математики и </w:t>
      </w:r>
    </w:p>
    <w:p w:rsidR="000155B0" w:rsidRPr="00DD3163" w:rsidRDefault="000155B0" w:rsidP="00DD3163">
      <w:pPr>
        <w:spacing w:after="0" w:line="240" w:lineRule="auto"/>
        <w:ind w:firstLine="720"/>
        <w:jc w:val="both"/>
        <w:rPr>
          <w:rFonts w:ascii="Times New Roman" w:eastAsia="Times New Roman" w:hAnsi="Times New Roman" w:cs="Times New Roman"/>
          <w:sz w:val="24"/>
          <w:szCs w:val="24"/>
        </w:rPr>
      </w:pPr>
      <w:r w:rsidRPr="00DD3163">
        <w:rPr>
          <w:rFonts w:ascii="Times New Roman" w:eastAsia="Times New Roman" w:hAnsi="Times New Roman" w:cs="Times New Roman"/>
          <w:sz w:val="24"/>
          <w:szCs w:val="24"/>
        </w:rPr>
        <w:t xml:space="preserve">информатики </w:t>
      </w:r>
    </w:p>
    <w:p w:rsidR="000155B0" w:rsidRPr="00DD3163" w:rsidRDefault="000155B0" w:rsidP="00DD3163">
      <w:pPr>
        <w:spacing w:after="0" w:line="240" w:lineRule="auto"/>
        <w:ind w:firstLine="720"/>
        <w:jc w:val="both"/>
        <w:rPr>
          <w:rFonts w:ascii="Times New Roman" w:eastAsia="Times New Roman" w:hAnsi="Times New Roman" w:cs="Times New Roman"/>
          <w:sz w:val="24"/>
          <w:szCs w:val="24"/>
        </w:rPr>
      </w:pPr>
      <w:r w:rsidRPr="00DD3163">
        <w:rPr>
          <w:rFonts w:ascii="Times New Roman" w:eastAsia="Times New Roman" w:hAnsi="Times New Roman" w:cs="Times New Roman"/>
          <w:sz w:val="24"/>
          <w:szCs w:val="24"/>
        </w:rPr>
        <w:t>школы-гимназии№44,</w:t>
      </w:r>
    </w:p>
    <w:p w:rsidR="000155B0" w:rsidRPr="00DD3163" w:rsidRDefault="000155B0" w:rsidP="00DD3163">
      <w:pPr>
        <w:spacing w:after="0" w:line="240" w:lineRule="auto"/>
        <w:ind w:firstLine="720"/>
        <w:jc w:val="both"/>
        <w:rPr>
          <w:rFonts w:ascii="Times New Roman" w:eastAsia="Times New Roman" w:hAnsi="Times New Roman" w:cs="Times New Roman"/>
          <w:sz w:val="24"/>
          <w:szCs w:val="24"/>
        </w:rPr>
      </w:pPr>
      <w:r w:rsidRPr="00DD3163">
        <w:rPr>
          <w:rFonts w:ascii="Times New Roman" w:eastAsia="Times New Roman" w:hAnsi="Times New Roman" w:cs="Times New Roman"/>
          <w:sz w:val="24"/>
          <w:szCs w:val="24"/>
        </w:rPr>
        <w:t>г. Алматы</w:t>
      </w:r>
    </w:p>
    <w:p w:rsidR="000155B0" w:rsidRPr="00DD3163" w:rsidRDefault="000155B0" w:rsidP="00DD3163">
      <w:pPr>
        <w:spacing w:after="0" w:line="240" w:lineRule="auto"/>
        <w:ind w:firstLine="720"/>
        <w:jc w:val="both"/>
        <w:rPr>
          <w:rFonts w:ascii="Times New Roman" w:hAnsi="Times New Roman" w:cs="Times New Roman"/>
          <w:sz w:val="24"/>
          <w:szCs w:val="24"/>
        </w:rPr>
      </w:pPr>
      <w:r w:rsidRPr="00DD3163">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14:anchorId="10C17F75" wp14:editId="6A4373E2">
            <wp:simplePos x="914400" y="1682750"/>
            <wp:positionH relativeFrom="margin">
              <wp:align>right</wp:align>
            </wp:positionH>
            <wp:positionV relativeFrom="margin">
              <wp:align>top</wp:align>
            </wp:positionV>
            <wp:extent cx="755650" cy="1085850"/>
            <wp:effectExtent l="0" t="0" r="6350" b="0"/>
            <wp:wrapSquare wrapText="bothSides"/>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1085850"/>
                    </a:xfrm>
                    <a:prstGeom prst="rect">
                      <a:avLst/>
                    </a:prstGeom>
                    <a:noFill/>
                    <a:ln>
                      <a:noFill/>
                    </a:ln>
                  </pic:spPr>
                </pic:pic>
              </a:graphicData>
            </a:graphic>
          </wp:anchor>
        </w:drawing>
      </w:r>
    </w:p>
    <w:p w:rsidR="000155B0" w:rsidRPr="00DD3163" w:rsidRDefault="000155B0" w:rsidP="00DD3163">
      <w:pPr>
        <w:spacing w:after="0" w:line="240" w:lineRule="auto"/>
        <w:ind w:firstLine="720"/>
        <w:jc w:val="both"/>
        <w:rPr>
          <w:rFonts w:ascii="Times New Roman" w:hAnsi="Times New Roman" w:cs="Times New Roman"/>
          <w:sz w:val="24"/>
          <w:szCs w:val="24"/>
        </w:rPr>
      </w:pPr>
    </w:p>
    <w:p w:rsidR="00DD2678" w:rsidRPr="00DD3163" w:rsidRDefault="00DD2678" w:rsidP="00DD3163">
      <w:pPr>
        <w:spacing w:after="0"/>
        <w:ind w:firstLine="709"/>
        <w:jc w:val="center"/>
        <w:rPr>
          <w:rFonts w:ascii="Times New Roman" w:hAnsi="Times New Roman" w:cs="Times New Roman"/>
          <w:b/>
          <w:sz w:val="24"/>
          <w:szCs w:val="24"/>
        </w:rPr>
      </w:pPr>
      <w:r w:rsidRPr="00DD3163">
        <w:rPr>
          <w:rFonts w:ascii="Times New Roman" w:hAnsi="Times New Roman" w:cs="Times New Roman"/>
          <w:b/>
          <w:sz w:val="24"/>
          <w:szCs w:val="24"/>
        </w:rPr>
        <w:t>Развитие творческой индивидуальности личности школьника в современных условиях.</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 xml:space="preserve">Образование РК вступило в новую эпоху. </w:t>
      </w:r>
      <w:proofErr w:type="spellStart"/>
      <w:r w:rsidRPr="00DD3163">
        <w:rPr>
          <w:rFonts w:ascii="Times New Roman" w:hAnsi="Times New Roman" w:cs="Times New Roman"/>
          <w:b/>
          <w:sz w:val="24"/>
          <w:szCs w:val="24"/>
        </w:rPr>
        <w:t>Н.А.Назарбаев</w:t>
      </w:r>
      <w:proofErr w:type="spellEnd"/>
      <w:r w:rsidRPr="00DD3163">
        <w:rPr>
          <w:rFonts w:ascii="Times New Roman" w:hAnsi="Times New Roman" w:cs="Times New Roman"/>
          <w:b/>
          <w:sz w:val="24"/>
          <w:szCs w:val="24"/>
        </w:rPr>
        <w:t xml:space="preserve"> сказал</w:t>
      </w:r>
      <w:r w:rsidRPr="00DD3163">
        <w:rPr>
          <w:rFonts w:ascii="Times New Roman" w:hAnsi="Times New Roman" w:cs="Times New Roman"/>
          <w:sz w:val="24"/>
          <w:szCs w:val="24"/>
        </w:rPr>
        <w:t xml:space="preserve">: «Учитель новой формации - духовно развитая, социально зрелая творческая личность, компетентный специалист, профессионально владеющий всем арсеналом педагогических средств, стремящийся к постоянному самосовершенствованию. Он несет ответственность за формирование и развитие высокообразованной творческой </w:t>
      </w:r>
      <w:proofErr w:type="gramStart"/>
      <w:r w:rsidRPr="00DD3163">
        <w:rPr>
          <w:rFonts w:ascii="Times New Roman" w:hAnsi="Times New Roman" w:cs="Times New Roman"/>
          <w:sz w:val="24"/>
          <w:szCs w:val="24"/>
        </w:rPr>
        <w:t>личности</w:t>
      </w:r>
      <w:proofErr w:type="gramEnd"/>
      <w:r w:rsidRPr="00DD3163">
        <w:rPr>
          <w:rFonts w:ascii="Times New Roman" w:hAnsi="Times New Roman" w:cs="Times New Roman"/>
          <w:sz w:val="24"/>
          <w:szCs w:val="24"/>
        </w:rPr>
        <w:t xml:space="preserve"> и её максимальную самореализацию».</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b/>
          <w:sz w:val="24"/>
          <w:szCs w:val="24"/>
        </w:rPr>
        <w:t>Учитель должен</w:t>
      </w:r>
      <w:r w:rsidRPr="00DD3163">
        <w:rPr>
          <w:rFonts w:ascii="Times New Roman" w:hAnsi="Times New Roman" w:cs="Times New Roman"/>
          <w:sz w:val="24"/>
          <w:szCs w:val="24"/>
        </w:rPr>
        <w:t xml:space="preserve"> владеть методами, приемами различных технологий, способствующих развитию и воспитанию творческой индивидуальности личности ребенка, то есть пробудить у детей стремление к знаниям, приучать к самостоятельной учебно-познавательной деятельности.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b/>
          <w:sz w:val="24"/>
          <w:szCs w:val="24"/>
        </w:rPr>
        <w:t>Одаренный ребенок – кто он?</w:t>
      </w:r>
      <w:r w:rsidRPr="00DD3163">
        <w:rPr>
          <w:rFonts w:ascii="Times New Roman" w:hAnsi="Times New Roman" w:cs="Times New Roman"/>
          <w:sz w:val="24"/>
          <w:szCs w:val="24"/>
        </w:rPr>
        <w:t xml:space="preserve"> Ребенок, который выделяется среди сверстников своей способностью учиться или придумывать необычное, решать математические задачи или рисовать, осваивать спортивные виды деятельности, требует особого подхода потому, что, чем выше его отличие от других, тем богаче его перспективы профессионального и личностного развития. </w:t>
      </w:r>
    </w:p>
    <w:p w:rsidR="00DD2678" w:rsidRPr="00DD3163" w:rsidRDefault="00DD2678" w:rsidP="00DD3163">
      <w:pPr>
        <w:spacing w:after="0"/>
        <w:ind w:firstLine="709"/>
        <w:jc w:val="both"/>
        <w:rPr>
          <w:rFonts w:ascii="Times New Roman" w:hAnsi="Times New Roman" w:cs="Times New Roman"/>
          <w:b/>
          <w:sz w:val="24"/>
          <w:szCs w:val="24"/>
        </w:rPr>
      </w:pPr>
      <w:r w:rsidRPr="00DD3163">
        <w:rPr>
          <w:rFonts w:ascii="Times New Roman" w:hAnsi="Times New Roman" w:cs="Times New Roman"/>
          <w:b/>
          <w:sz w:val="24"/>
          <w:szCs w:val="24"/>
        </w:rPr>
        <w:t xml:space="preserve">Для их реализации учитель должен: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 xml:space="preserve">Во-первых, учитывать возрастные особенности детей. Например, при работе с пятыми классами надо применять больше наглядных материалов: макеты долей, дробей, геометрических фигур, иллюстрированные задачи </w:t>
      </w:r>
      <w:proofErr w:type="spellStart"/>
      <w:r w:rsidRPr="00DD3163">
        <w:rPr>
          <w:rFonts w:ascii="Times New Roman" w:hAnsi="Times New Roman" w:cs="Times New Roman"/>
          <w:sz w:val="24"/>
          <w:szCs w:val="24"/>
        </w:rPr>
        <w:t>и.т</w:t>
      </w:r>
      <w:proofErr w:type="spellEnd"/>
      <w:r w:rsidRPr="00DD3163">
        <w:rPr>
          <w:rFonts w:ascii="Times New Roman" w:hAnsi="Times New Roman" w:cs="Times New Roman"/>
          <w:sz w:val="24"/>
          <w:szCs w:val="24"/>
        </w:rPr>
        <w:t xml:space="preserve">. д. В старших классах, по мере развития абстрактного мышления, по алгебре использование наглядности уменьшается, по геометрии, при изучении стереометрических фигур, наглядность усложняется. Ребенок должен научиться строить сложный чертеж объемной фигуры на плоскости, для чего используются макеты, таблицы, интерактивная доска.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 xml:space="preserve">Во-вторых, учитывать особенности темперамента ученика, чтобы выбрать для него оптимальный вид работы: устный ответ, письменный ответ, блиц-опрос, графический тест, математический диктант, составление кластера, конспекта по ключевым словам и др.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 xml:space="preserve">В-третьих, выявить степень и особенности одаренности ребенка. </w:t>
      </w:r>
    </w:p>
    <w:p w:rsidR="00DD2678" w:rsidRPr="00DD3163" w:rsidRDefault="00DD2678" w:rsidP="00DD3163">
      <w:pPr>
        <w:spacing w:after="0"/>
        <w:ind w:firstLine="709"/>
        <w:jc w:val="both"/>
        <w:rPr>
          <w:rFonts w:ascii="Times New Roman" w:hAnsi="Times New Roman" w:cs="Times New Roman"/>
          <w:b/>
          <w:sz w:val="24"/>
          <w:szCs w:val="24"/>
        </w:rPr>
      </w:pPr>
      <w:r w:rsidRPr="00DD3163">
        <w:rPr>
          <w:rFonts w:ascii="Times New Roman" w:hAnsi="Times New Roman" w:cs="Times New Roman"/>
          <w:b/>
          <w:sz w:val="24"/>
          <w:szCs w:val="24"/>
        </w:rPr>
        <w:t xml:space="preserve">Что же такое одаренность? Одаренность - </w:t>
      </w:r>
    </w:p>
    <w:p w:rsidR="00DD2678" w:rsidRPr="00DD3163" w:rsidRDefault="00DD2678" w:rsidP="00DD3163">
      <w:pPr>
        <w:pStyle w:val="a3"/>
        <w:numPr>
          <w:ilvl w:val="0"/>
          <w:numId w:val="4"/>
        </w:numPr>
        <w:spacing w:after="0"/>
        <w:jc w:val="both"/>
        <w:rPr>
          <w:rFonts w:ascii="Times New Roman" w:hAnsi="Times New Roman" w:cs="Times New Roman"/>
          <w:sz w:val="24"/>
          <w:szCs w:val="24"/>
        </w:rPr>
      </w:pPr>
      <w:r w:rsidRPr="00DD3163">
        <w:rPr>
          <w:rFonts w:ascii="Times New Roman" w:hAnsi="Times New Roman" w:cs="Times New Roman"/>
          <w:sz w:val="24"/>
          <w:szCs w:val="24"/>
        </w:rPr>
        <w:t>качественно своеобразное сочетание способностей, обеспечивающее успешность выполнения деятельности</w:t>
      </w:r>
      <w:proofErr w:type="gramStart"/>
      <w:r w:rsidRPr="00DD3163">
        <w:rPr>
          <w:rFonts w:ascii="Times New Roman" w:hAnsi="Times New Roman" w:cs="Times New Roman"/>
          <w:sz w:val="24"/>
          <w:szCs w:val="24"/>
        </w:rPr>
        <w:t>;.</w:t>
      </w:r>
    </w:p>
    <w:p w:rsidR="00DD2678" w:rsidRPr="00DD3163" w:rsidRDefault="00DD2678" w:rsidP="00DD3163">
      <w:pPr>
        <w:pStyle w:val="a3"/>
        <w:numPr>
          <w:ilvl w:val="0"/>
          <w:numId w:val="4"/>
        </w:numPr>
        <w:spacing w:after="0"/>
        <w:jc w:val="both"/>
        <w:rPr>
          <w:rFonts w:ascii="Times New Roman" w:hAnsi="Times New Roman" w:cs="Times New Roman"/>
          <w:sz w:val="24"/>
          <w:szCs w:val="24"/>
        </w:rPr>
      </w:pPr>
      <w:proofErr w:type="gramEnd"/>
      <w:r w:rsidRPr="00DD3163">
        <w:rPr>
          <w:rFonts w:ascii="Times New Roman" w:hAnsi="Times New Roman" w:cs="Times New Roman"/>
          <w:sz w:val="24"/>
          <w:szCs w:val="24"/>
        </w:rPr>
        <w:t xml:space="preserve">общие способности, обусловливающие широту возможностей человека, уровень и своеобразие его деятельности; </w:t>
      </w:r>
    </w:p>
    <w:p w:rsidR="00DD2678" w:rsidRPr="00DD3163" w:rsidRDefault="00DD2678" w:rsidP="00DD3163">
      <w:pPr>
        <w:pStyle w:val="a3"/>
        <w:numPr>
          <w:ilvl w:val="0"/>
          <w:numId w:val="4"/>
        </w:numPr>
        <w:spacing w:after="0"/>
        <w:jc w:val="both"/>
        <w:rPr>
          <w:rFonts w:ascii="Times New Roman" w:hAnsi="Times New Roman" w:cs="Times New Roman"/>
          <w:sz w:val="24"/>
          <w:szCs w:val="24"/>
        </w:rPr>
      </w:pPr>
      <w:r w:rsidRPr="00DD3163">
        <w:rPr>
          <w:rFonts w:ascii="Times New Roman" w:hAnsi="Times New Roman" w:cs="Times New Roman"/>
          <w:sz w:val="24"/>
          <w:szCs w:val="24"/>
        </w:rPr>
        <w:t xml:space="preserve">умственный потенциал, или интеллект, целостная индивидуальная характеристика познавательных возможностей и способностей к учению; </w:t>
      </w:r>
    </w:p>
    <w:p w:rsidR="00DD2678" w:rsidRPr="00DD3163" w:rsidRDefault="00DD2678" w:rsidP="00DD3163">
      <w:pPr>
        <w:pStyle w:val="a3"/>
        <w:numPr>
          <w:ilvl w:val="0"/>
          <w:numId w:val="4"/>
        </w:numPr>
        <w:spacing w:after="0"/>
        <w:jc w:val="both"/>
        <w:rPr>
          <w:rFonts w:ascii="Times New Roman" w:hAnsi="Times New Roman" w:cs="Times New Roman"/>
          <w:sz w:val="24"/>
          <w:szCs w:val="24"/>
        </w:rPr>
      </w:pPr>
      <w:r w:rsidRPr="00DD3163">
        <w:rPr>
          <w:rFonts w:ascii="Times New Roman" w:hAnsi="Times New Roman" w:cs="Times New Roman"/>
          <w:sz w:val="24"/>
          <w:szCs w:val="24"/>
        </w:rPr>
        <w:t>совокупность задатков</w:t>
      </w:r>
      <w:proofErr w:type="gramStart"/>
      <w:r w:rsidRPr="00DD3163">
        <w:rPr>
          <w:rFonts w:ascii="Times New Roman" w:hAnsi="Times New Roman" w:cs="Times New Roman"/>
          <w:sz w:val="24"/>
          <w:szCs w:val="24"/>
        </w:rPr>
        <w:t xml:space="preserve"> ,</w:t>
      </w:r>
      <w:proofErr w:type="gramEnd"/>
      <w:r w:rsidRPr="00DD3163">
        <w:rPr>
          <w:rFonts w:ascii="Times New Roman" w:hAnsi="Times New Roman" w:cs="Times New Roman"/>
          <w:sz w:val="24"/>
          <w:szCs w:val="24"/>
        </w:rPr>
        <w:t xml:space="preserve"> природных данных;</w:t>
      </w:r>
    </w:p>
    <w:p w:rsidR="00DD2678" w:rsidRPr="00DD3163" w:rsidRDefault="00DD2678" w:rsidP="00DD3163">
      <w:pPr>
        <w:pStyle w:val="a3"/>
        <w:numPr>
          <w:ilvl w:val="0"/>
          <w:numId w:val="4"/>
        </w:numPr>
        <w:spacing w:after="0"/>
        <w:jc w:val="both"/>
        <w:rPr>
          <w:rFonts w:ascii="Times New Roman" w:hAnsi="Times New Roman" w:cs="Times New Roman"/>
          <w:sz w:val="24"/>
          <w:szCs w:val="24"/>
        </w:rPr>
      </w:pPr>
      <w:r w:rsidRPr="00DD3163">
        <w:rPr>
          <w:rFonts w:ascii="Times New Roman" w:hAnsi="Times New Roman" w:cs="Times New Roman"/>
          <w:sz w:val="24"/>
          <w:szCs w:val="24"/>
        </w:rPr>
        <w:t>талантливость. Талант - высокая степень развития способностей.</w:t>
      </w:r>
    </w:p>
    <w:p w:rsidR="00DD2678" w:rsidRPr="00DD3163" w:rsidRDefault="00DD2678" w:rsidP="00DD3163">
      <w:pPr>
        <w:pStyle w:val="a3"/>
        <w:numPr>
          <w:ilvl w:val="0"/>
          <w:numId w:val="4"/>
        </w:numPr>
        <w:spacing w:after="0"/>
        <w:jc w:val="both"/>
        <w:rPr>
          <w:rFonts w:ascii="Times New Roman" w:hAnsi="Times New Roman" w:cs="Times New Roman"/>
          <w:sz w:val="24"/>
          <w:szCs w:val="24"/>
        </w:rPr>
      </w:pPr>
      <w:proofErr w:type="gramStart"/>
      <w:r w:rsidRPr="00DD3163">
        <w:rPr>
          <w:rFonts w:ascii="Times New Roman" w:hAnsi="Times New Roman" w:cs="Times New Roman"/>
          <w:sz w:val="24"/>
          <w:szCs w:val="24"/>
        </w:rPr>
        <w:t>г</w:t>
      </w:r>
      <w:proofErr w:type="gramEnd"/>
      <w:r w:rsidRPr="00DD3163">
        <w:rPr>
          <w:rFonts w:ascii="Times New Roman" w:hAnsi="Times New Roman" w:cs="Times New Roman"/>
          <w:sz w:val="24"/>
          <w:szCs w:val="24"/>
        </w:rPr>
        <w:t xml:space="preserve">ениальность - высшая степень проявления таланта.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lastRenderedPageBreak/>
        <w:t xml:space="preserve">Существуют различные </w:t>
      </w:r>
      <w:r w:rsidRPr="00DD3163">
        <w:rPr>
          <w:rFonts w:ascii="Times New Roman" w:hAnsi="Times New Roman" w:cs="Times New Roman"/>
          <w:b/>
          <w:sz w:val="24"/>
          <w:szCs w:val="24"/>
        </w:rPr>
        <w:t>виды одаренности</w:t>
      </w:r>
      <w:r w:rsidRPr="00DD3163">
        <w:rPr>
          <w:rFonts w:ascii="Times New Roman" w:hAnsi="Times New Roman" w:cs="Times New Roman"/>
          <w:sz w:val="24"/>
          <w:szCs w:val="24"/>
        </w:rPr>
        <w:t xml:space="preserve"> – академическая, интеллектуальная, творческая, художественная, лидерская, спортивная. Педагог должен уметь увидеть в ребенке те или иные способности, помочь их проявить и развить, использовать природные задатки ученика при обучении и воспитании.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 xml:space="preserve">Так же при работе с одарённым ребёнком необходимо учитывать </w:t>
      </w:r>
      <w:r w:rsidRPr="00DD3163">
        <w:rPr>
          <w:rFonts w:ascii="Times New Roman" w:hAnsi="Times New Roman" w:cs="Times New Roman"/>
          <w:b/>
          <w:sz w:val="24"/>
          <w:szCs w:val="24"/>
        </w:rPr>
        <w:t>тип его душевной организации</w:t>
      </w:r>
      <w:r w:rsidRPr="00DD3163">
        <w:rPr>
          <w:rFonts w:ascii="Times New Roman" w:hAnsi="Times New Roman" w:cs="Times New Roman"/>
          <w:sz w:val="24"/>
          <w:szCs w:val="24"/>
        </w:rPr>
        <w:t xml:space="preserve"> (альтруистический, </w:t>
      </w:r>
      <w:proofErr w:type="spellStart"/>
      <w:r w:rsidRPr="00DD3163">
        <w:rPr>
          <w:rFonts w:ascii="Times New Roman" w:hAnsi="Times New Roman" w:cs="Times New Roman"/>
          <w:sz w:val="24"/>
          <w:szCs w:val="24"/>
        </w:rPr>
        <w:t>консенсуалистский</w:t>
      </w:r>
      <w:proofErr w:type="spellEnd"/>
      <w:r w:rsidRPr="00DD3163">
        <w:rPr>
          <w:rFonts w:ascii="Times New Roman" w:hAnsi="Times New Roman" w:cs="Times New Roman"/>
          <w:sz w:val="24"/>
          <w:szCs w:val="24"/>
        </w:rPr>
        <w:t xml:space="preserve">, </w:t>
      </w:r>
      <w:proofErr w:type="spellStart"/>
      <w:r w:rsidRPr="00DD3163">
        <w:rPr>
          <w:rFonts w:ascii="Times New Roman" w:hAnsi="Times New Roman" w:cs="Times New Roman"/>
          <w:sz w:val="24"/>
          <w:szCs w:val="24"/>
        </w:rPr>
        <w:t>интрорационалистский</w:t>
      </w:r>
      <w:proofErr w:type="spellEnd"/>
      <w:r w:rsidRPr="00DD3163">
        <w:rPr>
          <w:rFonts w:ascii="Times New Roman" w:hAnsi="Times New Roman" w:cs="Times New Roman"/>
          <w:sz w:val="24"/>
          <w:szCs w:val="24"/>
        </w:rPr>
        <w:t xml:space="preserve">, </w:t>
      </w:r>
      <w:proofErr w:type="spellStart"/>
      <w:r w:rsidRPr="00DD3163">
        <w:rPr>
          <w:rFonts w:ascii="Times New Roman" w:hAnsi="Times New Roman" w:cs="Times New Roman"/>
          <w:sz w:val="24"/>
          <w:szCs w:val="24"/>
        </w:rPr>
        <w:t>конфронтирующий</w:t>
      </w:r>
      <w:proofErr w:type="spellEnd"/>
      <w:r w:rsidRPr="00DD3163">
        <w:rPr>
          <w:rFonts w:ascii="Times New Roman" w:hAnsi="Times New Roman" w:cs="Times New Roman"/>
          <w:sz w:val="24"/>
          <w:szCs w:val="24"/>
        </w:rPr>
        <w:t xml:space="preserve">, бунтарский) и строить свою деятельность с учётом особенностей ребёнка.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 xml:space="preserve"> Например, математически одаренный ребенок легко справляется с заданиями, понимает их математический смысл, быстро производит вычисления Дети, обладающие художественной одаренностью, предпочитают визуальную информацию, хорошо строят чертежи, могут проанализировать свойства геометрических фигур, положение точки в пространстве, своеобразно трактуют понятие бесконечности, понравившиеся уроки они называют «Уроки 3Д». Дети с гуманитарным складом ума хорошо воспринимают формулировки математических законов и теорем, владеют техникой конспектирования, могут увидеть возможные ошибки в тексте или терминологии, любят делать инсценировки, сочинять стихи, писать математические сочинения, оды. Дети с лидерскими наклонностями предпочитают работу в группах, любят выходить к доске, проверять тестовые материалы, хорошо работают устно</w:t>
      </w:r>
      <w:proofErr w:type="gramStart"/>
      <w:r w:rsidRPr="00DD3163">
        <w:rPr>
          <w:rFonts w:ascii="Times New Roman" w:hAnsi="Times New Roman" w:cs="Times New Roman"/>
          <w:sz w:val="24"/>
          <w:szCs w:val="24"/>
        </w:rPr>
        <w:t xml:space="preserve"> .</w:t>
      </w:r>
      <w:proofErr w:type="gramEnd"/>
    </w:p>
    <w:p w:rsidR="00DD2678" w:rsidRPr="00DD3163" w:rsidRDefault="00DD2678" w:rsidP="00DD3163">
      <w:pPr>
        <w:spacing w:after="0"/>
        <w:ind w:firstLine="709"/>
        <w:jc w:val="both"/>
        <w:rPr>
          <w:rFonts w:ascii="Times New Roman" w:hAnsi="Times New Roman" w:cs="Times New Roman"/>
          <w:b/>
          <w:sz w:val="24"/>
          <w:szCs w:val="24"/>
        </w:rPr>
      </w:pPr>
      <w:r w:rsidRPr="00DD3163">
        <w:rPr>
          <w:rFonts w:ascii="Times New Roman" w:hAnsi="Times New Roman" w:cs="Times New Roman"/>
          <w:b/>
          <w:sz w:val="24"/>
          <w:szCs w:val="24"/>
        </w:rPr>
        <w:t>Одаренность может быть представлена не только как наличная данность, но и как потенциальная возможность:</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w:t>
      </w:r>
      <w:r w:rsidRPr="00DD3163">
        <w:rPr>
          <w:rFonts w:ascii="Times New Roman" w:hAnsi="Times New Roman" w:cs="Times New Roman"/>
          <w:sz w:val="24"/>
          <w:szCs w:val="24"/>
        </w:rPr>
        <w:tab/>
        <w:t>как одаренность явная, которая у всех на виду (1%).</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w:t>
      </w:r>
      <w:r w:rsidRPr="00DD3163">
        <w:rPr>
          <w:rFonts w:ascii="Times New Roman" w:hAnsi="Times New Roman" w:cs="Times New Roman"/>
          <w:sz w:val="24"/>
          <w:szCs w:val="24"/>
        </w:rPr>
        <w:tab/>
        <w:t>как возрастная.</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w:t>
      </w:r>
      <w:r w:rsidRPr="00DD3163">
        <w:rPr>
          <w:rFonts w:ascii="Times New Roman" w:hAnsi="Times New Roman" w:cs="Times New Roman"/>
          <w:sz w:val="24"/>
          <w:szCs w:val="24"/>
        </w:rPr>
        <w:tab/>
        <w:t>как скрытая, которая не проявила себя в учебной или иной деятельности ребенка, но существует как потенциальная перспектива развития его способностей (до 25% учеников).</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 xml:space="preserve">Характеризуя одаренность как феномен социальной жизни общества, отметим, что проблема имеет свои </w:t>
      </w:r>
      <w:r w:rsidRPr="00DD3163">
        <w:rPr>
          <w:rFonts w:ascii="Times New Roman" w:hAnsi="Times New Roman" w:cs="Times New Roman"/>
          <w:b/>
          <w:sz w:val="24"/>
          <w:szCs w:val="24"/>
        </w:rPr>
        <w:t>мифы и стереотипы,</w:t>
      </w:r>
      <w:r w:rsidRPr="00DD3163">
        <w:rPr>
          <w:rFonts w:ascii="Times New Roman" w:hAnsi="Times New Roman" w:cs="Times New Roman"/>
          <w:sz w:val="24"/>
          <w:szCs w:val="24"/>
        </w:rPr>
        <w:t xml:space="preserve"> которые не всегда соответствуют действительности.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Например, некоторые считают, что если талант есть, то он сам пробьется. Это не всегда так, не все могут пробиться сами.</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 xml:space="preserve"> Считается, если ученик неуспевающий, то об одаренности не может быть и речи. На самом деле, по данным американских психологов, до 30% неуспевающих детей являются одаренными.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Существует мнение, что одаренность свойственна ученику «на всю оставшуюся жизнь». Оказывается, не всегда - есть возрастная одаренность, которая к окончанию школы куда-то исчезает.</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И наконец, говорят, что с обучением одаренного ребенка может справиться любой педагог, если только он обладает необходимым уровнем предметной подготовки. На самом же деле у одаренных детей свои психологические особенности и трудности развития, поэтому работать с ними может далеко не каждый учитель, а бывает и не каждый психолог.</w:t>
      </w:r>
    </w:p>
    <w:p w:rsidR="00DD2678" w:rsidRPr="00DD3163" w:rsidRDefault="00DD2678" w:rsidP="00DD3163">
      <w:pPr>
        <w:spacing w:after="0"/>
        <w:ind w:firstLine="709"/>
        <w:jc w:val="both"/>
        <w:rPr>
          <w:rFonts w:ascii="Times New Roman" w:hAnsi="Times New Roman" w:cs="Times New Roman"/>
          <w:b/>
          <w:sz w:val="24"/>
          <w:szCs w:val="24"/>
        </w:rPr>
      </w:pPr>
      <w:r w:rsidRPr="00DD3163">
        <w:rPr>
          <w:rFonts w:ascii="Times New Roman" w:hAnsi="Times New Roman" w:cs="Times New Roman"/>
          <w:b/>
          <w:sz w:val="24"/>
          <w:szCs w:val="24"/>
        </w:rPr>
        <w:t>Готовность учителя работать с одарённым ребёнком определяют следующие качества:</w:t>
      </w:r>
    </w:p>
    <w:p w:rsidR="00DD2678" w:rsidRPr="00DD3163" w:rsidRDefault="00DD2678" w:rsidP="00DD3163">
      <w:pPr>
        <w:pStyle w:val="a3"/>
        <w:numPr>
          <w:ilvl w:val="0"/>
          <w:numId w:val="6"/>
        </w:numPr>
        <w:spacing w:after="0"/>
        <w:jc w:val="both"/>
        <w:rPr>
          <w:rFonts w:ascii="Times New Roman" w:hAnsi="Times New Roman" w:cs="Times New Roman"/>
          <w:sz w:val="24"/>
          <w:szCs w:val="24"/>
        </w:rPr>
      </w:pPr>
      <w:r w:rsidRPr="00DD3163">
        <w:rPr>
          <w:rFonts w:ascii="Times New Roman" w:hAnsi="Times New Roman" w:cs="Times New Roman"/>
          <w:sz w:val="24"/>
          <w:szCs w:val="24"/>
        </w:rPr>
        <w:t xml:space="preserve">общая профессиональная подготовка (предметные, психолого-педагогические знания), </w:t>
      </w:r>
    </w:p>
    <w:p w:rsidR="00DD2678" w:rsidRPr="00DD3163" w:rsidRDefault="00DD2678" w:rsidP="00DD3163">
      <w:pPr>
        <w:pStyle w:val="a3"/>
        <w:numPr>
          <w:ilvl w:val="0"/>
          <w:numId w:val="6"/>
        </w:numPr>
        <w:spacing w:after="0"/>
        <w:jc w:val="both"/>
        <w:rPr>
          <w:rFonts w:ascii="Times New Roman" w:hAnsi="Times New Roman" w:cs="Times New Roman"/>
          <w:sz w:val="24"/>
          <w:szCs w:val="24"/>
        </w:rPr>
      </w:pPr>
      <w:r w:rsidRPr="00DD3163">
        <w:rPr>
          <w:rFonts w:ascii="Times New Roman" w:hAnsi="Times New Roman" w:cs="Times New Roman"/>
          <w:sz w:val="24"/>
          <w:szCs w:val="24"/>
        </w:rPr>
        <w:lastRenderedPageBreak/>
        <w:t>основные профессионально значимые качества личности педагога;</w:t>
      </w:r>
    </w:p>
    <w:p w:rsidR="00DD2678" w:rsidRPr="00DD3163" w:rsidRDefault="00DD2678" w:rsidP="00DD3163">
      <w:pPr>
        <w:pStyle w:val="a3"/>
        <w:numPr>
          <w:ilvl w:val="0"/>
          <w:numId w:val="6"/>
        </w:numPr>
        <w:spacing w:after="0"/>
        <w:jc w:val="both"/>
        <w:rPr>
          <w:rFonts w:ascii="Times New Roman" w:hAnsi="Times New Roman" w:cs="Times New Roman"/>
          <w:sz w:val="24"/>
          <w:szCs w:val="24"/>
        </w:rPr>
      </w:pPr>
      <w:proofErr w:type="gramStart"/>
      <w:r w:rsidRPr="00DD3163">
        <w:rPr>
          <w:rFonts w:ascii="Times New Roman" w:hAnsi="Times New Roman" w:cs="Times New Roman"/>
          <w:sz w:val="24"/>
          <w:szCs w:val="24"/>
        </w:rPr>
        <w:t xml:space="preserve">наличие одаренности самого учителя в определенной области одаренности ребенка (в познавательной, практической, художественно-эстетической, коммуникативной и духовно-ценностной видах деятельности) </w:t>
      </w:r>
      <w:proofErr w:type="gramEnd"/>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b/>
          <w:sz w:val="24"/>
          <w:szCs w:val="24"/>
        </w:rPr>
        <w:t>Плюсы и минусы</w:t>
      </w:r>
      <w:proofErr w:type="gramStart"/>
      <w:r w:rsidRPr="00DD3163">
        <w:rPr>
          <w:rFonts w:ascii="Times New Roman" w:hAnsi="Times New Roman" w:cs="Times New Roman"/>
          <w:b/>
          <w:sz w:val="24"/>
          <w:szCs w:val="24"/>
        </w:rPr>
        <w:t xml:space="preserve"> :</w:t>
      </w:r>
      <w:proofErr w:type="gramEnd"/>
      <w:r w:rsidRPr="00DD3163">
        <w:rPr>
          <w:rFonts w:ascii="Times New Roman" w:hAnsi="Times New Roman" w:cs="Times New Roman"/>
          <w:sz w:val="24"/>
          <w:szCs w:val="24"/>
        </w:rPr>
        <w:t xml:space="preserve"> Педагога при работе с одаренными детьми обычно подкупает ранняя увлеченность, большой запас знаний, исследовательская активность </w:t>
      </w:r>
      <w:proofErr w:type="spellStart"/>
      <w:r w:rsidRPr="00DD3163">
        <w:rPr>
          <w:rFonts w:ascii="Times New Roman" w:hAnsi="Times New Roman" w:cs="Times New Roman"/>
          <w:sz w:val="24"/>
          <w:szCs w:val="24"/>
        </w:rPr>
        <w:t>ит.д</w:t>
      </w:r>
      <w:proofErr w:type="spellEnd"/>
      <w:r w:rsidRPr="00DD3163">
        <w:rPr>
          <w:rFonts w:ascii="Times New Roman" w:hAnsi="Times New Roman" w:cs="Times New Roman"/>
          <w:sz w:val="24"/>
          <w:szCs w:val="24"/>
        </w:rPr>
        <w:t xml:space="preserve">. Но насколько </w:t>
      </w:r>
      <w:proofErr w:type="gramStart"/>
      <w:r w:rsidRPr="00DD3163">
        <w:rPr>
          <w:rFonts w:ascii="Times New Roman" w:hAnsi="Times New Roman" w:cs="Times New Roman"/>
          <w:sz w:val="24"/>
          <w:szCs w:val="24"/>
        </w:rPr>
        <w:t>приятен</w:t>
      </w:r>
      <w:proofErr w:type="gramEnd"/>
      <w:r w:rsidRPr="00DD3163">
        <w:rPr>
          <w:rFonts w:ascii="Times New Roman" w:hAnsi="Times New Roman" w:cs="Times New Roman"/>
          <w:sz w:val="24"/>
          <w:szCs w:val="24"/>
        </w:rPr>
        <w:t xml:space="preserve"> может быть одаренный ученик в положительных своих проявлениях, на столько же он может быть невыносим в проявлениях отрицательных (эмоциональная неуравновешенность, перепады по отношению к самому себе и окружающим, завышенная или заниженная самооценка и т.д.). </w:t>
      </w:r>
    </w:p>
    <w:p w:rsidR="00DD2678" w:rsidRPr="00DD3163"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b/>
          <w:sz w:val="24"/>
          <w:szCs w:val="24"/>
        </w:rPr>
        <w:t>Если же способности ребенка не находят творческого развития</w:t>
      </w:r>
      <w:r w:rsidRPr="00DD3163">
        <w:rPr>
          <w:rFonts w:ascii="Times New Roman" w:hAnsi="Times New Roman" w:cs="Times New Roman"/>
          <w:sz w:val="24"/>
          <w:szCs w:val="24"/>
        </w:rPr>
        <w:t>, то виноваты в этом взрослые, которые либо не создали необходимые условия, либо загасили его природные способности своими догматическими методами обучения, поэтому нужно не столько измерять одаренность, сколько создавать соответствующую творческую образовательную среду, способствующую развитию природных возможностей каждого ученика.</w:t>
      </w:r>
    </w:p>
    <w:p w:rsidR="00E7334F" w:rsidRDefault="00DD2678" w:rsidP="00DD3163">
      <w:pPr>
        <w:spacing w:after="0"/>
        <w:ind w:firstLine="709"/>
        <w:jc w:val="both"/>
        <w:rPr>
          <w:rFonts w:ascii="Times New Roman" w:hAnsi="Times New Roman" w:cs="Times New Roman"/>
          <w:sz w:val="24"/>
          <w:szCs w:val="24"/>
        </w:rPr>
      </w:pPr>
      <w:r w:rsidRPr="00DD3163">
        <w:rPr>
          <w:rFonts w:ascii="Times New Roman" w:hAnsi="Times New Roman" w:cs="Times New Roman"/>
          <w:b/>
          <w:sz w:val="24"/>
          <w:szCs w:val="24"/>
        </w:rPr>
        <w:t xml:space="preserve">Как сказал математик </w:t>
      </w:r>
      <w:proofErr w:type="spellStart"/>
      <w:r w:rsidRPr="00DD3163">
        <w:rPr>
          <w:rFonts w:ascii="Times New Roman" w:hAnsi="Times New Roman" w:cs="Times New Roman"/>
          <w:b/>
          <w:sz w:val="24"/>
          <w:szCs w:val="24"/>
        </w:rPr>
        <w:t>Я.И.Перельман</w:t>
      </w:r>
      <w:proofErr w:type="spellEnd"/>
      <w:r w:rsidRPr="00DD3163">
        <w:rPr>
          <w:rFonts w:ascii="Times New Roman" w:hAnsi="Times New Roman" w:cs="Times New Roman"/>
          <w:sz w:val="24"/>
          <w:szCs w:val="24"/>
        </w:rPr>
        <w:t xml:space="preserve"> «Мы рано </w:t>
      </w:r>
      <w:proofErr w:type="gramStart"/>
      <w:r w:rsidRPr="00DD3163">
        <w:rPr>
          <w:rFonts w:ascii="Times New Roman" w:hAnsi="Times New Roman" w:cs="Times New Roman"/>
          <w:sz w:val="24"/>
          <w:szCs w:val="24"/>
        </w:rPr>
        <w:t>перестаем удивляться… Парадоксы подстрекают</w:t>
      </w:r>
      <w:proofErr w:type="gramEnd"/>
      <w:r w:rsidRPr="00DD3163">
        <w:rPr>
          <w:rFonts w:ascii="Times New Roman" w:hAnsi="Times New Roman" w:cs="Times New Roman"/>
          <w:sz w:val="24"/>
          <w:szCs w:val="24"/>
        </w:rPr>
        <w:t xml:space="preserve"> любознательность, обостряют интерес, а где есть интерес, там широко открыты ворота новых восприятий, новых знаний».</w:t>
      </w:r>
    </w:p>
    <w:p w:rsidR="00DD3163" w:rsidRPr="00DD3163" w:rsidRDefault="00DD3163" w:rsidP="00DD3163">
      <w:pPr>
        <w:spacing w:after="0"/>
        <w:ind w:firstLine="709"/>
        <w:jc w:val="both"/>
        <w:rPr>
          <w:rFonts w:ascii="Times New Roman" w:hAnsi="Times New Roman" w:cs="Times New Roman"/>
          <w:sz w:val="24"/>
          <w:szCs w:val="24"/>
        </w:rPr>
      </w:pPr>
      <w:r w:rsidRPr="00DD3163">
        <w:rPr>
          <w:rFonts w:ascii="Times New Roman" w:hAnsi="Times New Roman" w:cs="Times New Roman"/>
          <w:sz w:val="24"/>
          <w:szCs w:val="24"/>
        </w:rPr>
        <w:t>Используемая литература:</w:t>
      </w:r>
    </w:p>
    <w:p w:rsidR="00DD3163" w:rsidRPr="00DD3163" w:rsidRDefault="00DD3163" w:rsidP="00DD3163">
      <w:pPr>
        <w:pStyle w:val="a3"/>
        <w:numPr>
          <w:ilvl w:val="0"/>
          <w:numId w:val="7"/>
        </w:numPr>
        <w:spacing w:after="0"/>
        <w:jc w:val="both"/>
        <w:rPr>
          <w:rFonts w:ascii="Times New Roman" w:hAnsi="Times New Roman" w:cs="Times New Roman"/>
          <w:sz w:val="24"/>
          <w:szCs w:val="24"/>
        </w:rPr>
      </w:pPr>
      <w:proofErr w:type="spellStart"/>
      <w:r w:rsidRPr="00DD3163">
        <w:rPr>
          <w:rFonts w:ascii="Times New Roman" w:hAnsi="Times New Roman" w:cs="Times New Roman"/>
          <w:sz w:val="24"/>
          <w:szCs w:val="24"/>
        </w:rPr>
        <w:t>Ю.В.Зуева</w:t>
      </w:r>
      <w:proofErr w:type="spellEnd"/>
      <w:r w:rsidRPr="00DD3163">
        <w:rPr>
          <w:rFonts w:ascii="Times New Roman" w:hAnsi="Times New Roman" w:cs="Times New Roman"/>
          <w:sz w:val="24"/>
          <w:szCs w:val="24"/>
        </w:rPr>
        <w:t>, «Вариативные подходы к развитию компетентности педагогических кадров», Алматы, 2007год</w:t>
      </w:r>
      <w:proofErr w:type="gramStart"/>
      <w:r w:rsidRPr="00DD3163">
        <w:rPr>
          <w:rFonts w:ascii="Times New Roman" w:hAnsi="Times New Roman" w:cs="Times New Roman"/>
          <w:sz w:val="24"/>
          <w:szCs w:val="24"/>
        </w:rPr>
        <w:t xml:space="preserve"> .</w:t>
      </w:r>
      <w:proofErr w:type="gramEnd"/>
    </w:p>
    <w:p w:rsidR="00DD3163" w:rsidRPr="00DD3163" w:rsidRDefault="00DD3163" w:rsidP="00DD3163">
      <w:pPr>
        <w:pStyle w:val="a3"/>
        <w:numPr>
          <w:ilvl w:val="0"/>
          <w:numId w:val="7"/>
        </w:numPr>
        <w:spacing w:after="0"/>
        <w:jc w:val="both"/>
        <w:rPr>
          <w:rFonts w:ascii="Times New Roman" w:hAnsi="Times New Roman" w:cs="Times New Roman"/>
          <w:sz w:val="24"/>
          <w:szCs w:val="24"/>
        </w:rPr>
      </w:pPr>
      <w:proofErr w:type="spellStart"/>
      <w:r w:rsidRPr="00DD3163">
        <w:rPr>
          <w:rFonts w:ascii="Times New Roman" w:hAnsi="Times New Roman" w:cs="Times New Roman"/>
          <w:sz w:val="24"/>
          <w:szCs w:val="24"/>
        </w:rPr>
        <w:t>В.И.Панов</w:t>
      </w:r>
      <w:proofErr w:type="spellEnd"/>
      <w:r w:rsidRPr="00DD3163">
        <w:rPr>
          <w:rFonts w:ascii="Times New Roman" w:hAnsi="Times New Roman" w:cs="Times New Roman"/>
          <w:sz w:val="24"/>
          <w:szCs w:val="24"/>
        </w:rPr>
        <w:t xml:space="preserve">, </w:t>
      </w:r>
      <w:r w:rsidRPr="00DD3163">
        <w:rPr>
          <w:rFonts w:ascii="Times New Roman" w:hAnsi="Times New Roman" w:cs="Times New Roman"/>
          <w:sz w:val="24"/>
          <w:szCs w:val="24"/>
        </w:rPr>
        <w:t>«Не только дар, но и испытание», «</w:t>
      </w:r>
      <w:proofErr w:type="spellStart"/>
      <w:r w:rsidRPr="00DD3163">
        <w:rPr>
          <w:rFonts w:ascii="Times New Roman" w:hAnsi="Times New Roman" w:cs="Times New Roman"/>
          <w:sz w:val="24"/>
          <w:szCs w:val="24"/>
        </w:rPr>
        <w:t>Дарын</w:t>
      </w:r>
      <w:proofErr w:type="spellEnd"/>
      <w:r w:rsidRPr="00DD3163">
        <w:rPr>
          <w:rFonts w:ascii="Times New Roman" w:hAnsi="Times New Roman" w:cs="Times New Roman"/>
          <w:sz w:val="24"/>
          <w:szCs w:val="24"/>
        </w:rPr>
        <w:t>», №1 2011год.</w:t>
      </w:r>
    </w:p>
    <w:p w:rsidR="00DD3163" w:rsidRPr="00DD3163" w:rsidRDefault="00DD3163" w:rsidP="00DD3163">
      <w:pPr>
        <w:pStyle w:val="a3"/>
        <w:numPr>
          <w:ilvl w:val="0"/>
          <w:numId w:val="7"/>
        </w:numPr>
        <w:spacing w:after="0"/>
        <w:jc w:val="both"/>
        <w:rPr>
          <w:rFonts w:ascii="Times New Roman" w:hAnsi="Times New Roman" w:cs="Times New Roman"/>
          <w:sz w:val="24"/>
          <w:szCs w:val="24"/>
        </w:rPr>
      </w:pPr>
      <w:proofErr w:type="spellStart"/>
      <w:r w:rsidRPr="00DD3163">
        <w:rPr>
          <w:rFonts w:ascii="Times New Roman" w:hAnsi="Times New Roman" w:cs="Times New Roman"/>
          <w:sz w:val="24"/>
          <w:szCs w:val="24"/>
        </w:rPr>
        <w:t>Я.И.Перельман</w:t>
      </w:r>
      <w:proofErr w:type="spellEnd"/>
      <w:r w:rsidRPr="00DD3163">
        <w:rPr>
          <w:rFonts w:ascii="Times New Roman" w:hAnsi="Times New Roman" w:cs="Times New Roman"/>
          <w:sz w:val="24"/>
          <w:szCs w:val="24"/>
        </w:rPr>
        <w:t xml:space="preserve">, </w:t>
      </w:r>
      <w:r w:rsidRPr="00DD3163">
        <w:rPr>
          <w:rFonts w:ascii="Times New Roman" w:hAnsi="Times New Roman" w:cs="Times New Roman"/>
          <w:sz w:val="24"/>
          <w:szCs w:val="24"/>
        </w:rPr>
        <w:t xml:space="preserve">«Что такое занимательная наука», «Математика в школе», 2009 год. </w:t>
      </w:r>
    </w:p>
    <w:p w:rsidR="00DD3163" w:rsidRPr="00DD3163" w:rsidRDefault="00DD3163" w:rsidP="00DD3163">
      <w:pPr>
        <w:spacing w:after="0"/>
        <w:ind w:firstLine="709"/>
        <w:jc w:val="both"/>
        <w:rPr>
          <w:rFonts w:ascii="Times New Roman" w:hAnsi="Times New Roman" w:cs="Times New Roman"/>
          <w:sz w:val="24"/>
          <w:szCs w:val="24"/>
        </w:rPr>
      </w:pPr>
      <w:bookmarkStart w:id="0" w:name="_GoBack"/>
      <w:bookmarkEnd w:id="0"/>
    </w:p>
    <w:sectPr w:rsidR="00DD3163" w:rsidRPr="00DD3163" w:rsidSect="00DD31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212C"/>
    <w:multiLevelType w:val="hybridMultilevel"/>
    <w:tmpl w:val="B38EBE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B22C02"/>
    <w:multiLevelType w:val="hybridMultilevel"/>
    <w:tmpl w:val="ECC0FF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5415BCD"/>
    <w:multiLevelType w:val="hybridMultilevel"/>
    <w:tmpl w:val="1B04A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5D3347D"/>
    <w:multiLevelType w:val="hybridMultilevel"/>
    <w:tmpl w:val="AAC84F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7814A34"/>
    <w:multiLevelType w:val="hybridMultilevel"/>
    <w:tmpl w:val="BDEED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9BF118E"/>
    <w:multiLevelType w:val="hybridMultilevel"/>
    <w:tmpl w:val="724C3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EF10D5"/>
    <w:multiLevelType w:val="hybridMultilevel"/>
    <w:tmpl w:val="018A5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78"/>
    <w:rsid w:val="000155B0"/>
    <w:rsid w:val="00D00823"/>
    <w:rsid w:val="00DD2678"/>
    <w:rsid w:val="00DD3163"/>
    <w:rsid w:val="00E7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B0"/>
    <w:pPr>
      <w:ind w:left="720"/>
      <w:contextualSpacing/>
    </w:pPr>
  </w:style>
  <w:style w:type="paragraph" w:styleId="a4">
    <w:name w:val="Balloon Text"/>
    <w:basedOn w:val="a"/>
    <w:link w:val="a5"/>
    <w:uiPriority w:val="99"/>
    <w:semiHidden/>
    <w:unhideWhenUsed/>
    <w:rsid w:val="000155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5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5B0"/>
    <w:pPr>
      <w:ind w:left="720"/>
      <w:contextualSpacing/>
    </w:pPr>
  </w:style>
  <w:style w:type="paragraph" w:styleId="a4">
    <w:name w:val="Balloon Text"/>
    <w:basedOn w:val="a"/>
    <w:link w:val="a5"/>
    <w:uiPriority w:val="99"/>
    <w:semiHidden/>
    <w:unhideWhenUsed/>
    <w:rsid w:val="000155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55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2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2016-12-11T05:53:00Z</dcterms:created>
  <dcterms:modified xsi:type="dcterms:W3CDTF">2016-12-11T07:36:00Z</dcterms:modified>
</cp:coreProperties>
</file>