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B1" w:rsidRDefault="006B5633" w:rsidP="001A2EFC">
      <w:pPr>
        <w:pStyle w:val="a6"/>
        <w:rPr>
          <w:sz w:val="28"/>
          <w:szCs w:val="28"/>
          <w:lang w:eastAsia="en-GB"/>
        </w:rPr>
      </w:pPr>
      <w:bookmarkStart w:id="0" w:name="_Toc303949809"/>
      <w:r w:rsidRPr="00AD1282">
        <w:rPr>
          <w:sz w:val="28"/>
          <w:szCs w:val="28"/>
          <w:lang w:eastAsia="en-GB"/>
        </w:rPr>
        <w:t>Краткосрочный план</w:t>
      </w:r>
      <w:r w:rsidR="001F35B1">
        <w:rPr>
          <w:sz w:val="28"/>
          <w:szCs w:val="28"/>
          <w:lang w:eastAsia="en-GB"/>
        </w:rPr>
        <w:t xml:space="preserve"> урока географии в 9 классе на тему: </w:t>
      </w:r>
    </w:p>
    <w:p w:rsidR="001F35B1" w:rsidRDefault="001F35B1" w:rsidP="001A2EFC">
      <w:pPr>
        <w:pStyle w:val="a6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«Миграция населения» </w:t>
      </w:r>
    </w:p>
    <w:p w:rsidR="001F35B1" w:rsidRDefault="001F35B1" w:rsidP="001A2EFC">
      <w:pPr>
        <w:pStyle w:val="a6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учителя географии </w:t>
      </w:r>
      <w:proofErr w:type="spellStart"/>
      <w:r>
        <w:rPr>
          <w:sz w:val="28"/>
          <w:szCs w:val="28"/>
          <w:lang w:eastAsia="en-GB"/>
        </w:rPr>
        <w:t>Отрадненской</w:t>
      </w:r>
      <w:proofErr w:type="spellEnd"/>
      <w:r>
        <w:rPr>
          <w:sz w:val="28"/>
          <w:szCs w:val="28"/>
          <w:lang w:eastAsia="en-GB"/>
        </w:rPr>
        <w:t xml:space="preserve"> СШ, </w:t>
      </w:r>
      <w:proofErr w:type="spellStart"/>
      <w:r>
        <w:rPr>
          <w:sz w:val="28"/>
          <w:szCs w:val="28"/>
          <w:lang w:eastAsia="en-GB"/>
        </w:rPr>
        <w:t>Буландынского</w:t>
      </w:r>
      <w:proofErr w:type="spellEnd"/>
      <w:r>
        <w:rPr>
          <w:sz w:val="28"/>
          <w:szCs w:val="28"/>
          <w:lang w:eastAsia="en-GB"/>
        </w:rPr>
        <w:t xml:space="preserve"> района,</w:t>
      </w:r>
    </w:p>
    <w:p w:rsidR="001F35B1" w:rsidRDefault="001F35B1" w:rsidP="001A2EFC">
      <w:pPr>
        <w:pStyle w:val="a6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Акмолинской</w:t>
      </w:r>
      <w:proofErr w:type="spellEnd"/>
      <w:r>
        <w:rPr>
          <w:sz w:val="28"/>
          <w:szCs w:val="28"/>
          <w:lang w:eastAsia="en-GB"/>
        </w:rPr>
        <w:t xml:space="preserve"> области</w:t>
      </w:r>
    </w:p>
    <w:p w:rsidR="006B5633" w:rsidRPr="00AD1282" w:rsidRDefault="001F35B1" w:rsidP="001A2EFC">
      <w:pPr>
        <w:pStyle w:val="a6"/>
        <w:rPr>
          <w:sz w:val="28"/>
          <w:szCs w:val="28"/>
          <w:lang w:eastAsia="en-GB"/>
        </w:rPr>
      </w:pPr>
      <w:proofErr w:type="spellStart"/>
      <w:r>
        <w:rPr>
          <w:sz w:val="28"/>
          <w:szCs w:val="28"/>
          <w:lang w:eastAsia="en-GB"/>
        </w:rPr>
        <w:t>Кузбаковой</w:t>
      </w:r>
      <w:proofErr w:type="spellEnd"/>
      <w:r>
        <w:rPr>
          <w:sz w:val="28"/>
          <w:szCs w:val="28"/>
          <w:lang w:eastAsia="en-GB"/>
        </w:rPr>
        <w:t xml:space="preserve"> Ш.К</w:t>
      </w:r>
    </w:p>
    <w:bookmarkEnd w:id="0"/>
    <w:p w:rsidR="006B5633" w:rsidRDefault="006B5633" w:rsidP="001A2EFC">
      <w:pPr>
        <w:pStyle w:val="a6"/>
        <w:rPr>
          <w:rFonts w:cs="Arial"/>
          <w:lang w:eastAsia="en-GB"/>
        </w:rPr>
      </w:pPr>
    </w:p>
    <w:tbl>
      <w:tblPr>
        <w:tblpPr w:leftFromText="180" w:rightFromText="180" w:vertAnchor="text" w:tblpY="1"/>
        <w:tblOverlap w:val="never"/>
        <w:tblW w:w="5110" w:type="pct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4A0"/>
      </w:tblPr>
      <w:tblGrid>
        <w:gridCol w:w="2127"/>
        <w:gridCol w:w="718"/>
        <w:gridCol w:w="1772"/>
        <w:gridCol w:w="2615"/>
        <w:gridCol w:w="256"/>
        <w:gridCol w:w="2293"/>
      </w:tblGrid>
      <w:tr w:rsidR="00784927" w:rsidRPr="00AD1282" w:rsidTr="001F35B1">
        <w:trPr>
          <w:cantSplit/>
          <w:trHeight w:hRule="exact" w:val="471"/>
        </w:trPr>
        <w:tc>
          <w:tcPr>
            <w:tcW w:w="2360" w:type="pct"/>
            <w:gridSpan w:val="3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УРОК:  география</w:t>
            </w:r>
          </w:p>
        </w:tc>
        <w:tc>
          <w:tcPr>
            <w:tcW w:w="2640" w:type="pct"/>
            <w:gridSpan w:val="3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Школа: </w:t>
            </w:r>
            <w:r w:rsidR="00CE718C" w:rsidRPr="00AD1282">
              <w:rPr>
                <w:rFonts w:ascii="Times New Roman" w:hAnsi="Times New Roman"/>
                <w:sz w:val="28"/>
                <w:szCs w:val="28"/>
              </w:rPr>
              <w:t>Отрадненская С.</w:t>
            </w:r>
            <w:r w:rsidRPr="00AD1282">
              <w:rPr>
                <w:rFonts w:ascii="Times New Roman" w:hAnsi="Times New Roman"/>
                <w:sz w:val="28"/>
                <w:szCs w:val="28"/>
              </w:rPr>
              <w:t>Ш.</w:t>
            </w:r>
          </w:p>
        </w:tc>
      </w:tr>
      <w:tr w:rsidR="00784927" w:rsidRPr="00AD1282" w:rsidTr="001F35B1">
        <w:trPr>
          <w:cantSplit/>
          <w:trHeight w:hRule="exact" w:val="471"/>
        </w:trPr>
        <w:tc>
          <w:tcPr>
            <w:tcW w:w="2360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Дата:</w:t>
            </w:r>
            <w:r w:rsidR="00581706" w:rsidRPr="00AD128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D1282">
              <w:rPr>
                <w:rFonts w:ascii="Times New Roman" w:hAnsi="Times New Roman"/>
                <w:sz w:val="28"/>
                <w:szCs w:val="28"/>
              </w:rPr>
              <w:t>12.10.1</w:t>
            </w:r>
            <w:r w:rsidR="00EE5F37" w:rsidRPr="00AD12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40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ФИО учителя:</w:t>
            </w:r>
            <w:r w:rsidR="00CE718C" w:rsidRPr="00AD12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</w:rPr>
              <w:t>Кузбакова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Ш.К.</w:t>
            </w:r>
          </w:p>
          <w:p w:rsidR="00AD1282" w:rsidRPr="00AD1282" w:rsidRDefault="00AD1282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27" w:rsidRPr="00AD1282" w:rsidTr="001F35B1">
        <w:trPr>
          <w:cantSplit/>
          <w:trHeight w:hRule="exact" w:val="1049"/>
        </w:trPr>
        <w:tc>
          <w:tcPr>
            <w:tcW w:w="2360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КЛАСС: 9</w:t>
            </w:r>
          </w:p>
        </w:tc>
        <w:tc>
          <w:tcPr>
            <w:tcW w:w="1337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Количество присутствующих: </w:t>
            </w:r>
            <w:r w:rsidR="005C3258" w:rsidRPr="00AD128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D1282" w:rsidRPr="00AD1282" w:rsidRDefault="00AD1282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D1282" w:rsidRPr="00AD1282" w:rsidRDefault="00AD1282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AD1282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Количество отсутствующих:</w:t>
            </w:r>
            <w:r w:rsidR="005C3258" w:rsidRPr="00AD128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D1282" w:rsidRPr="00AD1282" w:rsidRDefault="00AD1282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D1282" w:rsidRPr="00AD1282" w:rsidRDefault="00AD1282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D1282" w:rsidRPr="00AD1282" w:rsidRDefault="00AD1282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27" w:rsidRPr="00AD1282" w:rsidTr="001F35B1">
        <w:trPr>
          <w:cantSplit/>
          <w:trHeight w:val="567"/>
        </w:trPr>
        <w:tc>
          <w:tcPr>
            <w:tcW w:w="1454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Цели обучения урока  в рамках учебной программы по предмету</w:t>
            </w: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5E5739" w:rsidRPr="00AD1282" w:rsidRDefault="00FC59D3" w:rsidP="001A2EF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Учащиеся смогут определить экономическое значение </w:t>
            </w:r>
            <w:r w:rsidR="005E5739" w:rsidRPr="00AD1282">
              <w:rPr>
                <w:rFonts w:ascii="Times New Roman" w:hAnsi="Times New Roman"/>
                <w:sz w:val="28"/>
                <w:szCs w:val="28"/>
              </w:rPr>
              <w:t>миграции населения</w:t>
            </w:r>
            <w:r w:rsidRPr="00AD12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E5739" w:rsidRPr="00AD1282">
              <w:rPr>
                <w:rFonts w:ascii="Times New Roman" w:hAnsi="Times New Roman"/>
                <w:sz w:val="28"/>
                <w:szCs w:val="28"/>
              </w:rPr>
              <w:t>Определя</w:t>
            </w:r>
            <w:r w:rsidRPr="00AD1282">
              <w:rPr>
                <w:rFonts w:ascii="Times New Roman" w:hAnsi="Times New Roman"/>
                <w:sz w:val="28"/>
                <w:szCs w:val="28"/>
              </w:rPr>
              <w:t>ть</w:t>
            </w:r>
            <w:r w:rsidR="005E5739" w:rsidRPr="00AD1282">
              <w:rPr>
                <w:rFonts w:ascii="Times New Roman" w:hAnsi="Times New Roman"/>
                <w:sz w:val="28"/>
                <w:szCs w:val="28"/>
              </w:rPr>
              <w:t xml:space="preserve"> различие внут</w:t>
            </w:r>
            <w:r w:rsidRPr="00AD1282">
              <w:rPr>
                <w:rFonts w:ascii="Times New Roman" w:hAnsi="Times New Roman"/>
                <w:sz w:val="28"/>
                <w:szCs w:val="28"/>
              </w:rPr>
              <w:t xml:space="preserve">ренней и внешней миграции; показатели, характеризующие миграцию населения. Комментировать особенности, характерные </w:t>
            </w:r>
            <w:r w:rsidR="005E5739" w:rsidRPr="00AD1282">
              <w:rPr>
                <w:rFonts w:ascii="Times New Roman" w:hAnsi="Times New Roman"/>
                <w:sz w:val="28"/>
                <w:szCs w:val="28"/>
              </w:rPr>
              <w:t xml:space="preserve">для внутренней миграции в нашей стране. </w:t>
            </w:r>
          </w:p>
          <w:p w:rsidR="005E5739" w:rsidRPr="00AD1282" w:rsidRDefault="005E5739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C59D3" w:rsidRPr="00AD1282">
              <w:rPr>
                <w:rFonts w:ascii="Times New Roman" w:hAnsi="Times New Roman"/>
                <w:sz w:val="28"/>
                <w:szCs w:val="28"/>
              </w:rPr>
              <w:t>Учитель создаст</w:t>
            </w:r>
            <w:r w:rsidRPr="00AD1282">
              <w:rPr>
                <w:rFonts w:ascii="Times New Roman" w:hAnsi="Times New Roman"/>
                <w:sz w:val="28"/>
                <w:szCs w:val="28"/>
              </w:rPr>
              <w:t xml:space="preserve"> условия для раз</w:t>
            </w:r>
            <w:r w:rsidR="00FC59D3" w:rsidRPr="00AD1282">
              <w:rPr>
                <w:rFonts w:ascii="Times New Roman" w:hAnsi="Times New Roman"/>
                <w:sz w:val="28"/>
                <w:szCs w:val="28"/>
              </w:rPr>
              <w:t>вития логического мышления посредством сравнения, обобщения, выделения</w:t>
            </w:r>
            <w:r w:rsidRPr="00AD1282">
              <w:rPr>
                <w:rFonts w:ascii="Times New Roman" w:hAnsi="Times New Roman"/>
                <w:sz w:val="28"/>
                <w:szCs w:val="28"/>
              </w:rPr>
              <w:t xml:space="preserve"> главного; развития </w:t>
            </w:r>
            <w:r w:rsidR="00FC59D3" w:rsidRPr="00AD1282">
              <w:rPr>
                <w:rFonts w:ascii="Times New Roman" w:hAnsi="Times New Roman"/>
                <w:sz w:val="28"/>
                <w:szCs w:val="28"/>
              </w:rPr>
              <w:t>речевой деятельности и внимания через диалог.</w:t>
            </w:r>
          </w:p>
          <w:p w:rsidR="006B5633" w:rsidRPr="00AD1282" w:rsidRDefault="002048C3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3.Воспитывать толерантное отношение к представителям разных национальностей</w:t>
            </w:r>
            <w:r w:rsidR="005E5739" w:rsidRPr="00AD12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4927" w:rsidRPr="00AD1282" w:rsidTr="001F35B1">
        <w:trPr>
          <w:cantSplit/>
          <w:trHeight w:hRule="exact" w:val="340"/>
        </w:trPr>
        <w:tc>
          <w:tcPr>
            <w:tcW w:w="1454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Критерии успеха</w:t>
            </w: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Все учащиеся смогут:</w:t>
            </w:r>
          </w:p>
        </w:tc>
      </w:tr>
      <w:tr w:rsidR="001C5158" w:rsidRPr="00AD1282" w:rsidTr="001F35B1">
        <w:trPr>
          <w:cantSplit/>
          <w:trHeight w:val="250"/>
        </w:trPr>
        <w:tc>
          <w:tcPr>
            <w:tcW w:w="1454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6B5633" w:rsidRPr="00AD1282" w:rsidRDefault="002048C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усвоить понятия</w:t>
            </w:r>
            <w:r w:rsidR="00581706" w:rsidRPr="00AD128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81706" w:rsidRPr="00AD1282">
              <w:rPr>
                <w:rFonts w:ascii="Times New Roman" w:hAnsi="Times New Roman"/>
                <w:i/>
                <w:sz w:val="28"/>
                <w:szCs w:val="28"/>
              </w:rPr>
              <w:t>миграция, сальдо миграции, маятниковая миграция, реэмиграция, репатриация.</w:t>
            </w:r>
          </w:p>
        </w:tc>
      </w:tr>
      <w:tr w:rsidR="001C5158" w:rsidRPr="00AD1282" w:rsidTr="001F35B1">
        <w:trPr>
          <w:cantSplit/>
          <w:trHeight w:val="340"/>
        </w:trPr>
        <w:tc>
          <w:tcPr>
            <w:tcW w:w="1454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Большинство учащихся будут уметь:</w:t>
            </w:r>
          </w:p>
        </w:tc>
      </w:tr>
      <w:tr w:rsidR="001C5158" w:rsidRPr="00AD1282" w:rsidTr="001F35B1">
        <w:trPr>
          <w:cantSplit/>
        </w:trPr>
        <w:tc>
          <w:tcPr>
            <w:tcW w:w="1454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6B5633" w:rsidRPr="00AD1282" w:rsidRDefault="00581706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Объяснять </w:t>
            </w:r>
            <w:r w:rsidR="002048C3"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причины сложившихся различий</w:t>
            </w: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между двумя главными центрами притяжения мигрантов</w:t>
            </w:r>
          </w:p>
        </w:tc>
      </w:tr>
      <w:tr w:rsidR="001C5158" w:rsidRPr="00AD1282" w:rsidTr="001F35B1">
        <w:trPr>
          <w:cantSplit/>
          <w:trHeight w:val="340"/>
        </w:trPr>
        <w:tc>
          <w:tcPr>
            <w:tcW w:w="1454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Некоторые учащиеся смогут:</w:t>
            </w:r>
          </w:p>
        </w:tc>
      </w:tr>
      <w:tr w:rsidR="001C5158" w:rsidRPr="00AD1282" w:rsidTr="001F35B1">
        <w:trPr>
          <w:cantSplit/>
        </w:trPr>
        <w:tc>
          <w:tcPr>
            <w:tcW w:w="1454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6B5633" w:rsidRPr="00AD1282" w:rsidRDefault="00581706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Анализировать</w:t>
            </w:r>
            <w:r w:rsidR="00540E72"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:</w:t>
            </w: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эмигранты</w:t>
            </w:r>
            <w:proofErr w:type="gramEnd"/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из каких государств формируют </w:t>
            </w:r>
            <w:r w:rsidR="00540E72"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внешний миграционный приток в Казахстане, какие области они чаще всего выбирают в качестве своего местожительства, каковы причины такого выбора. </w:t>
            </w: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1C5158" w:rsidRPr="00AD1282" w:rsidTr="001F35B1">
        <w:trPr>
          <w:cantSplit/>
          <w:trHeight w:val="340"/>
        </w:trPr>
        <w:tc>
          <w:tcPr>
            <w:tcW w:w="1454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Ключевые слова и фразы:</w:t>
            </w:r>
          </w:p>
        </w:tc>
      </w:tr>
      <w:tr w:rsidR="001C5158" w:rsidRPr="00AD1282" w:rsidTr="001F35B1">
        <w:trPr>
          <w:cantSplit/>
        </w:trPr>
        <w:tc>
          <w:tcPr>
            <w:tcW w:w="1454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540E72"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540E72" w:rsidRPr="00AD1282">
              <w:rPr>
                <w:rFonts w:ascii="Times New Roman" w:hAnsi="Times New Roman"/>
                <w:i/>
                <w:sz w:val="28"/>
                <w:szCs w:val="28"/>
              </w:rPr>
              <w:t>миграция, сальдо миграции, маятниковая миграция, реэмиграция, репатриация.</w:t>
            </w:r>
          </w:p>
        </w:tc>
      </w:tr>
      <w:tr w:rsidR="001C5158" w:rsidRPr="00AD1282" w:rsidTr="001F35B1">
        <w:trPr>
          <w:cantSplit/>
          <w:trHeight w:val="701"/>
        </w:trPr>
        <w:tc>
          <w:tcPr>
            <w:tcW w:w="1454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Стиль языка, подходящ</w:t>
            </w:r>
            <w:r w:rsidR="002048C3"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ий для диалога </w:t>
            </w:r>
          </w:p>
          <w:p w:rsidR="00540E72" w:rsidRPr="00AD1282" w:rsidRDefault="002048C3" w:rsidP="00EE5F37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научно-делово</w:t>
            </w:r>
            <w:r w:rsidR="00EE5F37"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й</w:t>
            </w:r>
          </w:p>
        </w:tc>
      </w:tr>
      <w:tr w:rsidR="00784927" w:rsidRPr="00AD1282" w:rsidTr="001F35B1">
        <w:trPr>
          <w:cantSplit/>
          <w:trHeight w:val="567"/>
        </w:trPr>
        <w:tc>
          <w:tcPr>
            <w:tcW w:w="1454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Предыдущее обучение</w:t>
            </w:r>
          </w:p>
        </w:tc>
        <w:tc>
          <w:tcPr>
            <w:tcW w:w="354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6B5633" w:rsidRPr="00AD1282" w:rsidRDefault="00540E72" w:rsidP="001A2EFC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i/>
                <w:sz w:val="28"/>
                <w:szCs w:val="28"/>
                <w:lang w:eastAsia="en-GB"/>
              </w:rPr>
              <w:t>Численность и воспроизводство населения</w:t>
            </w:r>
          </w:p>
          <w:p w:rsidR="00555D40" w:rsidRPr="00AD1282" w:rsidRDefault="00555D40" w:rsidP="001A2EFC">
            <w:pPr>
              <w:pStyle w:val="a6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</w:tc>
      </w:tr>
      <w:tr w:rsidR="006B5633" w:rsidRPr="00AD1282" w:rsidTr="001F35B1">
        <w:trPr>
          <w:trHeight w:val="471"/>
        </w:trPr>
        <w:tc>
          <w:tcPr>
            <w:tcW w:w="5000" w:type="pct"/>
            <w:gridSpan w:val="6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</w:t>
            </w:r>
          </w:p>
        </w:tc>
      </w:tr>
      <w:tr w:rsidR="00784927" w:rsidRPr="00AD1282" w:rsidTr="001F35B1">
        <w:trPr>
          <w:trHeight w:hRule="exact" w:val="722"/>
        </w:trPr>
        <w:tc>
          <w:tcPr>
            <w:tcW w:w="1087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Планируемые срок</w:t>
            </w:r>
            <w:r w:rsidR="001F35B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и</w:t>
            </w:r>
          </w:p>
          <w:p w:rsidR="001F35B1" w:rsidRDefault="001F35B1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1F35B1" w:rsidRDefault="001F35B1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1F35B1" w:rsidRDefault="001F35B1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1F35B1" w:rsidRDefault="001F35B1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1F35B1" w:rsidRDefault="001F35B1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1F35B1" w:rsidRDefault="001F35B1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1F35B1" w:rsidRDefault="001F35B1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1F35B1" w:rsidRPr="00AD1282" w:rsidRDefault="001F35B1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2741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Планиру</w:t>
            </w:r>
            <w:r w:rsidR="00540E72"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емые действия </w:t>
            </w:r>
          </w:p>
        </w:tc>
        <w:tc>
          <w:tcPr>
            <w:tcW w:w="1172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784927" w:rsidRPr="00AD1282" w:rsidTr="001F35B1">
        <w:trPr>
          <w:trHeight w:val="558"/>
        </w:trPr>
        <w:tc>
          <w:tcPr>
            <w:tcW w:w="1087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84927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Начало урока</w:t>
            </w:r>
          </w:p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6B5633" w:rsidRPr="00AD1282" w:rsidRDefault="00784927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Мобилизующее начало.</w:t>
            </w:r>
          </w:p>
          <w:p w:rsidR="00D5019F" w:rsidRPr="00AD1282" w:rsidRDefault="00D5019F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5019F" w:rsidRPr="00AD1282" w:rsidRDefault="00D5019F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5019F" w:rsidRPr="00AD1282" w:rsidRDefault="00D5019F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2741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784927" w:rsidRPr="00AD1282" w:rsidRDefault="00D5019F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Скажем «Здравствуйте» руками!</w:t>
            </w: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Скажем «Здравствуйте» глазами!</w:t>
            </w: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Скажем «Здравствуйте» мы ртом –</w:t>
            </w: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Станет радостно кругом!</w:t>
            </w:r>
          </w:p>
          <w:p w:rsidR="00D5019F" w:rsidRPr="00AD1282" w:rsidRDefault="00D5019F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84927" w:rsidRPr="00AD1282" w:rsidRDefault="00784927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Тесты:</w:t>
            </w:r>
          </w:p>
          <w:p w:rsidR="00784927" w:rsidRPr="00AD1282" w:rsidRDefault="00784927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1 Периодический учет численности 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</w:rPr>
              <w:t>населения-это</w:t>
            </w:r>
            <w:proofErr w:type="gramEnd"/>
            <w:r w:rsidRPr="00AD128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84927" w:rsidRPr="00AD1282" w:rsidRDefault="00784927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А) текущий учет  В) социологический опрос   </w:t>
            </w:r>
          </w:p>
          <w:p w:rsidR="00784927" w:rsidRPr="00AD1282" w:rsidRDefault="00784927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С) перепись     Д) ЗАГС     Е) миграционная политика</w:t>
            </w:r>
          </w:p>
          <w:p w:rsidR="00784927" w:rsidRPr="00AD1282" w:rsidRDefault="00784927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ервая национальная перепись населения </w:t>
            </w:r>
            <w:r w:rsidR="001C5158" w:rsidRPr="00AD1282">
              <w:rPr>
                <w:rFonts w:ascii="Times New Roman" w:hAnsi="Times New Roman"/>
                <w:sz w:val="28"/>
                <w:szCs w:val="28"/>
              </w:rPr>
              <w:t>состоялась в 1999году, вторая в:</w:t>
            </w:r>
          </w:p>
          <w:p w:rsidR="00CE718C" w:rsidRPr="00AD1282" w:rsidRDefault="00CE718C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А) 2001    В) 2003   С) 2005    Д) 2007   Е) 2009</w:t>
            </w:r>
          </w:p>
          <w:p w:rsidR="00CE718C" w:rsidRPr="00AD1282" w:rsidRDefault="00CE718C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3 Разность чисел родившихся и 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</w:rPr>
              <w:t>умерших-это</w:t>
            </w:r>
            <w:proofErr w:type="gramEnd"/>
          </w:p>
          <w:p w:rsidR="00CE718C" w:rsidRPr="00AD1282" w:rsidRDefault="00CE718C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А) рождаемость   В) депопуляция   С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мертность </w:t>
            </w:r>
          </w:p>
          <w:p w:rsidR="00CE718C" w:rsidRPr="00AD1282" w:rsidRDefault="00CE718C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Д) естественный прирост  Е) сальдо</w:t>
            </w:r>
          </w:p>
          <w:p w:rsidR="00CE718C" w:rsidRPr="00AD1282" w:rsidRDefault="00CE718C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4 Смена одного типа воспроизводства населения 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</w:rPr>
              <w:t>другим-это</w:t>
            </w:r>
            <w:proofErr w:type="gramEnd"/>
          </w:p>
          <w:p w:rsidR="00CE718C" w:rsidRPr="00AD1282" w:rsidRDefault="00CE718C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А) демографическая революция  В) демографическая катастрофа  С) демографическая политика  Д) демографический кризис  Е) демографический взрыв</w:t>
            </w:r>
          </w:p>
          <w:p w:rsidR="00CE718C" w:rsidRPr="00AD1282" w:rsidRDefault="00CE718C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5 Непрерывную смену людских поколений называют….. населения</w:t>
            </w:r>
          </w:p>
          <w:p w:rsidR="00A7589D" w:rsidRPr="00AD1282" w:rsidRDefault="00CE718C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А) естественной убылью  В) демографическим переходом  С) депопуляцией  Д) </w:t>
            </w:r>
            <w:r w:rsidR="00A7589D" w:rsidRPr="00AD1282">
              <w:rPr>
                <w:rFonts w:ascii="Times New Roman" w:hAnsi="Times New Roman"/>
                <w:sz w:val="28"/>
                <w:szCs w:val="28"/>
              </w:rPr>
              <w:t>воспроизводством  Е) естественным приростом</w:t>
            </w:r>
          </w:p>
          <w:p w:rsidR="00A7589D" w:rsidRPr="00AD1282" w:rsidRDefault="00A7589D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6 численность населения Казахстана превысила…млн. человек</w:t>
            </w:r>
          </w:p>
          <w:p w:rsidR="00A7589D" w:rsidRPr="00AD1282" w:rsidRDefault="00A7589D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А) 7   В) 15   С) 10     Д) 17   Е) 27</w:t>
            </w:r>
            <w:r w:rsidR="00CE718C" w:rsidRPr="00AD12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E718C" w:rsidRPr="00AD1282" w:rsidRDefault="00A7589D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7 В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</w:rPr>
              <w:t>Жамбыльской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области рождаемость 27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</w:rPr>
              <w:t>пром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</w:rPr>
              <w:t>смнртность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</w:rPr>
              <w:t>пром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</w:rPr>
              <w:t>., а естественный прирост…</w:t>
            </w:r>
          </w:p>
          <w:p w:rsidR="00A7589D" w:rsidRPr="00AD1282" w:rsidRDefault="00A7589D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А) 35    В) 19    С)-19    Д) 1.9   Е) 3</w:t>
            </w:r>
          </w:p>
          <w:p w:rsidR="00A7589D" w:rsidRPr="00AD1282" w:rsidRDefault="00A7589D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8 Система экономических и других </w:t>
            </w:r>
            <w:r w:rsidRPr="00AD128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для управления естественным движением населения называют</w:t>
            </w:r>
          </w:p>
          <w:p w:rsidR="00A7589D" w:rsidRPr="00AD1282" w:rsidRDefault="00A7589D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А) демографическая ситуация  В)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</w:rPr>
              <w:t>демог-м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кризисом   С)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</w:rPr>
              <w:t>демог-ой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революцией  Д)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</w:rPr>
              <w:t>демог-им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переходом Е) </w:t>
            </w:r>
            <w:proofErr w:type="spellStart"/>
            <w:proofErr w:type="gramStart"/>
            <w:r w:rsidRPr="00AD1282">
              <w:rPr>
                <w:rFonts w:ascii="Times New Roman" w:hAnsi="Times New Roman"/>
                <w:sz w:val="28"/>
                <w:szCs w:val="28"/>
              </w:rPr>
              <w:t>демограф-ой</w:t>
            </w:r>
            <w:proofErr w:type="spellEnd"/>
            <w:proofErr w:type="gram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политикой</w:t>
            </w:r>
          </w:p>
          <w:p w:rsidR="00A7589D" w:rsidRPr="00AD1282" w:rsidRDefault="00A7589D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9 Высокая рождаемость, низкая смертность, высокий прирост-это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</w:rPr>
              <w:t>….</w:t>
            </w:r>
            <w:proofErr w:type="gramEnd"/>
            <w:r w:rsidRPr="00AD1282">
              <w:rPr>
                <w:rFonts w:ascii="Times New Roman" w:hAnsi="Times New Roman"/>
                <w:sz w:val="28"/>
                <w:szCs w:val="28"/>
              </w:rPr>
              <w:t>тип воспроизводства населения</w:t>
            </w:r>
          </w:p>
          <w:p w:rsidR="00A7589D" w:rsidRPr="00AD1282" w:rsidRDefault="00A7589D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А) архетип  В) традиционный  С) древний   Д) современный  Е) постиндустриальный</w:t>
            </w:r>
          </w:p>
          <w:p w:rsidR="00A7589D" w:rsidRPr="00AD1282" w:rsidRDefault="00A7589D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 xml:space="preserve">10 Самое большое число детей </w:t>
            </w:r>
            <w:r w:rsidR="00906F39" w:rsidRPr="00AD1282">
              <w:rPr>
                <w:rFonts w:ascii="Times New Roman" w:hAnsi="Times New Roman"/>
                <w:sz w:val="28"/>
                <w:szCs w:val="28"/>
              </w:rPr>
              <w:t>родилось в 1987году</w:t>
            </w:r>
            <w:proofErr w:type="gramStart"/>
            <w:r w:rsidR="00906F39" w:rsidRPr="00AD128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906F39" w:rsidRPr="00AD1282">
              <w:rPr>
                <w:rFonts w:ascii="Times New Roman" w:hAnsi="Times New Roman"/>
                <w:sz w:val="28"/>
                <w:szCs w:val="28"/>
              </w:rPr>
              <w:t xml:space="preserve"> Когда следовало ожидать очередной пик рождаемости?</w:t>
            </w:r>
          </w:p>
          <w:p w:rsidR="00906F39" w:rsidRPr="00AD1282" w:rsidRDefault="00906F39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А) 2007г.  В) 2012г.  С) 2019г.  Д) 2024г.  Е) 2029г.</w:t>
            </w: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01"/>
              <w:tblOverlap w:val="never"/>
              <w:tblW w:w="4715" w:type="dxa"/>
              <w:tblBorders>
                <w:top w:val="single" w:sz="8" w:space="0" w:color="548DD4"/>
                <w:left w:val="single" w:sz="8" w:space="0" w:color="548DD4"/>
                <w:bottom w:val="single" w:sz="8" w:space="0" w:color="548DD4"/>
                <w:right w:val="single" w:sz="8" w:space="0" w:color="548DD4"/>
                <w:insideH w:val="single" w:sz="6" w:space="0" w:color="548DD4"/>
                <w:insideV w:val="single" w:sz="6" w:space="0" w:color="548DD4"/>
              </w:tblBorders>
              <w:tblLayout w:type="fixed"/>
              <w:tblLook w:val="04A0"/>
            </w:tblPr>
            <w:tblGrid>
              <w:gridCol w:w="4715"/>
            </w:tblGrid>
            <w:tr w:rsidR="004C2CF3" w:rsidRPr="00AD1282" w:rsidTr="004C2CF3">
              <w:trPr>
                <w:cantSplit/>
                <w:trHeight w:val="319"/>
              </w:trPr>
              <w:tc>
                <w:tcPr>
                  <w:tcW w:w="5000" w:type="pct"/>
                  <w:tcBorders>
                    <w:top w:val="single" w:sz="6" w:space="0" w:color="548DD4"/>
                    <w:left w:val="single" w:sz="6" w:space="0" w:color="548DD4"/>
                    <w:bottom w:val="single" w:sz="6" w:space="0" w:color="548DD4"/>
                    <w:right w:val="single" w:sz="8" w:space="0" w:color="548DD4"/>
                  </w:tcBorders>
                  <w:hideMark/>
                </w:tcPr>
                <w:p w:rsidR="004C2CF3" w:rsidRPr="00AD1282" w:rsidRDefault="004C2CF3" w:rsidP="001A2EFC">
                  <w:pPr>
                    <w:pStyle w:val="a6"/>
                    <w:rPr>
                      <w:rFonts w:ascii="Times New Roman" w:hAnsi="Times New Roman"/>
                      <w:i/>
                      <w:sz w:val="28"/>
                      <w:szCs w:val="28"/>
                      <w:lang w:eastAsia="en-GB"/>
                    </w:rPr>
                  </w:pPr>
                  <w:r w:rsidRPr="00AD1282">
                    <w:rPr>
                      <w:rFonts w:ascii="Times New Roman" w:hAnsi="Times New Roman"/>
                      <w:i/>
                      <w:sz w:val="28"/>
                      <w:szCs w:val="28"/>
                      <w:lang w:eastAsia="en-GB"/>
                    </w:rPr>
                    <w:t>Вопросы для обсуждения:</w:t>
                  </w:r>
                </w:p>
              </w:tc>
            </w:tr>
            <w:tr w:rsidR="004C2CF3" w:rsidRPr="00AD1282" w:rsidTr="004C2CF3">
              <w:trPr>
                <w:cantSplit/>
                <w:trHeight w:val="850"/>
              </w:trPr>
              <w:tc>
                <w:tcPr>
                  <w:tcW w:w="5000" w:type="pct"/>
                  <w:tcBorders>
                    <w:top w:val="single" w:sz="6" w:space="0" w:color="548DD4"/>
                    <w:left w:val="single" w:sz="6" w:space="0" w:color="548DD4"/>
                    <w:bottom w:val="single" w:sz="6" w:space="0" w:color="548DD4"/>
                    <w:right w:val="single" w:sz="8" w:space="0" w:color="548DD4"/>
                  </w:tcBorders>
                </w:tcPr>
                <w:p w:rsidR="004C2CF3" w:rsidRPr="00AD1282" w:rsidRDefault="004C2CF3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12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Проблемный вопрос</w:t>
                  </w:r>
                  <w:r w:rsidRPr="00AD1282">
                    <w:rPr>
                      <w:rFonts w:ascii="Times New Roman" w:hAnsi="Times New Roman"/>
                      <w:sz w:val="28"/>
                      <w:szCs w:val="28"/>
                    </w:rPr>
                    <w:t>: Равномерно ли расселено население по территории республики и как это влияет на развитие экономики?</w:t>
                  </w:r>
                </w:p>
                <w:p w:rsidR="004C2CF3" w:rsidRPr="00AD1282" w:rsidRDefault="004C2CF3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C2CF3" w:rsidRPr="00AD1282" w:rsidTr="004C2CF3">
              <w:trPr>
                <w:cantSplit/>
                <w:trHeight w:val="319"/>
              </w:trPr>
              <w:tc>
                <w:tcPr>
                  <w:tcW w:w="5000" w:type="pct"/>
                  <w:tcBorders>
                    <w:top w:val="single" w:sz="6" w:space="0" w:color="548DD4"/>
                    <w:left w:val="single" w:sz="6" w:space="0" w:color="548DD4"/>
                    <w:bottom w:val="single" w:sz="6" w:space="0" w:color="548DD4"/>
                    <w:right w:val="single" w:sz="8" w:space="0" w:color="548DD4"/>
                  </w:tcBorders>
                  <w:hideMark/>
                </w:tcPr>
                <w:p w:rsidR="004C2CF3" w:rsidRPr="00AD1282" w:rsidRDefault="004C2CF3" w:rsidP="001A2EFC">
                  <w:pPr>
                    <w:pStyle w:val="a6"/>
                    <w:rPr>
                      <w:rFonts w:ascii="Times New Roman" w:hAnsi="Times New Roman"/>
                      <w:i/>
                      <w:sz w:val="28"/>
                      <w:szCs w:val="28"/>
                      <w:lang w:eastAsia="en-GB"/>
                    </w:rPr>
                  </w:pPr>
                  <w:r w:rsidRPr="00AD1282">
                    <w:rPr>
                      <w:rFonts w:ascii="Times New Roman" w:hAnsi="Times New Roman"/>
                      <w:i/>
                      <w:sz w:val="28"/>
                      <w:szCs w:val="28"/>
                      <w:lang w:eastAsia="en-GB"/>
                    </w:rPr>
                    <w:t>Можете ли вы сделать вывод:</w:t>
                  </w:r>
                </w:p>
              </w:tc>
            </w:tr>
            <w:tr w:rsidR="004C2CF3" w:rsidRPr="00AD1282" w:rsidTr="004C2CF3">
              <w:trPr>
                <w:cantSplit/>
                <w:trHeight w:val="2633"/>
              </w:trPr>
              <w:tc>
                <w:tcPr>
                  <w:tcW w:w="5000" w:type="pct"/>
                  <w:tcBorders>
                    <w:top w:val="single" w:sz="6" w:space="0" w:color="548DD4"/>
                    <w:left w:val="single" w:sz="6" w:space="0" w:color="548DD4"/>
                    <w:bottom w:val="single" w:sz="6" w:space="0" w:color="548DD4"/>
                    <w:right w:val="single" w:sz="8" w:space="0" w:color="548DD4"/>
                  </w:tcBorders>
                </w:tcPr>
                <w:p w:rsidR="004C2CF3" w:rsidRPr="00AD1282" w:rsidRDefault="004C2CF3" w:rsidP="001A2EFC">
                  <w:pPr>
                    <w:pStyle w:val="a6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1.Ваша точка зрения.</w:t>
                  </w:r>
                </w:p>
                <w:p w:rsidR="004C2CF3" w:rsidRPr="00AD1282" w:rsidRDefault="004C2CF3" w:rsidP="001A2EFC">
                  <w:pPr>
                    <w:pStyle w:val="a6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Проведите группировку областей и городов по величине естественного прироста населения (рис.31. ст. 75). Запишите результаты в таблицу. </w:t>
                  </w:r>
                  <w:proofErr w:type="gramStart"/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Сделайте вывод, каково соотношение  областей с традиционным и современным типами воспроизводства населения.</w:t>
                  </w:r>
                  <w:proofErr w:type="gramEnd"/>
                </w:p>
                <w:p w:rsidR="004C2CF3" w:rsidRPr="00AD1282" w:rsidRDefault="004C2CF3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301"/>
              <w:tblOverlap w:val="never"/>
              <w:tblW w:w="5327" w:type="dxa"/>
              <w:tblLayout w:type="fixed"/>
              <w:tblLook w:val="04A0"/>
            </w:tblPr>
            <w:tblGrid>
              <w:gridCol w:w="1331"/>
              <w:gridCol w:w="1331"/>
              <w:gridCol w:w="1331"/>
              <w:gridCol w:w="1334"/>
            </w:tblGrid>
            <w:tr w:rsidR="005C3258" w:rsidRPr="00AD1282" w:rsidTr="005C3258">
              <w:trPr>
                <w:trHeight w:val="238"/>
              </w:trPr>
              <w:tc>
                <w:tcPr>
                  <w:tcW w:w="5327" w:type="dxa"/>
                  <w:gridSpan w:val="4"/>
                </w:tcPr>
                <w:p w:rsidR="005C3258" w:rsidRPr="00AD1282" w:rsidRDefault="005C3258" w:rsidP="001A2EFC">
                  <w:pPr>
                    <w:pStyle w:val="a6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Естественный прирост</w:t>
                  </w:r>
                </w:p>
              </w:tc>
            </w:tr>
            <w:tr w:rsidR="005C3258" w:rsidRPr="00AD1282" w:rsidTr="005C3258">
              <w:trPr>
                <w:trHeight w:val="488"/>
              </w:trPr>
              <w:tc>
                <w:tcPr>
                  <w:tcW w:w="1331" w:type="dxa"/>
                </w:tcPr>
                <w:p w:rsidR="005C3258" w:rsidRPr="00AD1282" w:rsidRDefault="005C3258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Низкий (0-6 %</w:t>
                  </w:r>
                  <w:r w:rsidRPr="00AD1282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eastAsia="ru-RU"/>
                    </w:rPr>
                    <w:t>0</w:t>
                  </w: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331" w:type="dxa"/>
                </w:tcPr>
                <w:p w:rsidR="005C3258" w:rsidRPr="00AD1282" w:rsidRDefault="005C3258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Средний (6-12%</w:t>
                  </w:r>
                  <w:r w:rsidRPr="00AD1282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eastAsia="ru-RU"/>
                    </w:rPr>
                    <w:t>0</w:t>
                  </w: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331" w:type="dxa"/>
                </w:tcPr>
                <w:p w:rsidR="005C3258" w:rsidRPr="00AD1282" w:rsidRDefault="005C3258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Высокий (12-18 %</w:t>
                  </w:r>
                  <w:r w:rsidRPr="00AD1282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eastAsia="ru-RU"/>
                    </w:rPr>
                    <w:t>0</w:t>
                  </w: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333" w:type="dxa"/>
                </w:tcPr>
                <w:p w:rsidR="005C3258" w:rsidRPr="00AD1282" w:rsidRDefault="005C3258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Очень высокий (18% и более)</w:t>
                  </w:r>
                </w:p>
              </w:tc>
            </w:tr>
            <w:tr w:rsidR="005C3258" w:rsidRPr="00AD1282" w:rsidTr="005C3258">
              <w:trPr>
                <w:trHeight w:val="251"/>
              </w:trPr>
              <w:tc>
                <w:tcPr>
                  <w:tcW w:w="1331" w:type="dxa"/>
                </w:tcPr>
                <w:p w:rsidR="005C3258" w:rsidRPr="00AD1282" w:rsidRDefault="005C3258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</w:tc>
              <w:tc>
                <w:tcPr>
                  <w:tcW w:w="1331" w:type="dxa"/>
                </w:tcPr>
                <w:p w:rsidR="005C3258" w:rsidRPr="00AD1282" w:rsidRDefault="005C3258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</w:tc>
              <w:tc>
                <w:tcPr>
                  <w:tcW w:w="1331" w:type="dxa"/>
                </w:tcPr>
                <w:p w:rsidR="005C3258" w:rsidRPr="00AD1282" w:rsidRDefault="005C3258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</w:tc>
              <w:tc>
                <w:tcPr>
                  <w:tcW w:w="1333" w:type="dxa"/>
                </w:tcPr>
                <w:p w:rsidR="005C3258" w:rsidRPr="00AD1282" w:rsidRDefault="005C3258" w:rsidP="001A2EFC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D12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</w:tc>
            </w:tr>
          </w:tbl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172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6B5633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Карточки</w:t>
            </w: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1C515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C5158" w:rsidRPr="00AD1282" w:rsidRDefault="00AF68A7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Т</w:t>
            </w:r>
            <w:r w:rsidR="001C5158"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есты</w:t>
            </w:r>
          </w:p>
          <w:p w:rsidR="00AF68A7" w:rsidRPr="00AD1282" w:rsidRDefault="00AF68A7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Метод: взаимопроверки.</w:t>
            </w:r>
          </w:p>
          <w:p w:rsidR="00AF68A7" w:rsidRPr="00AD1282" w:rsidRDefault="00AF68A7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Взаимооценивание</w:t>
            </w:r>
            <w:proofErr w:type="spellEnd"/>
          </w:p>
        </w:tc>
      </w:tr>
      <w:tr w:rsidR="00784927" w:rsidRPr="00AD1282" w:rsidTr="001F35B1">
        <w:trPr>
          <w:trHeight w:val="540"/>
        </w:trPr>
        <w:tc>
          <w:tcPr>
            <w:tcW w:w="1087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Середина урока</w:t>
            </w:r>
          </w:p>
        </w:tc>
        <w:tc>
          <w:tcPr>
            <w:tcW w:w="2741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6B5633" w:rsidRPr="00AD1282" w:rsidRDefault="00AF68A7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Изучение новой темы:</w:t>
            </w: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«Миграция населения»</w:t>
            </w:r>
          </w:p>
          <w:p w:rsidR="004E6FE2" w:rsidRPr="00AD1282" w:rsidRDefault="004E6FE2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Работа в группах:</w:t>
            </w:r>
            <w:r w:rsidR="00EE5F37"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Учащиеся работают с текстами уче</w:t>
            </w: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бника.</w:t>
            </w:r>
          </w:p>
          <w:p w:rsidR="004E6FE2" w:rsidRPr="00AD1282" w:rsidRDefault="004E6FE2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eastAsia="+mn-ea" w:hAnsi="Times New Roman"/>
                <w:i/>
                <w:iCs/>
                <w:kern w:val="24"/>
                <w:sz w:val="28"/>
                <w:szCs w:val="28"/>
              </w:rPr>
              <w:t>1 группа: Причины миграции людей (ст. 80 учеб)</w:t>
            </w:r>
          </w:p>
          <w:p w:rsidR="004E6FE2" w:rsidRPr="00AD1282" w:rsidRDefault="004E6FE2" w:rsidP="001A2EFC">
            <w:pPr>
              <w:pStyle w:val="a6"/>
              <w:rPr>
                <w:rFonts w:ascii="Times New Roman" w:eastAsia="+mn-ea" w:hAnsi="Times New Roman"/>
                <w:i/>
                <w:iCs/>
                <w:kern w:val="24"/>
                <w:sz w:val="28"/>
                <w:szCs w:val="28"/>
              </w:rPr>
            </w:pPr>
            <w:r w:rsidRPr="00AD1282">
              <w:rPr>
                <w:rFonts w:ascii="Times New Roman" w:eastAsia="+mn-ea" w:hAnsi="Times New Roman"/>
                <w:i/>
                <w:iCs/>
                <w:kern w:val="24"/>
                <w:sz w:val="28"/>
                <w:szCs w:val="28"/>
              </w:rPr>
              <w:t>группа: Воздействие мигрантов на жизнь              общества (ст.80 учеб)</w:t>
            </w:r>
          </w:p>
          <w:p w:rsidR="004E6FE2" w:rsidRPr="00AD1282" w:rsidRDefault="004E6FE2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Учитель: Рассмотрим основные виды миграции (презентация)</w:t>
            </w:r>
          </w:p>
          <w:p w:rsidR="000504E5" w:rsidRPr="00AD1282" w:rsidRDefault="000504E5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504E5" w:rsidRPr="00AD1282" w:rsidRDefault="000504E5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Диалогическое обучение:</w:t>
            </w:r>
          </w:p>
          <w:p w:rsidR="000504E5" w:rsidRPr="00AD1282" w:rsidRDefault="000504E5" w:rsidP="001A2EF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282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proofErr w:type="gramEnd"/>
            <w:r w:rsidRPr="00AD1282">
              <w:rPr>
                <w:rFonts w:ascii="Times New Roman" w:hAnsi="Times New Roman"/>
                <w:i/>
                <w:sz w:val="28"/>
                <w:szCs w:val="28"/>
              </w:rPr>
              <w:t>тветьте на вопросы (для слабых учеников)</w:t>
            </w: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1.Алмаатинец переехал на постоянное место жительства в  СШ</w:t>
            </w:r>
            <w:r w:rsidR="00EE5F37"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Как назовут его американцы? </w:t>
            </w:r>
            <w:proofErr w:type="spellStart"/>
            <w:r w:rsidR="00EE5F37"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азахстанцы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2. Выпускница университета из Атырау учится в Великобритании. Какую миграцию она осуществляет?</w:t>
            </w: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3.В Казахстане на уборке урожая ежегодно работают 80 тыс. граждан Кыргызстана. Что это за миграция?</w:t>
            </w: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4.Соотечественник уехал на постоянное жительство в Германию, но через год вернулся на  родину в Казахстан. Кто он, с точки зрения миг</w:t>
            </w:r>
            <w:r w:rsidR="00EE5F37"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ра</w:t>
            </w: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ции?</w:t>
            </w: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Карагандинка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переехала  в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Как назовут её соседи по дому 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Караганды и в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Таразе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На месторождении Тенгиз работают бурильщики из 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Актобе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. Их смена  длится 15 дней. Затем 15 дней они отдыхают дома. Какую миграцию регулярно осуществляют эти рабочие?</w:t>
            </w:r>
          </w:p>
          <w:p w:rsidR="000504E5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7. Семья казахов из Узбекистана переселилась в Казахстан. Как назовут этих иммигрантов в нашей стране?</w:t>
            </w:r>
            <w:bookmarkStart w:id="1" w:name="_GoBack"/>
            <w:bookmarkEnd w:id="1"/>
          </w:p>
          <w:p w:rsidR="000504E5" w:rsidRPr="00AD1282" w:rsidRDefault="000504E5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504E5" w:rsidRPr="00AD1282" w:rsidRDefault="000504E5" w:rsidP="001A2EF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AD1282">
              <w:rPr>
                <w:rFonts w:ascii="Times New Roman" w:hAnsi="Times New Roman"/>
                <w:i/>
                <w:sz w:val="28"/>
                <w:szCs w:val="28"/>
              </w:rPr>
              <w:t>Учебный исследовательский проект: (для средних учеников)</w:t>
            </w:r>
          </w:p>
          <w:p w:rsidR="000504E5" w:rsidRPr="00AD1282" w:rsidRDefault="000504E5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1 Миграционный портрет школы.</w:t>
            </w:r>
          </w:p>
          <w:p w:rsidR="000504E5" w:rsidRPr="00AD1282" w:rsidRDefault="000504E5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</w:rPr>
              <w:t>Суть проекта</w:t>
            </w:r>
            <w:r w:rsidR="004C2CF3" w:rsidRPr="00AD1282">
              <w:rPr>
                <w:rFonts w:ascii="Times New Roman" w:hAnsi="Times New Roman"/>
                <w:sz w:val="28"/>
                <w:szCs w:val="28"/>
              </w:rPr>
              <w:t>:</w:t>
            </w:r>
            <w:r w:rsidR="004C2CF3" w:rsidRPr="00AD1282">
              <w:rPr>
                <w:rFonts w:ascii="Times New Roman" w:hAnsi="Times New Roman"/>
                <w:i/>
                <w:sz w:val="28"/>
                <w:szCs w:val="28"/>
              </w:rPr>
              <w:t xml:space="preserve"> Поразмышляйте и дайте ответ</w:t>
            </w:r>
            <w:r w:rsidR="004C2CF3" w:rsidRPr="00AD1282">
              <w:rPr>
                <w:rFonts w:ascii="Times New Roman" w:hAnsi="Times New Roman"/>
                <w:sz w:val="28"/>
                <w:szCs w:val="28"/>
              </w:rPr>
              <w:t>. Учитывая масштабы миграционных процессов в нашей стране</w:t>
            </w:r>
            <w:proofErr w:type="gramStart"/>
            <w:r w:rsidR="004C2CF3" w:rsidRPr="00AD128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C2CF3" w:rsidRPr="00AD1282">
              <w:rPr>
                <w:rFonts w:ascii="Times New Roman" w:hAnsi="Times New Roman"/>
                <w:sz w:val="28"/>
                <w:szCs w:val="28"/>
              </w:rPr>
              <w:t xml:space="preserve"> можно утверждать, что в нашей школе есть переселенцы. В связи с этим </w:t>
            </w:r>
            <w:r w:rsidR="004C2CF3" w:rsidRPr="00AD1282">
              <w:rPr>
                <w:rFonts w:ascii="Times New Roman" w:hAnsi="Times New Roman"/>
                <w:sz w:val="28"/>
                <w:szCs w:val="28"/>
              </w:rPr>
              <w:lastRenderedPageBreak/>
              <w:t>интересно проследить, как общегосударственные миграционные процессы преломляются в конкретных условиях нашей школы.</w:t>
            </w:r>
          </w:p>
          <w:p w:rsidR="004C2CF3" w:rsidRPr="00AD1282" w:rsidRDefault="004C2CF3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C2CF3" w:rsidRPr="00AD1282" w:rsidRDefault="004C2CF3" w:rsidP="001A2EF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AD1282">
              <w:rPr>
                <w:rFonts w:ascii="Times New Roman" w:hAnsi="Times New Roman"/>
                <w:i/>
                <w:sz w:val="28"/>
                <w:szCs w:val="28"/>
              </w:rPr>
              <w:t>Задание для сильных учеников:</w:t>
            </w:r>
          </w:p>
          <w:p w:rsidR="000504E5" w:rsidRPr="00AD1282" w:rsidRDefault="004C2CF3" w:rsidP="001A2EF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Анализировать: эмигранты из каких государств формируют внешний миграционный приток в Казахстане, какие области они чаще всего выбирают в качестве своего местожительства, каковы причины такого выбора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  <w:proofErr w:type="gramEnd"/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(</w:t>
            </w:r>
            <w:proofErr w:type="gramStart"/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с</w:t>
            </w:r>
            <w:proofErr w:type="gramEnd"/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т.86.зад.6 учеб.)</w:t>
            </w:r>
          </w:p>
          <w:p w:rsidR="004E6FE2" w:rsidRPr="00AD1282" w:rsidRDefault="004E6FE2" w:rsidP="001A2E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Итог урока: Задачи миграционной политики Казахстана:</w:t>
            </w: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Увеличить масштабы миграции за счёт: </w:t>
            </w: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Репатриантов-соотечественников.</w:t>
            </w: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Реэмигрантов – бывших граждан Казахстана.</w:t>
            </w:r>
          </w:p>
          <w:p w:rsidR="00B81E48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Переселенцев из экономически и экологически неблагополучных районов страны.</w:t>
            </w:r>
          </w:p>
          <w:p w:rsidR="004E6FE2" w:rsidRPr="00AD1282" w:rsidRDefault="00B81E48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Организовать рациональное их расселение в интересах модернизации и повышения качества жизни людей</w:t>
            </w:r>
            <w:r w:rsidRPr="00AD128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E6FE2" w:rsidRPr="00AD1282" w:rsidRDefault="004E6FE2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172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6B5633" w:rsidRPr="00AD1282" w:rsidRDefault="004E6FE2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П</w:t>
            </w:r>
            <w:r w:rsidR="001C5158"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>резентация</w:t>
            </w:r>
          </w:p>
          <w:p w:rsidR="004E6FE2" w:rsidRPr="00AD1282" w:rsidRDefault="004E6FE2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Составление </w:t>
            </w: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кластера</w:t>
            </w:r>
          </w:p>
        </w:tc>
      </w:tr>
      <w:tr w:rsidR="00784927" w:rsidRPr="00AD1282" w:rsidTr="001F35B1">
        <w:trPr>
          <w:trHeight w:val="524"/>
        </w:trPr>
        <w:tc>
          <w:tcPr>
            <w:tcW w:w="1087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Конец урока  </w:t>
            </w:r>
          </w:p>
        </w:tc>
        <w:tc>
          <w:tcPr>
            <w:tcW w:w="2741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D5019F" w:rsidRPr="00AD1282" w:rsidRDefault="00D5019F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Рефлексия.</w:t>
            </w:r>
          </w:p>
          <w:p w:rsidR="00D5019F" w:rsidRPr="00AD1282" w:rsidRDefault="00D5019F" w:rsidP="001A2EFC">
            <w:pPr>
              <w:pStyle w:val="a6"/>
              <w:rPr>
                <w:rStyle w:val="a8"/>
                <w:rFonts w:ascii="Times New Roman" w:hAnsi="Times New Roman"/>
                <w:sz w:val="28"/>
                <w:szCs w:val="28"/>
              </w:rPr>
            </w:pPr>
            <w:proofErr w:type="gramStart"/>
            <w:r w:rsidRPr="00AD1282">
              <w:rPr>
                <w:rStyle w:val="a8"/>
                <w:rFonts w:ascii="Times New Roman" w:hAnsi="Times New Roman"/>
                <w:sz w:val="28"/>
                <w:szCs w:val="28"/>
              </w:rPr>
              <w:t>Можно попросить учеников закончить (устно или письменно) некоторые из предложений.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  <w:t>1) А вы знаете, что сегодня на уроке я_____ .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  <w:t>2) Больше всего мне понравилось_________ .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  <w:t>3) Самым интересным сегодня на уроке было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  <w:t>4) Самым сложным для меня сегодня было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  <w:t>5) Сегодня на уроке я почувствовал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  <w:t>6) Сегодня я понял____________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  <w:t>7) Сегодня я научился_________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  <w:t>8) Сегодня я задумался_________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  <w:t>9) Сегодняшний урок показал</w:t>
            </w:r>
            <w:proofErr w:type="gramEnd"/>
            <w:r w:rsidRPr="00AD1282">
              <w:rPr>
                <w:rFonts w:ascii="Times New Roman" w:hAnsi="Times New Roman"/>
                <w:sz w:val="28"/>
                <w:szCs w:val="28"/>
              </w:rPr>
              <w:t xml:space="preserve"> мне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  <w:t>10) На будущее мне надо иметь в виду</w:t>
            </w:r>
            <w:r w:rsidRPr="00AD1282">
              <w:rPr>
                <w:rFonts w:ascii="Times New Roman" w:hAnsi="Times New Roman"/>
                <w:sz w:val="28"/>
                <w:szCs w:val="28"/>
              </w:rPr>
              <w:br/>
            </w:r>
            <w:r w:rsidRPr="00AD1282">
              <w:rPr>
                <w:rStyle w:val="a8"/>
                <w:rFonts w:ascii="Times New Roman" w:hAnsi="Times New Roman"/>
                <w:sz w:val="28"/>
                <w:szCs w:val="28"/>
              </w:rPr>
              <w:lastRenderedPageBreak/>
              <w:t>(При письменной работе каждый ученик выбирает по два-три наиболее значимых лично для него положения.)</w:t>
            </w:r>
          </w:p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Cs/>
                <w:i/>
                <w:sz w:val="28"/>
                <w:szCs w:val="28"/>
                <w:lang w:eastAsia="en-GB"/>
              </w:rPr>
            </w:pPr>
          </w:p>
        </w:tc>
        <w:tc>
          <w:tcPr>
            <w:tcW w:w="1172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6B5633" w:rsidRPr="00AD1282" w:rsidRDefault="001F35B1" w:rsidP="001A2EFC">
            <w:pPr>
              <w:pStyle w:val="a6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Обратная связь</w:t>
            </w:r>
          </w:p>
        </w:tc>
      </w:tr>
      <w:tr w:rsidR="001C5158" w:rsidRPr="00AD1282" w:rsidTr="001F35B1">
        <w:trPr>
          <w:cantSplit/>
          <w:trHeight w:hRule="exact" w:val="4408"/>
        </w:trPr>
        <w:tc>
          <w:tcPr>
            <w:tcW w:w="1087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6B5633" w:rsidRPr="00AD1282" w:rsidRDefault="006B5633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Рефлексия</w:t>
            </w:r>
          </w:p>
          <w:p w:rsidR="006B5633" w:rsidRPr="00AD1282" w:rsidRDefault="006B5633" w:rsidP="00AD1282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Были ли цели урока/цели обучения реалистичными? </w:t>
            </w:r>
          </w:p>
        </w:tc>
        <w:tc>
          <w:tcPr>
            <w:tcW w:w="3913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AD1282" w:rsidRPr="00AD1282" w:rsidRDefault="00AD1282" w:rsidP="00AD1282">
            <w:pPr>
              <w:widowControl/>
              <w:spacing w:before="60" w:after="60"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AD1282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Итоговая оценка</w:t>
            </w:r>
          </w:p>
          <w:p w:rsidR="00AD1282" w:rsidRPr="00AD1282" w:rsidRDefault="00AD1282" w:rsidP="00AD1282">
            <w:pPr>
              <w:widowControl/>
              <w:spacing w:after="60" w:line="240" w:lineRule="auto"/>
              <w:ind w:right="283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Какие два аспекта в обучении прошли очень хорошо (как в преподавании, так и в учении)?</w:t>
            </w:r>
          </w:p>
          <w:p w:rsidR="00AD1282" w:rsidRPr="00AD1282" w:rsidRDefault="00AD1282" w:rsidP="00AD1282">
            <w:pPr>
              <w:widowControl/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val="ru-RU" w:eastAsia="en-GB"/>
              </w:rPr>
              <w:t>1:</w:t>
            </w:r>
          </w:p>
          <w:p w:rsidR="00AD1282" w:rsidRPr="00AD1282" w:rsidRDefault="00AD1282" w:rsidP="00AD1282">
            <w:pPr>
              <w:widowControl/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val="ru-RU" w:eastAsia="en-GB"/>
              </w:rPr>
              <w:t>2:</w:t>
            </w:r>
          </w:p>
          <w:p w:rsidR="00AD1282" w:rsidRPr="00AD1282" w:rsidRDefault="00AD1282" w:rsidP="00AD1282">
            <w:pPr>
              <w:widowControl/>
              <w:spacing w:after="60" w:line="240" w:lineRule="auto"/>
              <w:ind w:right="283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Какие два обстоятельства могли бы улучшить урок (как в преподавании, так и в учении)? </w:t>
            </w:r>
          </w:p>
          <w:p w:rsidR="00AD1282" w:rsidRPr="00AD1282" w:rsidRDefault="00AD1282" w:rsidP="00AD1282">
            <w:pPr>
              <w:widowControl/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1: </w:t>
            </w:r>
          </w:p>
          <w:p w:rsidR="00AD1282" w:rsidRPr="00AD1282" w:rsidRDefault="00AD1282" w:rsidP="00AD1282">
            <w:pPr>
              <w:widowControl/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val="ru-RU" w:eastAsia="en-GB"/>
              </w:rPr>
              <w:t>2:</w:t>
            </w:r>
          </w:p>
          <w:p w:rsidR="00AD1282" w:rsidRPr="00AD1282" w:rsidRDefault="00AD1282" w:rsidP="00AD1282">
            <w:pPr>
              <w:widowControl/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AD1282">
              <w:rPr>
                <w:rFonts w:ascii="Times New Roman" w:hAnsi="Times New Roman"/>
                <w:sz w:val="28"/>
                <w:szCs w:val="28"/>
                <w:lang w:val="ru-RU" w:eastAsia="en-GB"/>
              </w:rPr>
              <w:t>Что я узнал</w:t>
            </w:r>
            <w:r w:rsidR="001F35B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а</w:t>
            </w:r>
            <w:r w:rsidRPr="00AD128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из этого урока о классе или отдельных учениках, которые помогут учителю в проведении следующего урока/</w:t>
            </w:r>
            <w:proofErr w:type="spellStart"/>
            <w:r w:rsidRPr="00AD1282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ов</w:t>
            </w:r>
            <w:proofErr w:type="spellEnd"/>
            <w:r w:rsidRPr="00AD128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?  </w:t>
            </w:r>
          </w:p>
          <w:p w:rsidR="001F35B1" w:rsidRDefault="001F35B1" w:rsidP="001A2EF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B5633" w:rsidRPr="001F35B1" w:rsidRDefault="006B5633" w:rsidP="001F35B1">
            <w:pPr>
              <w:tabs>
                <w:tab w:val="left" w:pos="1039"/>
              </w:tabs>
              <w:rPr>
                <w:lang w:val="ru-RU" w:eastAsia="en-GB"/>
              </w:rPr>
            </w:pPr>
          </w:p>
        </w:tc>
      </w:tr>
    </w:tbl>
    <w:p w:rsidR="008345A3" w:rsidRPr="00AD1282" w:rsidRDefault="008345A3" w:rsidP="00AD1282">
      <w:pPr>
        <w:ind w:right="283"/>
        <w:rPr>
          <w:lang w:val="ru-RU"/>
        </w:rPr>
      </w:pPr>
    </w:p>
    <w:sectPr w:rsidR="008345A3" w:rsidRPr="00AD1282" w:rsidSect="001F35B1">
      <w:pgSz w:w="11906" w:h="16838" w:code="9"/>
      <w:pgMar w:top="993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309E"/>
    <w:multiLevelType w:val="hybridMultilevel"/>
    <w:tmpl w:val="06FA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582"/>
    <w:multiLevelType w:val="hybridMultilevel"/>
    <w:tmpl w:val="BF2E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A2F6F"/>
    <w:multiLevelType w:val="hybridMultilevel"/>
    <w:tmpl w:val="6B68FBE8"/>
    <w:lvl w:ilvl="0" w:tplc="7A1ABE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FB032D"/>
    <w:multiLevelType w:val="hybridMultilevel"/>
    <w:tmpl w:val="F8C6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F61BD"/>
    <w:multiLevelType w:val="hybridMultilevel"/>
    <w:tmpl w:val="F1F84BF2"/>
    <w:lvl w:ilvl="0" w:tplc="827428F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F9476E"/>
    <w:multiLevelType w:val="hybridMultilevel"/>
    <w:tmpl w:val="2C261FC2"/>
    <w:lvl w:ilvl="0" w:tplc="9AFC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AD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AD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4C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61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D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8B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C0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03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65EA1"/>
    <w:multiLevelType w:val="hybridMultilevel"/>
    <w:tmpl w:val="2E7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E26F3"/>
    <w:multiLevelType w:val="hybridMultilevel"/>
    <w:tmpl w:val="FBF0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D2120"/>
    <w:multiLevelType w:val="hybridMultilevel"/>
    <w:tmpl w:val="0FC0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84F9C"/>
    <w:multiLevelType w:val="hybridMultilevel"/>
    <w:tmpl w:val="CEDC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532EA"/>
    <w:multiLevelType w:val="hybridMultilevel"/>
    <w:tmpl w:val="8368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E166A"/>
    <w:rsid w:val="000504E5"/>
    <w:rsid w:val="001A2EFC"/>
    <w:rsid w:val="001C5158"/>
    <w:rsid w:val="001F35B1"/>
    <w:rsid w:val="002048C3"/>
    <w:rsid w:val="004C2CF3"/>
    <w:rsid w:val="004E6FE2"/>
    <w:rsid w:val="00540E72"/>
    <w:rsid w:val="00555D40"/>
    <w:rsid w:val="00581706"/>
    <w:rsid w:val="005C3258"/>
    <w:rsid w:val="005E5739"/>
    <w:rsid w:val="006B5633"/>
    <w:rsid w:val="00784927"/>
    <w:rsid w:val="007F676A"/>
    <w:rsid w:val="00830E91"/>
    <w:rsid w:val="008345A3"/>
    <w:rsid w:val="008462F8"/>
    <w:rsid w:val="00906F39"/>
    <w:rsid w:val="00A12845"/>
    <w:rsid w:val="00A7589D"/>
    <w:rsid w:val="00AD1282"/>
    <w:rsid w:val="00AF68A7"/>
    <w:rsid w:val="00B81E48"/>
    <w:rsid w:val="00BE3302"/>
    <w:rsid w:val="00CB6DDA"/>
    <w:rsid w:val="00CE718C"/>
    <w:rsid w:val="00D5019F"/>
    <w:rsid w:val="00EE5707"/>
    <w:rsid w:val="00EE5F37"/>
    <w:rsid w:val="00F95396"/>
    <w:rsid w:val="00FB3FE1"/>
    <w:rsid w:val="00FC59D3"/>
    <w:rsid w:val="00FC63F4"/>
    <w:rsid w:val="00FE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3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6B5633"/>
    <w:rPr>
      <w:rFonts w:ascii="Arial" w:eastAsia="Times New Roman" w:hAnsi="Arial" w:cs="Arial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6B5633"/>
    <w:pPr>
      <w:ind w:right="119"/>
    </w:pPr>
    <w:rPr>
      <w:rFonts w:cs="Arial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locked/>
    <w:rsid w:val="006B5633"/>
    <w:rPr>
      <w:rFonts w:ascii="Arial" w:eastAsia="Times New Roman" w:hAnsi="Arial" w:cs="Arial"/>
      <w:b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6B5633"/>
    <w:pPr>
      <w:widowControl/>
      <w:spacing w:before="40" w:after="40" w:line="240" w:lineRule="auto"/>
      <w:jc w:val="center"/>
    </w:pPr>
    <w:rPr>
      <w:rFonts w:cs="Arial"/>
      <w:b/>
      <w:sz w:val="28"/>
      <w:szCs w:val="28"/>
    </w:rPr>
  </w:style>
  <w:style w:type="table" w:styleId="a3">
    <w:name w:val="Table Grid"/>
    <w:basedOn w:val="a1"/>
    <w:rsid w:val="005E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739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No Spacing"/>
    <w:uiPriority w:val="1"/>
    <w:qFormat/>
    <w:rsid w:val="00555D4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E6FE2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val="ru-RU" w:eastAsia="ru-RU"/>
    </w:rPr>
  </w:style>
  <w:style w:type="character" w:styleId="a8">
    <w:name w:val="Emphasis"/>
    <w:uiPriority w:val="20"/>
    <w:qFormat/>
    <w:rsid w:val="00D501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3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6B5633"/>
    <w:rPr>
      <w:rFonts w:ascii="Arial" w:eastAsia="Times New Roman" w:hAnsi="Arial" w:cs="Arial"/>
      <w:b/>
      <w:bCs/>
      <w:color w:val="0065BD"/>
      <w:sz w:val="28"/>
      <w:szCs w:val="28"/>
      <w:lang w:val="x-none" w:eastAsia="x-none"/>
    </w:rPr>
  </w:style>
  <w:style w:type="paragraph" w:customStyle="1" w:styleId="Dochead1">
    <w:name w:val="Doc head 1"/>
    <w:basedOn w:val="a"/>
    <w:link w:val="Dochead1Char"/>
    <w:qFormat/>
    <w:rsid w:val="006B5633"/>
    <w:pPr>
      <w:ind w:right="119"/>
    </w:pPr>
    <w:rPr>
      <w:rFonts w:cs="Arial"/>
      <w:b/>
      <w:bCs/>
      <w:color w:val="0065BD"/>
      <w:sz w:val="28"/>
      <w:szCs w:val="28"/>
      <w:lang w:val="x-none" w:eastAsia="x-none"/>
    </w:rPr>
  </w:style>
  <w:style w:type="character" w:customStyle="1" w:styleId="Dochead2Char">
    <w:name w:val="Doc head 2 Char"/>
    <w:link w:val="Dochead2"/>
    <w:locked/>
    <w:rsid w:val="006B5633"/>
    <w:rPr>
      <w:rFonts w:ascii="Arial" w:eastAsia="Times New Roman" w:hAnsi="Arial" w:cs="Arial"/>
      <w:b/>
      <w:sz w:val="28"/>
      <w:szCs w:val="28"/>
      <w:lang w:val="x-none" w:eastAsia="x-none"/>
    </w:rPr>
  </w:style>
  <w:style w:type="paragraph" w:customStyle="1" w:styleId="Dochead2">
    <w:name w:val="Doc head 2"/>
    <w:basedOn w:val="a"/>
    <w:link w:val="Dochead2Char"/>
    <w:qFormat/>
    <w:rsid w:val="006B5633"/>
    <w:pPr>
      <w:widowControl/>
      <w:spacing w:before="40" w:after="40" w:line="240" w:lineRule="auto"/>
      <w:jc w:val="center"/>
    </w:pPr>
    <w:rPr>
      <w:rFonts w:cs="Arial"/>
      <w:b/>
      <w:sz w:val="28"/>
      <w:szCs w:val="28"/>
      <w:lang w:val="x-none" w:eastAsia="x-none"/>
    </w:rPr>
  </w:style>
  <w:style w:type="table" w:styleId="a3">
    <w:name w:val="Table Grid"/>
    <w:basedOn w:val="a1"/>
    <w:rsid w:val="005E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739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No Spacing"/>
    <w:uiPriority w:val="1"/>
    <w:qFormat/>
    <w:rsid w:val="00555D4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E6FE2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val="ru-RU" w:eastAsia="ru-RU"/>
    </w:rPr>
  </w:style>
  <w:style w:type="character" w:styleId="a8">
    <w:name w:val="Emphasis"/>
    <w:uiPriority w:val="20"/>
    <w:qFormat/>
    <w:rsid w:val="00D501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99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дом</cp:lastModifiedBy>
  <cp:revision>12</cp:revision>
  <cp:lastPrinted>2015-10-13T02:01:00Z</cp:lastPrinted>
  <dcterms:created xsi:type="dcterms:W3CDTF">2015-10-12T06:52:00Z</dcterms:created>
  <dcterms:modified xsi:type="dcterms:W3CDTF">2017-01-16T07:35:00Z</dcterms:modified>
</cp:coreProperties>
</file>