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98D" w:rsidRDefault="001C7DAA" w:rsidP="00D3198D">
      <w:pPr>
        <w:pStyle w:val="a7"/>
        <w:ind w:right="142"/>
        <w:jc w:val="center"/>
        <w:rPr>
          <w:rFonts w:ascii="Times New Roman" w:hAnsi="Times New Roman" w:cs="Times New Roman"/>
          <w:sz w:val="24"/>
          <w:szCs w:val="24"/>
        </w:rPr>
      </w:pPr>
      <w:r>
        <w:rPr>
          <w:rFonts w:ascii="Times New Roman" w:hAnsi="Times New Roman" w:cs="Times New Roman"/>
          <w:sz w:val="24"/>
          <w:szCs w:val="24"/>
        </w:rPr>
        <w:t>Жапаров Нурлан Ерикович, учитель истории и географии</w:t>
      </w:r>
      <w:r w:rsidR="00D3198D">
        <w:rPr>
          <w:rFonts w:ascii="Times New Roman" w:hAnsi="Times New Roman" w:cs="Times New Roman"/>
          <w:sz w:val="24"/>
          <w:szCs w:val="24"/>
        </w:rPr>
        <w:t xml:space="preserve"> 1 категория</w:t>
      </w:r>
    </w:p>
    <w:p w:rsidR="00D3198D" w:rsidRDefault="00D3198D" w:rsidP="00D3198D">
      <w:pPr>
        <w:pStyle w:val="a7"/>
        <w:ind w:right="142"/>
        <w:jc w:val="center"/>
        <w:rPr>
          <w:rFonts w:ascii="Times New Roman" w:hAnsi="Times New Roman" w:cs="Times New Roman"/>
          <w:sz w:val="24"/>
          <w:szCs w:val="24"/>
        </w:rPr>
      </w:pPr>
      <w:r>
        <w:rPr>
          <w:rFonts w:ascii="Times New Roman" w:hAnsi="Times New Roman" w:cs="Times New Roman"/>
          <w:sz w:val="24"/>
          <w:szCs w:val="24"/>
        </w:rPr>
        <w:t>Северо-Казахстанская область</w:t>
      </w:r>
    </w:p>
    <w:p w:rsidR="00D3198D" w:rsidRDefault="00D3198D" w:rsidP="00D3198D">
      <w:pPr>
        <w:pStyle w:val="a7"/>
        <w:ind w:right="142"/>
        <w:jc w:val="center"/>
        <w:rPr>
          <w:rFonts w:ascii="Times New Roman" w:hAnsi="Times New Roman" w:cs="Times New Roman"/>
          <w:sz w:val="24"/>
          <w:szCs w:val="24"/>
        </w:rPr>
      </w:pPr>
      <w:r>
        <w:rPr>
          <w:rFonts w:ascii="Times New Roman" w:hAnsi="Times New Roman" w:cs="Times New Roman"/>
          <w:sz w:val="24"/>
          <w:szCs w:val="24"/>
        </w:rPr>
        <w:t>Есильский район</w:t>
      </w:r>
      <w:bookmarkStart w:id="0" w:name="_GoBack"/>
      <w:bookmarkEnd w:id="0"/>
      <w:r>
        <w:rPr>
          <w:rFonts w:ascii="Times New Roman" w:hAnsi="Times New Roman" w:cs="Times New Roman"/>
          <w:sz w:val="24"/>
          <w:szCs w:val="24"/>
        </w:rPr>
        <w:t xml:space="preserve"> </w:t>
      </w:r>
    </w:p>
    <w:p w:rsidR="001C7DAA" w:rsidRDefault="00D3198D" w:rsidP="00D3198D">
      <w:pPr>
        <w:pStyle w:val="a7"/>
        <w:ind w:right="142"/>
        <w:jc w:val="center"/>
        <w:rPr>
          <w:rFonts w:ascii="Times New Roman" w:hAnsi="Times New Roman" w:cs="Times New Roman"/>
          <w:sz w:val="24"/>
          <w:szCs w:val="24"/>
        </w:rPr>
      </w:pPr>
      <w:r>
        <w:rPr>
          <w:rFonts w:ascii="Times New Roman" w:hAnsi="Times New Roman" w:cs="Times New Roman"/>
          <w:sz w:val="24"/>
          <w:szCs w:val="24"/>
        </w:rPr>
        <w:t>КГУ «Ильинская средняя школа»</w:t>
      </w:r>
    </w:p>
    <w:p w:rsidR="001276A0" w:rsidRPr="001C7DAA" w:rsidRDefault="00CF016E" w:rsidP="001C7DAA">
      <w:pPr>
        <w:pStyle w:val="a7"/>
        <w:ind w:right="142"/>
        <w:jc w:val="center"/>
        <w:rPr>
          <w:rFonts w:ascii="Times New Roman" w:hAnsi="Times New Roman" w:cs="Times New Roman"/>
          <w:b/>
          <w:sz w:val="24"/>
          <w:szCs w:val="24"/>
        </w:rPr>
      </w:pPr>
      <w:r w:rsidRPr="001C7DAA">
        <w:rPr>
          <w:rFonts w:ascii="Times New Roman" w:hAnsi="Times New Roman" w:cs="Times New Roman"/>
          <w:b/>
          <w:sz w:val="24"/>
          <w:szCs w:val="24"/>
        </w:rPr>
        <w:t>Урок-исторический салон в 9 классе.</w:t>
      </w:r>
    </w:p>
    <w:p w:rsidR="00CF016E" w:rsidRPr="001C7DAA" w:rsidRDefault="001C7DAA" w:rsidP="001C7DAA">
      <w:pPr>
        <w:pStyle w:val="a7"/>
        <w:ind w:right="142"/>
        <w:jc w:val="center"/>
        <w:rPr>
          <w:rFonts w:ascii="Times New Roman" w:hAnsi="Times New Roman" w:cs="Times New Roman"/>
          <w:b/>
          <w:i/>
          <w:sz w:val="24"/>
          <w:szCs w:val="24"/>
        </w:rPr>
      </w:pPr>
      <w:r w:rsidRPr="001C7DAA">
        <w:rPr>
          <w:rFonts w:ascii="Times New Roman" w:hAnsi="Times New Roman" w:cs="Times New Roman"/>
          <w:b/>
          <w:i/>
          <w:sz w:val="24"/>
          <w:szCs w:val="24"/>
        </w:rPr>
        <w:t>«</w:t>
      </w:r>
      <w:r w:rsidR="00CF016E" w:rsidRPr="001C7DAA">
        <w:rPr>
          <w:rFonts w:ascii="Times New Roman" w:hAnsi="Times New Roman" w:cs="Times New Roman"/>
          <w:b/>
          <w:i/>
          <w:sz w:val="24"/>
          <w:szCs w:val="24"/>
        </w:rPr>
        <w:t>Общественно-полити</w:t>
      </w:r>
      <w:r w:rsidR="00F57A5B" w:rsidRPr="001C7DAA">
        <w:rPr>
          <w:rFonts w:ascii="Times New Roman" w:hAnsi="Times New Roman" w:cs="Times New Roman"/>
          <w:b/>
          <w:i/>
          <w:sz w:val="24"/>
          <w:szCs w:val="24"/>
        </w:rPr>
        <w:t>ческая жизнь в Казахстане в 50-х-</w:t>
      </w:r>
      <w:r w:rsidR="00CF016E" w:rsidRPr="001C7DAA">
        <w:rPr>
          <w:rFonts w:ascii="Times New Roman" w:hAnsi="Times New Roman" w:cs="Times New Roman"/>
          <w:b/>
          <w:i/>
          <w:sz w:val="24"/>
          <w:szCs w:val="24"/>
        </w:rPr>
        <w:t xml:space="preserve"> середине 60-х годов</w:t>
      </w:r>
      <w:r w:rsidR="00F57A5B" w:rsidRPr="001C7DAA">
        <w:rPr>
          <w:rFonts w:ascii="Times New Roman" w:hAnsi="Times New Roman" w:cs="Times New Roman"/>
          <w:b/>
          <w:i/>
          <w:sz w:val="24"/>
          <w:szCs w:val="24"/>
        </w:rPr>
        <w:t xml:space="preserve"> </w:t>
      </w:r>
      <w:r w:rsidR="00F57A5B" w:rsidRPr="001C7DAA">
        <w:rPr>
          <w:rFonts w:ascii="Times New Roman" w:hAnsi="Times New Roman" w:cs="Times New Roman"/>
          <w:b/>
          <w:i/>
          <w:sz w:val="24"/>
          <w:szCs w:val="24"/>
          <w:lang w:val="en-US"/>
        </w:rPr>
        <w:t>XX</w:t>
      </w:r>
      <w:r w:rsidR="00F57A5B" w:rsidRPr="001C7DAA">
        <w:rPr>
          <w:rFonts w:ascii="Times New Roman" w:hAnsi="Times New Roman" w:cs="Times New Roman"/>
          <w:b/>
          <w:i/>
          <w:sz w:val="24"/>
          <w:szCs w:val="24"/>
        </w:rPr>
        <w:t xml:space="preserve"> в.</w:t>
      </w:r>
      <w:r w:rsidRPr="001C7DAA">
        <w:rPr>
          <w:rFonts w:ascii="Times New Roman" w:hAnsi="Times New Roman" w:cs="Times New Roman"/>
          <w:b/>
          <w:i/>
          <w:sz w:val="24"/>
          <w:szCs w:val="24"/>
        </w:rPr>
        <w:t>»</w:t>
      </w:r>
    </w:p>
    <w:p w:rsidR="00CF016E" w:rsidRPr="001C7DAA" w:rsidRDefault="00CF016E"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Задачи:</w:t>
      </w:r>
    </w:p>
    <w:p w:rsidR="00CF016E" w:rsidRPr="001C7DAA" w:rsidRDefault="00CF016E" w:rsidP="001C7DAA">
      <w:pPr>
        <w:pStyle w:val="a7"/>
        <w:ind w:right="142"/>
        <w:jc w:val="both"/>
        <w:rPr>
          <w:rFonts w:ascii="Times New Roman" w:hAnsi="Times New Roman" w:cs="Times New Roman"/>
          <w:sz w:val="24"/>
          <w:szCs w:val="24"/>
        </w:rPr>
      </w:pPr>
      <w:r w:rsidRPr="001C7DAA">
        <w:rPr>
          <w:rFonts w:ascii="Times New Roman" w:hAnsi="Times New Roman" w:cs="Times New Roman"/>
          <w:i/>
          <w:sz w:val="24"/>
          <w:szCs w:val="24"/>
        </w:rPr>
        <w:t>Образовательная:</w:t>
      </w:r>
      <w:r w:rsidRPr="001C7DAA">
        <w:rPr>
          <w:rFonts w:ascii="Times New Roman" w:hAnsi="Times New Roman" w:cs="Times New Roman"/>
          <w:sz w:val="24"/>
          <w:szCs w:val="24"/>
        </w:rPr>
        <w:t xml:space="preserve"> Познакомить учащихся с новой информацией об исторических личностях, событиях, фактах.</w:t>
      </w:r>
    </w:p>
    <w:p w:rsidR="00CF016E" w:rsidRPr="001C7DAA" w:rsidRDefault="00CF016E" w:rsidP="001C7DAA">
      <w:pPr>
        <w:pStyle w:val="a7"/>
        <w:ind w:right="142"/>
        <w:jc w:val="both"/>
        <w:rPr>
          <w:rFonts w:ascii="Times New Roman" w:hAnsi="Times New Roman" w:cs="Times New Roman"/>
          <w:sz w:val="24"/>
          <w:szCs w:val="24"/>
        </w:rPr>
      </w:pPr>
      <w:r w:rsidRPr="001C7DAA">
        <w:rPr>
          <w:rFonts w:ascii="Times New Roman" w:hAnsi="Times New Roman" w:cs="Times New Roman"/>
          <w:i/>
          <w:sz w:val="24"/>
          <w:szCs w:val="24"/>
        </w:rPr>
        <w:t>Воспитательная:</w:t>
      </w:r>
      <w:r w:rsidRPr="001C7DAA">
        <w:rPr>
          <w:rFonts w:ascii="Times New Roman" w:hAnsi="Times New Roman" w:cs="Times New Roman"/>
          <w:sz w:val="24"/>
          <w:szCs w:val="24"/>
        </w:rPr>
        <w:t xml:space="preserve"> Воспитание патриотизма, высокой гражданственности, формирование активной жизненной позиции.</w:t>
      </w:r>
    </w:p>
    <w:p w:rsidR="00CF016E" w:rsidRPr="001C7DAA" w:rsidRDefault="00CF016E" w:rsidP="001C7DAA">
      <w:pPr>
        <w:pStyle w:val="a7"/>
        <w:ind w:right="142"/>
        <w:jc w:val="both"/>
        <w:rPr>
          <w:rFonts w:ascii="Times New Roman" w:hAnsi="Times New Roman" w:cs="Times New Roman"/>
          <w:sz w:val="24"/>
          <w:szCs w:val="24"/>
        </w:rPr>
      </w:pPr>
      <w:r w:rsidRPr="001C7DAA">
        <w:rPr>
          <w:rFonts w:ascii="Times New Roman" w:hAnsi="Times New Roman" w:cs="Times New Roman"/>
          <w:i/>
          <w:sz w:val="24"/>
          <w:szCs w:val="24"/>
        </w:rPr>
        <w:t>Развивающая:</w:t>
      </w:r>
      <w:r w:rsidRPr="001C7DAA">
        <w:rPr>
          <w:rFonts w:ascii="Times New Roman" w:hAnsi="Times New Roman" w:cs="Times New Roman"/>
          <w:sz w:val="24"/>
          <w:szCs w:val="24"/>
        </w:rPr>
        <w:t xml:space="preserve"> Помочь учащимся сформировать самостоятельное суждение по данному вопросу, развивать познавательный интерес учащихся к истории своей страны.</w:t>
      </w:r>
    </w:p>
    <w:p w:rsidR="00CF016E" w:rsidRPr="001C7DAA" w:rsidRDefault="00CF016E" w:rsidP="001C7DAA">
      <w:pPr>
        <w:pStyle w:val="a7"/>
        <w:ind w:right="142"/>
        <w:jc w:val="both"/>
        <w:rPr>
          <w:rFonts w:ascii="Times New Roman" w:hAnsi="Times New Roman" w:cs="Times New Roman"/>
          <w:sz w:val="24"/>
          <w:szCs w:val="24"/>
        </w:rPr>
      </w:pPr>
      <w:r w:rsidRPr="001C7DAA">
        <w:rPr>
          <w:rFonts w:ascii="Times New Roman" w:hAnsi="Times New Roman" w:cs="Times New Roman"/>
          <w:i/>
          <w:sz w:val="24"/>
          <w:szCs w:val="24"/>
        </w:rPr>
        <w:t>Методические приемы:</w:t>
      </w:r>
      <w:r w:rsidRPr="001C7DAA">
        <w:rPr>
          <w:rFonts w:ascii="Times New Roman" w:hAnsi="Times New Roman" w:cs="Times New Roman"/>
          <w:sz w:val="24"/>
          <w:szCs w:val="24"/>
        </w:rPr>
        <w:t xml:space="preserve"> Рассказ с элементами беседы, самостоятельная работа, элементы дискуссии, мини-сочинение.</w:t>
      </w:r>
    </w:p>
    <w:p w:rsidR="00CF016E" w:rsidRPr="001C7DAA" w:rsidRDefault="00CF016E"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Оборудование: Проверочные тесты, учебник «История Казахстана 9 класс», книга «Первые лица государства», электронный учебник «История Казахстана 9 класс» компьютер, портреты, интерактивная доска.</w:t>
      </w:r>
    </w:p>
    <w:p w:rsidR="00CF016E" w:rsidRPr="001C7DAA" w:rsidRDefault="00CF016E" w:rsidP="001C7DAA">
      <w:pPr>
        <w:pStyle w:val="a7"/>
        <w:ind w:right="142"/>
        <w:jc w:val="both"/>
        <w:rPr>
          <w:rFonts w:ascii="Times New Roman" w:hAnsi="Times New Roman" w:cs="Times New Roman"/>
          <w:i/>
          <w:sz w:val="24"/>
          <w:szCs w:val="24"/>
          <w:u w:val="single"/>
        </w:rPr>
      </w:pPr>
      <w:r w:rsidRPr="001C7DAA">
        <w:rPr>
          <w:rFonts w:ascii="Times New Roman" w:hAnsi="Times New Roman" w:cs="Times New Roman"/>
          <w:i/>
          <w:sz w:val="24"/>
          <w:szCs w:val="24"/>
          <w:u w:val="single"/>
        </w:rPr>
        <w:t>Структура урока.</w:t>
      </w:r>
    </w:p>
    <w:p w:rsidR="00CF016E" w:rsidRPr="001C7DAA" w:rsidRDefault="00CF016E" w:rsidP="001C7DAA">
      <w:pPr>
        <w:pStyle w:val="a7"/>
        <w:ind w:right="142"/>
        <w:jc w:val="both"/>
        <w:rPr>
          <w:rFonts w:ascii="Times New Roman" w:hAnsi="Times New Roman" w:cs="Times New Roman"/>
          <w:b/>
          <w:sz w:val="24"/>
          <w:szCs w:val="24"/>
        </w:rPr>
      </w:pPr>
      <w:r w:rsidRPr="001C7DAA">
        <w:rPr>
          <w:rFonts w:ascii="Times New Roman" w:hAnsi="Times New Roman" w:cs="Times New Roman"/>
          <w:b/>
          <w:sz w:val="24"/>
          <w:szCs w:val="24"/>
        </w:rPr>
        <w:t>Организационный момент (1 минута)</w:t>
      </w:r>
    </w:p>
    <w:p w:rsidR="00CF016E" w:rsidRPr="001C7DAA" w:rsidRDefault="00053412" w:rsidP="001C7DAA">
      <w:pPr>
        <w:pStyle w:val="a7"/>
        <w:ind w:right="142"/>
        <w:jc w:val="both"/>
        <w:rPr>
          <w:rFonts w:ascii="Times New Roman" w:hAnsi="Times New Roman" w:cs="Times New Roman"/>
          <w:b/>
          <w:sz w:val="24"/>
          <w:szCs w:val="24"/>
        </w:rPr>
      </w:pPr>
      <w:r w:rsidRPr="001C7DAA">
        <w:rPr>
          <w:rFonts w:ascii="Times New Roman" w:hAnsi="Times New Roman" w:cs="Times New Roman"/>
          <w:b/>
          <w:sz w:val="24"/>
          <w:szCs w:val="24"/>
        </w:rPr>
        <w:t xml:space="preserve">Тестовый опрос: </w:t>
      </w:r>
      <w:r w:rsidR="00CF016E" w:rsidRPr="001C7DAA">
        <w:rPr>
          <w:rFonts w:ascii="Times New Roman" w:hAnsi="Times New Roman" w:cs="Times New Roman"/>
          <w:b/>
          <w:sz w:val="24"/>
          <w:szCs w:val="24"/>
        </w:rPr>
        <w:t>подготовка в ВОУД</w:t>
      </w:r>
    </w:p>
    <w:p w:rsidR="00CF016E" w:rsidRPr="001C7DAA" w:rsidRDefault="00CF016E"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Определите хронологические рамки среднего палеолита:</w:t>
      </w:r>
    </w:p>
    <w:p w:rsidR="00CF016E" w:rsidRPr="001C7DAA" w:rsidRDefault="00CF016E"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А) 40-12 тыс. лет до н.э.</w:t>
      </w:r>
    </w:p>
    <w:p w:rsidR="00CF016E" w:rsidRPr="001C7DAA" w:rsidRDefault="00CF016E"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В) 800-140 тыс. лет до н.э.</w:t>
      </w:r>
    </w:p>
    <w:p w:rsidR="00CF016E" w:rsidRPr="001C7DAA" w:rsidRDefault="00CF016E"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С) 12-5 тыс. лет до н.э.</w:t>
      </w:r>
    </w:p>
    <w:p w:rsidR="00CF016E" w:rsidRPr="001C7DAA" w:rsidRDefault="00CF016E"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lang w:val="en-US"/>
        </w:rPr>
        <w:t>D</w:t>
      </w:r>
      <w:r w:rsidRPr="001C7DAA">
        <w:rPr>
          <w:rFonts w:ascii="Times New Roman" w:hAnsi="Times New Roman" w:cs="Times New Roman"/>
          <w:sz w:val="24"/>
          <w:szCs w:val="24"/>
        </w:rPr>
        <w:t>) 140-40 тыс. лет до н.э.</w:t>
      </w:r>
    </w:p>
    <w:p w:rsidR="00CF016E" w:rsidRPr="001C7DAA" w:rsidRDefault="00A37CF6"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Е) 2,5 млн. – 12 тыс. лет до н.э.</w:t>
      </w:r>
    </w:p>
    <w:p w:rsidR="00A37CF6" w:rsidRPr="001C7DAA" w:rsidRDefault="00A37CF6"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2. Империю гуннов в Европе создал:</w:t>
      </w:r>
    </w:p>
    <w:p w:rsidR="00A37CF6" w:rsidRPr="001C7DAA" w:rsidRDefault="00A37CF6"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А) Модэ</w:t>
      </w:r>
    </w:p>
    <w:p w:rsidR="00A37CF6" w:rsidRPr="001C7DAA" w:rsidRDefault="00A37CF6"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В) Ширак</w:t>
      </w:r>
    </w:p>
    <w:p w:rsidR="00A37CF6" w:rsidRPr="001C7DAA" w:rsidRDefault="00A37CF6"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С)  Спитамен</w:t>
      </w:r>
    </w:p>
    <w:p w:rsidR="00A37CF6" w:rsidRPr="001C7DAA" w:rsidRDefault="00A37CF6"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D) Чжи  Чжи</w:t>
      </w:r>
    </w:p>
    <w:p w:rsidR="00A37CF6" w:rsidRPr="001C7DAA" w:rsidRDefault="00A37CF6"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Е) Атилла</w:t>
      </w:r>
    </w:p>
    <w:p w:rsidR="00A37CF6" w:rsidRPr="001C7DAA" w:rsidRDefault="00A37CF6"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3. В 1580 году город Сарайчик был захвачен и разрушен до основания:</w:t>
      </w:r>
    </w:p>
    <w:p w:rsidR="00A37CF6" w:rsidRPr="001C7DAA" w:rsidRDefault="00A37CF6"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А) донскими и волжскими казаками</w:t>
      </w:r>
    </w:p>
    <w:p w:rsidR="00A37CF6" w:rsidRPr="001C7DAA" w:rsidRDefault="00A37CF6"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В) кипчаками и волжскими казаками</w:t>
      </w:r>
    </w:p>
    <w:p w:rsidR="00A37CF6" w:rsidRPr="001C7DAA" w:rsidRDefault="00A37CF6"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С) калмыками и кипчаками</w:t>
      </w:r>
    </w:p>
    <w:p w:rsidR="00A37CF6" w:rsidRPr="001C7DAA" w:rsidRDefault="00A37CF6"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D) донскими казаками и печенегами</w:t>
      </w:r>
    </w:p>
    <w:p w:rsidR="00A37CF6" w:rsidRPr="001C7DAA" w:rsidRDefault="00A37CF6"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Е) тайбугинцами и монголами</w:t>
      </w:r>
    </w:p>
    <w:p w:rsidR="00A37CF6" w:rsidRPr="001C7DAA" w:rsidRDefault="00A37CF6"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4. По «Уставу о сибирских киргизах» Средний жуз составил новую административную единицу:</w:t>
      </w:r>
    </w:p>
    <w:p w:rsidR="00A37CF6" w:rsidRPr="001C7DAA" w:rsidRDefault="00A37CF6"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А) Внутренне ханство</w:t>
      </w:r>
    </w:p>
    <w:p w:rsidR="00A37CF6" w:rsidRPr="001C7DAA" w:rsidRDefault="00A37CF6"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В) Область сибирских киргизов</w:t>
      </w:r>
    </w:p>
    <w:p w:rsidR="00A37CF6" w:rsidRPr="001C7DAA" w:rsidRDefault="00A37CF6"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С) Аймак киргизов</w:t>
      </w:r>
    </w:p>
    <w:p w:rsidR="00A37CF6" w:rsidRPr="001C7DAA" w:rsidRDefault="00A37CF6"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D) Улус киргизов</w:t>
      </w:r>
    </w:p>
    <w:p w:rsidR="00A37CF6" w:rsidRPr="001C7DAA" w:rsidRDefault="00A37CF6"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Е) Киргизский край</w:t>
      </w:r>
    </w:p>
    <w:p w:rsidR="00A37CF6" w:rsidRPr="001C7DAA" w:rsidRDefault="00A37CF6"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5. Праздник Наурыз отмечали:</w:t>
      </w:r>
    </w:p>
    <w:p w:rsidR="00A37CF6" w:rsidRPr="001C7DAA" w:rsidRDefault="00A37CF6"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А) После сбора урожая</w:t>
      </w:r>
    </w:p>
    <w:p w:rsidR="00A37CF6" w:rsidRPr="001C7DAA" w:rsidRDefault="00A37CF6"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В) В день весеннего равноденствия</w:t>
      </w:r>
    </w:p>
    <w:p w:rsidR="00A37CF6" w:rsidRPr="001C7DAA" w:rsidRDefault="00A37CF6"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С) На жайляу</w:t>
      </w:r>
    </w:p>
    <w:p w:rsidR="00A37CF6" w:rsidRPr="001C7DAA" w:rsidRDefault="00A37CF6"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D) В период откочевки на зимовки</w:t>
      </w:r>
    </w:p>
    <w:p w:rsidR="00A37CF6" w:rsidRPr="001C7DAA" w:rsidRDefault="00A37CF6"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Е) В зимнее время</w:t>
      </w:r>
    </w:p>
    <w:p w:rsidR="00A37CF6" w:rsidRPr="001C7DAA" w:rsidRDefault="00A37CF6"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6. В мае 1905 года в Каркаралинске состоялся антиправительственный митинг с участием видного общественного деятеля:</w:t>
      </w:r>
    </w:p>
    <w:p w:rsidR="00A37CF6" w:rsidRPr="001C7DAA" w:rsidRDefault="007D3CEF"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lastRenderedPageBreak/>
        <w:t xml:space="preserve">    </w:t>
      </w:r>
      <w:r w:rsidR="00A37CF6" w:rsidRPr="001C7DAA">
        <w:rPr>
          <w:rFonts w:ascii="Times New Roman" w:hAnsi="Times New Roman" w:cs="Times New Roman"/>
          <w:sz w:val="24"/>
          <w:szCs w:val="24"/>
        </w:rPr>
        <w:t>А) М.Дулатова</w:t>
      </w:r>
    </w:p>
    <w:p w:rsidR="00A37CF6" w:rsidRPr="001C7DAA" w:rsidRDefault="007D3CEF"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w:t>
      </w:r>
      <w:r w:rsidR="00A37CF6" w:rsidRPr="001C7DAA">
        <w:rPr>
          <w:rFonts w:ascii="Times New Roman" w:hAnsi="Times New Roman" w:cs="Times New Roman"/>
          <w:sz w:val="24"/>
          <w:szCs w:val="24"/>
        </w:rPr>
        <w:t>В)</w:t>
      </w:r>
      <w:r w:rsidRPr="001C7DAA">
        <w:rPr>
          <w:rFonts w:ascii="Times New Roman" w:hAnsi="Times New Roman" w:cs="Times New Roman"/>
          <w:sz w:val="24"/>
          <w:szCs w:val="24"/>
        </w:rPr>
        <w:t xml:space="preserve"> А.Байтурсынова</w:t>
      </w:r>
    </w:p>
    <w:p w:rsidR="00A37CF6" w:rsidRPr="001C7DAA" w:rsidRDefault="007D3CEF"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w:t>
      </w:r>
      <w:r w:rsidR="00A37CF6" w:rsidRPr="001C7DAA">
        <w:rPr>
          <w:rFonts w:ascii="Times New Roman" w:hAnsi="Times New Roman" w:cs="Times New Roman"/>
          <w:sz w:val="24"/>
          <w:szCs w:val="24"/>
        </w:rPr>
        <w:t xml:space="preserve">С) </w:t>
      </w:r>
      <w:r w:rsidRPr="001C7DAA">
        <w:rPr>
          <w:rFonts w:ascii="Times New Roman" w:hAnsi="Times New Roman" w:cs="Times New Roman"/>
          <w:sz w:val="24"/>
          <w:szCs w:val="24"/>
        </w:rPr>
        <w:t>М.Саматова</w:t>
      </w:r>
    </w:p>
    <w:p w:rsidR="00A37CF6" w:rsidRPr="001C7DAA" w:rsidRDefault="007D3CEF"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w:t>
      </w:r>
      <w:r w:rsidR="00A37CF6" w:rsidRPr="001C7DAA">
        <w:rPr>
          <w:rFonts w:ascii="Times New Roman" w:hAnsi="Times New Roman" w:cs="Times New Roman"/>
          <w:sz w:val="24"/>
          <w:szCs w:val="24"/>
        </w:rPr>
        <w:t>D)</w:t>
      </w:r>
      <w:r w:rsidRPr="001C7DAA">
        <w:rPr>
          <w:rFonts w:ascii="Times New Roman" w:hAnsi="Times New Roman" w:cs="Times New Roman"/>
          <w:sz w:val="24"/>
          <w:szCs w:val="24"/>
        </w:rPr>
        <w:t xml:space="preserve"> А.Букейханова</w:t>
      </w:r>
    </w:p>
    <w:p w:rsidR="00A37CF6" w:rsidRPr="001C7DAA" w:rsidRDefault="007D3CEF"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w:t>
      </w:r>
      <w:r w:rsidR="00A37CF6" w:rsidRPr="001C7DAA">
        <w:rPr>
          <w:rFonts w:ascii="Times New Roman" w:hAnsi="Times New Roman" w:cs="Times New Roman"/>
          <w:sz w:val="24"/>
          <w:szCs w:val="24"/>
        </w:rPr>
        <w:t xml:space="preserve">Е) </w:t>
      </w:r>
      <w:r w:rsidRPr="001C7DAA">
        <w:rPr>
          <w:rFonts w:ascii="Times New Roman" w:hAnsi="Times New Roman" w:cs="Times New Roman"/>
          <w:sz w:val="24"/>
          <w:szCs w:val="24"/>
        </w:rPr>
        <w:t>М.Тынышпаева</w:t>
      </w:r>
    </w:p>
    <w:p w:rsidR="00A37CF6" w:rsidRPr="001C7DAA" w:rsidRDefault="00A37CF6"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w:t>
      </w:r>
      <w:r w:rsidR="007D3CEF" w:rsidRPr="001C7DAA">
        <w:rPr>
          <w:rFonts w:ascii="Times New Roman" w:hAnsi="Times New Roman" w:cs="Times New Roman"/>
          <w:sz w:val="24"/>
          <w:szCs w:val="24"/>
        </w:rPr>
        <w:t>7</w:t>
      </w:r>
      <w:r w:rsidRPr="001C7DAA">
        <w:rPr>
          <w:rFonts w:ascii="Times New Roman" w:hAnsi="Times New Roman" w:cs="Times New Roman"/>
          <w:sz w:val="24"/>
          <w:szCs w:val="24"/>
        </w:rPr>
        <w:t xml:space="preserve">. </w:t>
      </w:r>
      <w:r w:rsidR="007D3CEF" w:rsidRPr="001C7DAA">
        <w:rPr>
          <w:rFonts w:ascii="Times New Roman" w:hAnsi="Times New Roman" w:cs="Times New Roman"/>
          <w:sz w:val="24"/>
          <w:szCs w:val="24"/>
        </w:rPr>
        <w:t>Войско кыпчаков делилось на:</w:t>
      </w:r>
    </w:p>
    <w:p w:rsidR="00A37CF6" w:rsidRPr="001C7DAA" w:rsidRDefault="007D3CEF"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w:t>
      </w:r>
      <w:r w:rsidR="00A37CF6" w:rsidRPr="001C7DAA">
        <w:rPr>
          <w:rFonts w:ascii="Times New Roman" w:hAnsi="Times New Roman" w:cs="Times New Roman"/>
          <w:sz w:val="24"/>
          <w:szCs w:val="24"/>
        </w:rPr>
        <w:t xml:space="preserve">А) </w:t>
      </w:r>
      <w:r w:rsidRPr="001C7DAA">
        <w:rPr>
          <w:rFonts w:ascii="Times New Roman" w:hAnsi="Times New Roman" w:cs="Times New Roman"/>
          <w:sz w:val="24"/>
          <w:szCs w:val="24"/>
        </w:rPr>
        <w:t>ополчение и дружину хана</w:t>
      </w:r>
    </w:p>
    <w:p w:rsidR="00A37CF6" w:rsidRPr="001C7DAA" w:rsidRDefault="007D3CEF"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w:t>
      </w:r>
      <w:r w:rsidR="00A37CF6" w:rsidRPr="001C7DAA">
        <w:rPr>
          <w:rFonts w:ascii="Times New Roman" w:hAnsi="Times New Roman" w:cs="Times New Roman"/>
          <w:sz w:val="24"/>
          <w:szCs w:val="24"/>
        </w:rPr>
        <w:t>В)</w:t>
      </w:r>
      <w:r w:rsidRPr="001C7DAA">
        <w:rPr>
          <w:rFonts w:ascii="Times New Roman" w:hAnsi="Times New Roman" w:cs="Times New Roman"/>
          <w:sz w:val="24"/>
          <w:szCs w:val="24"/>
        </w:rPr>
        <w:t xml:space="preserve"> левое и правое крылья</w:t>
      </w:r>
    </w:p>
    <w:p w:rsidR="00A37CF6" w:rsidRPr="001C7DAA" w:rsidRDefault="007D3CEF"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w:t>
      </w:r>
      <w:r w:rsidR="00A37CF6" w:rsidRPr="001C7DAA">
        <w:rPr>
          <w:rFonts w:ascii="Times New Roman" w:hAnsi="Times New Roman" w:cs="Times New Roman"/>
          <w:sz w:val="24"/>
          <w:szCs w:val="24"/>
        </w:rPr>
        <w:t xml:space="preserve">С) </w:t>
      </w:r>
      <w:r w:rsidRPr="001C7DAA">
        <w:rPr>
          <w:rFonts w:ascii="Times New Roman" w:hAnsi="Times New Roman" w:cs="Times New Roman"/>
          <w:sz w:val="24"/>
          <w:szCs w:val="24"/>
        </w:rPr>
        <w:t>центр и крылья</w:t>
      </w:r>
    </w:p>
    <w:p w:rsidR="00A37CF6" w:rsidRPr="001C7DAA" w:rsidRDefault="007D3CEF"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w:t>
      </w:r>
      <w:r w:rsidR="00A37CF6" w:rsidRPr="001C7DAA">
        <w:rPr>
          <w:rFonts w:ascii="Times New Roman" w:hAnsi="Times New Roman" w:cs="Times New Roman"/>
          <w:sz w:val="24"/>
          <w:szCs w:val="24"/>
        </w:rPr>
        <w:t xml:space="preserve">D) </w:t>
      </w:r>
      <w:r w:rsidRPr="001C7DAA">
        <w:rPr>
          <w:rFonts w:ascii="Times New Roman" w:hAnsi="Times New Roman" w:cs="Times New Roman"/>
          <w:sz w:val="24"/>
          <w:szCs w:val="24"/>
        </w:rPr>
        <w:t>резерв и кадровый состав</w:t>
      </w:r>
    </w:p>
    <w:p w:rsidR="00A37CF6" w:rsidRPr="001C7DAA" w:rsidRDefault="007D3CEF"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w:t>
      </w:r>
      <w:r w:rsidR="00A37CF6" w:rsidRPr="001C7DAA">
        <w:rPr>
          <w:rFonts w:ascii="Times New Roman" w:hAnsi="Times New Roman" w:cs="Times New Roman"/>
          <w:sz w:val="24"/>
          <w:szCs w:val="24"/>
        </w:rPr>
        <w:t>Е)</w:t>
      </w:r>
      <w:r w:rsidRPr="001C7DAA">
        <w:rPr>
          <w:rFonts w:ascii="Times New Roman" w:hAnsi="Times New Roman" w:cs="Times New Roman"/>
          <w:sz w:val="24"/>
          <w:szCs w:val="24"/>
        </w:rPr>
        <w:t xml:space="preserve"> три тумена</w:t>
      </w:r>
    </w:p>
    <w:p w:rsidR="007D3CEF" w:rsidRPr="001C7DAA" w:rsidRDefault="007D3CEF"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8</w:t>
      </w:r>
      <w:r w:rsidR="00A37CF6" w:rsidRPr="001C7DAA">
        <w:rPr>
          <w:rFonts w:ascii="Times New Roman" w:hAnsi="Times New Roman" w:cs="Times New Roman"/>
          <w:sz w:val="24"/>
          <w:szCs w:val="24"/>
        </w:rPr>
        <w:t xml:space="preserve">. </w:t>
      </w:r>
      <w:r w:rsidRPr="001C7DAA">
        <w:rPr>
          <w:rFonts w:ascii="Times New Roman" w:hAnsi="Times New Roman" w:cs="Times New Roman"/>
          <w:sz w:val="24"/>
          <w:szCs w:val="24"/>
        </w:rPr>
        <w:t>На северо-востоке Жетысу (центры Лабан, Алматы, Талхир) найдено:</w:t>
      </w:r>
    </w:p>
    <w:p w:rsidR="007D3CEF" w:rsidRPr="001C7DAA" w:rsidRDefault="007D3CEF"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А) 60 городищ</w:t>
      </w:r>
    </w:p>
    <w:p w:rsidR="007D3CEF" w:rsidRPr="001C7DAA" w:rsidRDefault="007D3CEF"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В) 90 городищ</w:t>
      </w:r>
    </w:p>
    <w:p w:rsidR="007D3CEF" w:rsidRPr="001C7DAA" w:rsidRDefault="007D3CEF"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С) 50 городищ</w:t>
      </w:r>
    </w:p>
    <w:p w:rsidR="007D3CEF" w:rsidRPr="001C7DAA" w:rsidRDefault="007D3CEF"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D) 80 городищ</w:t>
      </w:r>
    </w:p>
    <w:p w:rsidR="007D3CEF" w:rsidRPr="001C7DAA" w:rsidRDefault="007D3CEF"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Е) 70 городищ</w:t>
      </w:r>
    </w:p>
    <w:p w:rsidR="00A37CF6" w:rsidRPr="001C7DAA" w:rsidRDefault="00A37CF6"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w:t>
      </w:r>
      <w:r w:rsidR="007D3CEF" w:rsidRPr="001C7DAA">
        <w:rPr>
          <w:rFonts w:ascii="Times New Roman" w:hAnsi="Times New Roman" w:cs="Times New Roman"/>
          <w:sz w:val="24"/>
          <w:szCs w:val="24"/>
        </w:rPr>
        <w:t>9</w:t>
      </w:r>
      <w:r w:rsidRPr="001C7DAA">
        <w:rPr>
          <w:rFonts w:ascii="Times New Roman" w:hAnsi="Times New Roman" w:cs="Times New Roman"/>
          <w:sz w:val="24"/>
          <w:szCs w:val="24"/>
        </w:rPr>
        <w:t>.</w:t>
      </w:r>
      <w:r w:rsidR="007D3CEF" w:rsidRPr="001C7DAA">
        <w:rPr>
          <w:rFonts w:ascii="Times New Roman" w:hAnsi="Times New Roman" w:cs="Times New Roman"/>
          <w:sz w:val="24"/>
          <w:szCs w:val="24"/>
        </w:rPr>
        <w:t xml:space="preserve"> Государство, которое в </w:t>
      </w:r>
      <w:r w:rsidR="007D3CEF" w:rsidRPr="001C7DAA">
        <w:rPr>
          <w:rFonts w:ascii="Times New Roman" w:hAnsi="Times New Roman" w:cs="Times New Roman"/>
          <w:sz w:val="24"/>
          <w:szCs w:val="24"/>
          <w:lang w:val="en-US"/>
        </w:rPr>
        <w:t>XVII</w:t>
      </w:r>
      <w:r w:rsidR="007D3CEF" w:rsidRPr="001C7DAA">
        <w:rPr>
          <w:rFonts w:ascii="Times New Roman" w:hAnsi="Times New Roman" w:cs="Times New Roman"/>
          <w:sz w:val="24"/>
          <w:szCs w:val="24"/>
        </w:rPr>
        <w:t>в. Представляло небольшую угрозу Казахскому ханству:</w:t>
      </w:r>
      <w:r w:rsidRPr="001C7DAA">
        <w:rPr>
          <w:rFonts w:ascii="Times New Roman" w:hAnsi="Times New Roman" w:cs="Times New Roman"/>
          <w:sz w:val="24"/>
          <w:szCs w:val="24"/>
        </w:rPr>
        <w:t xml:space="preserve"> </w:t>
      </w:r>
    </w:p>
    <w:p w:rsidR="007D3CEF" w:rsidRPr="001C7DAA" w:rsidRDefault="007D3CEF"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А) Сибирское ханство</w:t>
      </w:r>
    </w:p>
    <w:p w:rsidR="007D3CEF" w:rsidRPr="001C7DAA" w:rsidRDefault="007D3CEF"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В) Ак Орда</w:t>
      </w:r>
    </w:p>
    <w:p w:rsidR="007D3CEF" w:rsidRPr="001C7DAA" w:rsidRDefault="007D3CEF"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С) Джунгария</w:t>
      </w:r>
    </w:p>
    <w:p w:rsidR="007D3CEF" w:rsidRPr="001C7DAA" w:rsidRDefault="007D3CEF"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D) Хива</w:t>
      </w:r>
    </w:p>
    <w:p w:rsidR="007D3CEF" w:rsidRPr="001C7DAA" w:rsidRDefault="007D3CEF"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Е) Ногайская Орда</w:t>
      </w:r>
    </w:p>
    <w:p w:rsidR="00A37CF6" w:rsidRPr="001C7DAA" w:rsidRDefault="007D3CEF"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10</w:t>
      </w:r>
      <w:r w:rsidR="00A37CF6" w:rsidRPr="001C7DAA">
        <w:rPr>
          <w:rFonts w:ascii="Times New Roman" w:hAnsi="Times New Roman" w:cs="Times New Roman"/>
          <w:sz w:val="24"/>
          <w:szCs w:val="24"/>
        </w:rPr>
        <w:t xml:space="preserve">. </w:t>
      </w:r>
      <w:r w:rsidRPr="001C7DAA">
        <w:rPr>
          <w:rFonts w:ascii="Times New Roman" w:hAnsi="Times New Roman" w:cs="Times New Roman"/>
          <w:sz w:val="24"/>
          <w:szCs w:val="24"/>
        </w:rPr>
        <w:t>В 1909 году в Казани вышел первый сборник стихов Абая под редакцией:</w:t>
      </w:r>
    </w:p>
    <w:p w:rsidR="007D3CEF" w:rsidRPr="001C7DAA" w:rsidRDefault="007D3CEF"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А) Ш.Кудайбердиевв</w:t>
      </w:r>
    </w:p>
    <w:p w:rsidR="007D3CEF" w:rsidRPr="001C7DAA" w:rsidRDefault="007D3CEF"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В) М.Сералина</w:t>
      </w:r>
    </w:p>
    <w:p w:rsidR="007D3CEF" w:rsidRPr="001C7DAA" w:rsidRDefault="007D3CEF"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С) К.Жанатайулы</w:t>
      </w:r>
    </w:p>
    <w:p w:rsidR="007D3CEF" w:rsidRPr="001C7DAA" w:rsidRDefault="007D3CEF"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D) А.Букейханова</w:t>
      </w:r>
    </w:p>
    <w:p w:rsidR="007D3CEF" w:rsidRPr="001C7DAA" w:rsidRDefault="007D3CEF"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Е) А.Байтурсынова</w:t>
      </w:r>
    </w:p>
    <w:p w:rsidR="00A37CF6" w:rsidRPr="001C7DAA" w:rsidRDefault="00A37CF6"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w:t>
      </w:r>
      <w:r w:rsidR="007D3CEF" w:rsidRPr="001C7DAA">
        <w:rPr>
          <w:rFonts w:ascii="Times New Roman" w:hAnsi="Times New Roman" w:cs="Times New Roman"/>
          <w:sz w:val="24"/>
          <w:szCs w:val="24"/>
        </w:rPr>
        <w:t>11</w:t>
      </w:r>
      <w:r w:rsidRPr="001C7DAA">
        <w:rPr>
          <w:rFonts w:ascii="Times New Roman" w:hAnsi="Times New Roman" w:cs="Times New Roman"/>
          <w:sz w:val="24"/>
          <w:szCs w:val="24"/>
        </w:rPr>
        <w:t>.</w:t>
      </w:r>
      <w:r w:rsidR="007D3CEF" w:rsidRPr="001C7DAA">
        <w:rPr>
          <w:rFonts w:ascii="Times New Roman" w:hAnsi="Times New Roman" w:cs="Times New Roman"/>
          <w:sz w:val="24"/>
          <w:szCs w:val="24"/>
        </w:rPr>
        <w:t>В Семипалатинске, после Февральской буржуазно-демократической революции издавалась газета «Свободная речь», принадлежавшая партии:</w:t>
      </w:r>
      <w:r w:rsidRPr="001C7DAA">
        <w:rPr>
          <w:rFonts w:ascii="Times New Roman" w:hAnsi="Times New Roman" w:cs="Times New Roman"/>
          <w:sz w:val="24"/>
          <w:szCs w:val="24"/>
        </w:rPr>
        <w:t xml:space="preserve"> </w:t>
      </w:r>
    </w:p>
    <w:p w:rsidR="007D3CEF" w:rsidRPr="001C7DAA" w:rsidRDefault="007D3CEF"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А) эсеров</w:t>
      </w:r>
    </w:p>
    <w:p w:rsidR="007D3CEF" w:rsidRPr="001C7DAA" w:rsidRDefault="007D3CEF"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В) туркестанских федералистов</w:t>
      </w:r>
    </w:p>
    <w:p w:rsidR="007D3CEF" w:rsidRPr="001C7DAA" w:rsidRDefault="007D3CEF"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С) большевиков</w:t>
      </w:r>
    </w:p>
    <w:p w:rsidR="007D3CEF" w:rsidRPr="001C7DAA" w:rsidRDefault="007D3CEF"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D) кадетов</w:t>
      </w:r>
    </w:p>
    <w:p w:rsidR="007D3CEF" w:rsidRPr="001C7DAA" w:rsidRDefault="007D3CEF"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Е) «Алаш»</w:t>
      </w:r>
    </w:p>
    <w:p w:rsidR="00A37CF6" w:rsidRPr="001C7DAA" w:rsidRDefault="007D3CEF"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12</w:t>
      </w:r>
      <w:r w:rsidR="00A37CF6" w:rsidRPr="001C7DAA">
        <w:rPr>
          <w:rFonts w:ascii="Times New Roman" w:hAnsi="Times New Roman" w:cs="Times New Roman"/>
          <w:sz w:val="24"/>
          <w:szCs w:val="24"/>
        </w:rPr>
        <w:t xml:space="preserve">. </w:t>
      </w:r>
      <w:r w:rsidRPr="001C7DAA">
        <w:rPr>
          <w:rFonts w:ascii="Times New Roman" w:hAnsi="Times New Roman" w:cs="Times New Roman"/>
          <w:sz w:val="24"/>
          <w:szCs w:val="24"/>
        </w:rPr>
        <w:t>В 1927 году началось строительство:</w:t>
      </w:r>
    </w:p>
    <w:p w:rsidR="007D3CEF" w:rsidRPr="001C7DAA" w:rsidRDefault="00B9528B"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w:t>
      </w:r>
      <w:r w:rsidR="007D3CEF" w:rsidRPr="001C7DAA">
        <w:rPr>
          <w:rFonts w:ascii="Times New Roman" w:hAnsi="Times New Roman" w:cs="Times New Roman"/>
          <w:sz w:val="24"/>
          <w:szCs w:val="24"/>
        </w:rPr>
        <w:t>А) Железной дороги Оренбург-Ташкент</w:t>
      </w:r>
    </w:p>
    <w:p w:rsidR="007D3CEF" w:rsidRPr="001C7DAA" w:rsidRDefault="00B9528B"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w:t>
      </w:r>
      <w:r w:rsidR="007D3CEF" w:rsidRPr="001C7DAA">
        <w:rPr>
          <w:rFonts w:ascii="Times New Roman" w:hAnsi="Times New Roman" w:cs="Times New Roman"/>
          <w:sz w:val="24"/>
          <w:szCs w:val="24"/>
        </w:rPr>
        <w:t>В) Туркестано-Сибирской железной дороги</w:t>
      </w:r>
    </w:p>
    <w:p w:rsidR="007D3CEF" w:rsidRPr="001C7DAA" w:rsidRDefault="00B9528B"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w:t>
      </w:r>
      <w:r w:rsidR="007D3CEF" w:rsidRPr="001C7DAA">
        <w:rPr>
          <w:rFonts w:ascii="Times New Roman" w:hAnsi="Times New Roman" w:cs="Times New Roman"/>
          <w:sz w:val="24"/>
          <w:szCs w:val="24"/>
        </w:rPr>
        <w:t xml:space="preserve">С) </w:t>
      </w:r>
      <w:r w:rsidRPr="001C7DAA">
        <w:rPr>
          <w:rFonts w:ascii="Times New Roman" w:hAnsi="Times New Roman" w:cs="Times New Roman"/>
          <w:sz w:val="24"/>
          <w:szCs w:val="24"/>
        </w:rPr>
        <w:t>Усть-Каменогорского свинцово-цинкового комбината</w:t>
      </w:r>
    </w:p>
    <w:p w:rsidR="007D3CEF" w:rsidRPr="001C7DAA" w:rsidRDefault="00B9528B"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w:t>
      </w:r>
      <w:r w:rsidR="007D3CEF" w:rsidRPr="001C7DAA">
        <w:rPr>
          <w:rFonts w:ascii="Times New Roman" w:hAnsi="Times New Roman" w:cs="Times New Roman"/>
          <w:sz w:val="24"/>
          <w:szCs w:val="24"/>
        </w:rPr>
        <w:t>D)</w:t>
      </w:r>
      <w:r w:rsidRPr="001C7DAA">
        <w:rPr>
          <w:rFonts w:ascii="Times New Roman" w:hAnsi="Times New Roman" w:cs="Times New Roman"/>
          <w:sz w:val="24"/>
          <w:szCs w:val="24"/>
        </w:rPr>
        <w:t xml:space="preserve"> Карагандиского металлургического комбината</w:t>
      </w:r>
    </w:p>
    <w:p w:rsidR="007D3CEF" w:rsidRPr="001C7DAA" w:rsidRDefault="00B9528B"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w:t>
      </w:r>
      <w:r w:rsidR="007D3CEF" w:rsidRPr="001C7DAA">
        <w:rPr>
          <w:rFonts w:ascii="Times New Roman" w:hAnsi="Times New Roman" w:cs="Times New Roman"/>
          <w:sz w:val="24"/>
          <w:szCs w:val="24"/>
        </w:rPr>
        <w:t xml:space="preserve">Е) </w:t>
      </w:r>
      <w:r w:rsidRPr="001C7DAA">
        <w:rPr>
          <w:rFonts w:ascii="Times New Roman" w:hAnsi="Times New Roman" w:cs="Times New Roman"/>
          <w:sz w:val="24"/>
          <w:szCs w:val="24"/>
        </w:rPr>
        <w:t>Гурьевского нефтеперерабатывающего завода</w:t>
      </w:r>
    </w:p>
    <w:p w:rsidR="00A37CF6" w:rsidRPr="001C7DAA" w:rsidRDefault="00A37CF6"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w:t>
      </w:r>
      <w:r w:rsidR="00B9528B" w:rsidRPr="001C7DAA">
        <w:rPr>
          <w:rFonts w:ascii="Times New Roman" w:hAnsi="Times New Roman" w:cs="Times New Roman"/>
          <w:sz w:val="24"/>
          <w:szCs w:val="24"/>
        </w:rPr>
        <w:t>13</w:t>
      </w:r>
      <w:r w:rsidRPr="001C7DAA">
        <w:rPr>
          <w:rFonts w:ascii="Times New Roman" w:hAnsi="Times New Roman" w:cs="Times New Roman"/>
          <w:sz w:val="24"/>
          <w:szCs w:val="24"/>
        </w:rPr>
        <w:t>.</w:t>
      </w:r>
      <w:r w:rsidR="00B9528B" w:rsidRPr="001C7DAA">
        <w:rPr>
          <w:rFonts w:ascii="Times New Roman" w:hAnsi="Times New Roman" w:cs="Times New Roman"/>
          <w:sz w:val="24"/>
          <w:szCs w:val="24"/>
        </w:rPr>
        <w:t>В селе Бородино, ворвался в штаб немецкой части и уничтожил 5 немецких офицеров:</w:t>
      </w:r>
    </w:p>
    <w:p w:rsidR="007D3CEF" w:rsidRPr="001C7DAA" w:rsidRDefault="00B9528B"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w:t>
      </w:r>
      <w:r w:rsidR="007D3CEF" w:rsidRPr="001C7DAA">
        <w:rPr>
          <w:rFonts w:ascii="Times New Roman" w:hAnsi="Times New Roman" w:cs="Times New Roman"/>
          <w:sz w:val="24"/>
          <w:szCs w:val="24"/>
        </w:rPr>
        <w:t xml:space="preserve">А) </w:t>
      </w:r>
      <w:r w:rsidRPr="001C7DAA">
        <w:rPr>
          <w:rFonts w:ascii="Times New Roman" w:hAnsi="Times New Roman" w:cs="Times New Roman"/>
          <w:sz w:val="24"/>
          <w:szCs w:val="24"/>
        </w:rPr>
        <w:t>Бауржан Момыш-улы</w:t>
      </w:r>
    </w:p>
    <w:p w:rsidR="007D3CEF" w:rsidRPr="001C7DAA" w:rsidRDefault="00B9528B"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w:t>
      </w:r>
      <w:r w:rsidR="007D3CEF" w:rsidRPr="001C7DAA">
        <w:rPr>
          <w:rFonts w:ascii="Times New Roman" w:hAnsi="Times New Roman" w:cs="Times New Roman"/>
          <w:sz w:val="24"/>
          <w:szCs w:val="24"/>
        </w:rPr>
        <w:t>В)</w:t>
      </w:r>
      <w:r w:rsidRPr="001C7DAA">
        <w:rPr>
          <w:rFonts w:ascii="Times New Roman" w:hAnsi="Times New Roman" w:cs="Times New Roman"/>
          <w:sz w:val="24"/>
          <w:szCs w:val="24"/>
        </w:rPr>
        <w:t xml:space="preserve"> Тулеген Тохтаров</w:t>
      </w:r>
    </w:p>
    <w:p w:rsidR="007D3CEF" w:rsidRPr="001C7DAA" w:rsidRDefault="00B9528B"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w:t>
      </w:r>
      <w:r w:rsidR="007D3CEF" w:rsidRPr="001C7DAA">
        <w:rPr>
          <w:rFonts w:ascii="Times New Roman" w:hAnsi="Times New Roman" w:cs="Times New Roman"/>
          <w:sz w:val="24"/>
          <w:szCs w:val="24"/>
        </w:rPr>
        <w:t xml:space="preserve">С) </w:t>
      </w:r>
      <w:r w:rsidRPr="001C7DAA">
        <w:rPr>
          <w:rFonts w:ascii="Times New Roman" w:hAnsi="Times New Roman" w:cs="Times New Roman"/>
          <w:sz w:val="24"/>
          <w:szCs w:val="24"/>
        </w:rPr>
        <w:t>Бактораз Бейсекбаев</w:t>
      </w:r>
    </w:p>
    <w:p w:rsidR="007D3CEF" w:rsidRPr="001C7DAA" w:rsidRDefault="00B9528B"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w:t>
      </w:r>
      <w:r w:rsidR="007D3CEF" w:rsidRPr="001C7DAA">
        <w:rPr>
          <w:rFonts w:ascii="Times New Roman" w:hAnsi="Times New Roman" w:cs="Times New Roman"/>
          <w:sz w:val="24"/>
          <w:szCs w:val="24"/>
        </w:rPr>
        <w:t xml:space="preserve">D) </w:t>
      </w:r>
      <w:r w:rsidRPr="001C7DAA">
        <w:rPr>
          <w:rFonts w:ascii="Times New Roman" w:hAnsi="Times New Roman" w:cs="Times New Roman"/>
          <w:sz w:val="24"/>
          <w:szCs w:val="24"/>
        </w:rPr>
        <w:t>Султан Баймагамбетов</w:t>
      </w:r>
    </w:p>
    <w:p w:rsidR="00B9528B" w:rsidRPr="001C7DAA" w:rsidRDefault="00B9528B"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w:t>
      </w:r>
      <w:r w:rsidR="007D3CEF" w:rsidRPr="001C7DAA">
        <w:rPr>
          <w:rFonts w:ascii="Times New Roman" w:hAnsi="Times New Roman" w:cs="Times New Roman"/>
          <w:sz w:val="24"/>
          <w:szCs w:val="24"/>
        </w:rPr>
        <w:t>Е)</w:t>
      </w:r>
      <w:r w:rsidRPr="001C7DAA">
        <w:rPr>
          <w:rFonts w:ascii="Times New Roman" w:hAnsi="Times New Roman" w:cs="Times New Roman"/>
          <w:sz w:val="24"/>
          <w:szCs w:val="24"/>
        </w:rPr>
        <w:t xml:space="preserve"> Дуйсенбай Шыныбеков</w:t>
      </w:r>
    </w:p>
    <w:p w:rsidR="00A37CF6" w:rsidRPr="001C7DAA" w:rsidRDefault="00B9528B"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14</w:t>
      </w:r>
      <w:r w:rsidR="00A37CF6" w:rsidRPr="001C7DAA">
        <w:rPr>
          <w:rFonts w:ascii="Times New Roman" w:hAnsi="Times New Roman" w:cs="Times New Roman"/>
          <w:sz w:val="24"/>
          <w:szCs w:val="24"/>
        </w:rPr>
        <w:t xml:space="preserve">. </w:t>
      </w:r>
      <w:r w:rsidRPr="001C7DAA">
        <w:rPr>
          <w:rFonts w:ascii="Times New Roman" w:hAnsi="Times New Roman" w:cs="Times New Roman"/>
          <w:sz w:val="24"/>
          <w:szCs w:val="24"/>
        </w:rPr>
        <w:t>Период становления науки в Казахстане:</w:t>
      </w:r>
    </w:p>
    <w:p w:rsidR="00B9528B" w:rsidRPr="001C7DAA" w:rsidRDefault="00B9528B"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А) 20-30-е гг. </w:t>
      </w:r>
      <w:r w:rsidRPr="001C7DAA">
        <w:rPr>
          <w:rFonts w:ascii="Times New Roman" w:hAnsi="Times New Roman" w:cs="Times New Roman"/>
          <w:sz w:val="24"/>
          <w:szCs w:val="24"/>
          <w:lang w:val="en-US"/>
        </w:rPr>
        <w:t>XX</w:t>
      </w:r>
      <w:r w:rsidRPr="001C7DAA">
        <w:rPr>
          <w:rFonts w:ascii="Times New Roman" w:hAnsi="Times New Roman" w:cs="Times New Roman"/>
          <w:sz w:val="24"/>
          <w:szCs w:val="24"/>
        </w:rPr>
        <w:t>века</w:t>
      </w:r>
    </w:p>
    <w:p w:rsidR="00B9528B" w:rsidRPr="001C7DAA" w:rsidRDefault="00B9528B"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В) конец </w:t>
      </w:r>
      <w:r w:rsidRPr="001C7DAA">
        <w:rPr>
          <w:rFonts w:ascii="Times New Roman" w:hAnsi="Times New Roman" w:cs="Times New Roman"/>
          <w:sz w:val="24"/>
          <w:szCs w:val="24"/>
          <w:lang w:val="en-US"/>
        </w:rPr>
        <w:t>XIX</w:t>
      </w:r>
      <w:r w:rsidRPr="001C7DAA">
        <w:rPr>
          <w:rFonts w:ascii="Times New Roman" w:hAnsi="Times New Roman" w:cs="Times New Roman"/>
          <w:sz w:val="24"/>
          <w:szCs w:val="24"/>
        </w:rPr>
        <w:t xml:space="preserve"> века</w:t>
      </w:r>
    </w:p>
    <w:p w:rsidR="00B9528B" w:rsidRPr="001C7DAA" w:rsidRDefault="00B9528B"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С) 50-е гг. </w:t>
      </w:r>
      <w:r w:rsidRPr="001C7DAA">
        <w:rPr>
          <w:rFonts w:ascii="Times New Roman" w:hAnsi="Times New Roman" w:cs="Times New Roman"/>
          <w:sz w:val="24"/>
          <w:szCs w:val="24"/>
          <w:lang w:val="en-US"/>
        </w:rPr>
        <w:t>XX</w:t>
      </w:r>
      <w:r w:rsidRPr="001C7DAA">
        <w:rPr>
          <w:rFonts w:ascii="Times New Roman" w:hAnsi="Times New Roman" w:cs="Times New Roman"/>
          <w:sz w:val="24"/>
          <w:szCs w:val="24"/>
        </w:rPr>
        <w:t xml:space="preserve"> века</w:t>
      </w:r>
    </w:p>
    <w:p w:rsidR="00B9528B" w:rsidRPr="001C7DAA" w:rsidRDefault="00B9528B"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D) 60-е гг. </w:t>
      </w:r>
      <w:r w:rsidRPr="001C7DAA">
        <w:rPr>
          <w:rFonts w:ascii="Times New Roman" w:hAnsi="Times New Roman" w:cs="Times New Roman"/>
          <w:sz w:val="24"/>
          <w:szCs w:val="24"/>
          <w:lang w:val="en-US"/>
        </w:rPr>
        <w:t>XX</w:t>
      </w:r>
      <w:r w:rsidRPr="001C7DAA">
        <w:rPr>
          <w:rFonts w:ascii="Times New Roman" w:hAnsi="Times New Roman" w:cs="Times New Roman"/>
          <w:sz w:val="24"/>
          <w:szCs w:val="24"/>
        </w:rPr>
        <w:t xml:space="preserve"> века</w:t>
      </w:r>
    </w:p>
    <w:p w:rsidR="00B9528B" w:rsidRDefault="00B9528B"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Е) накануне Великой Отечественной войны</w:t>
      </w:r>
    </w:p>
    <w:p w:rsidR="001C7DAA" w:rsidRDefault="001C7DAA" w:rsidP="001C7DAA">
      <w:pPr>
        <w:pStyle w:val="a7"/>
        <w:ind w:right="142"/>
        <w:jc w:val="both"/>
        <w:rPr>
          <w:rFonts w:ascii="Times New Roman" w:hAnsi="Times New Roman" w:cs="Times New Roman"/>
          <w:sz w:val="24"/>
          <w:szCs w:val="24"/>
        </w:rPr>
      </w:pPr>
    </w:p>
    <w:p w:rsidR="001C7DAA" w:rsidRDefault="001C7DAA" w:rsidP="001C7DAA">
      <w:pPr>
        <w:pStyle w:val="a7"/>
        <w:ind w:right="142"/>
        <w:jc w:val="both"/>
        <w:rPr>
          <w:rFonts w:ascii="Times New Roman" w:hAnsi="Times New Roman" w:cs="Times New Roman"/>
          <w:sz w:val="24"/>
          <w:szCs w:val="24"/>
        </w:rPr>
      </w:pPr>
    </w:p>
    <w:p w:rsidR="001C7DAA" w:rsidRPr="001C7DAA" w:rsidRDefault="001C7DAA" w:rsidP="001C7DAA">
      <w:pPr>
        <w:pStyle w:val="a7"/>
        <w:ind w:right="142"/>
        <w:jc w:val="both"/>
        <w:rPr>
          <w:rFonts w:ascii="Times New Roman" w:hAnsi="Times New Roman" w:cs="Times New Roman"/>
          <w:sz w:val="24"/>
          <w:szCs w:val="24"/>
        </w:rPr>
      </w:pPr>
    </w:p>
    <w:p w:rsidR="00A37CF6" w:rsidRPr="001C7DAA" w:rsidRDefault="00A37CF6"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w:t>
      </w:r>
      <w:r w:rsidR="00B9528B" w:rsidRPr="001C7DAA">
        <w:rPr>
          <w:rFonts w:ascii="Times New Roman" w:hAnsi="Times New Roman" w:cs="Times New Roman"/>
          <w:sz w:val="24"/>
          <w:szCs w:val="24"/>
        </w:rPr>
        <w:t>15</w:t>
      </w:r>
      <w:r w:rsidRPr="001C7DAA">
        <w:rPr>
          <w:rFonts w:ascii="Times New Roman" w:hAnsi="Times New Roman" w:cs="Times New Roman"/>
          <w:sz w:val="24"/>
          <w:szCs w:val="24"/>
        </w:rPr>
        <w:t xml:space="preserve">. </w:t>
      </w:r>
      <w:r w:rsidR="00B9528B" w:rsidRPr="001C7DAA">
        <w:rPr>
          <w:rFonts w:ascii="Times New Roman" w:hAnsi="Times New Roman" w:cs="Times New Roman"/>
          <w:sz w:val="24"/>
          <w:szCs w:val="24"/>
        </w:rPr>
        <w:t>Сабит Муканов описал жизнь, труд и мечты своих современников в романе:</w:t>
      </w:r>
    </w:p>
    <w:p w:rsidR="00B9528B" w:rsidRPr="001C7DAA" w:rsidRDefault="00B9528B"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А) «Сырдарья»</w:t>
      </w:r>
    </w:p>
    <w:p w:rsidR="00B9528B" w:rsidRPr="001C7DAA" w:rsidRDefault="00B9528B"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В) «Шыганак»</w:t>
      </w:r>
    </w:p>
    <w:p w:rsidR="00B9528B" w:rsidRPr="001C7DAA" w:rsidRDefault="00B9528B"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С) «Школа жизни»</w:t>
      </w:r>
    </w:p>
    <w:p w:rsidR="00B9528B" w:rsidRPr="001C7DAA" w:rsidRDefault="00B9528B"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D) «Пробужденный край»</w:t>
      </w:r>
    </w:p>
    <w:p w:rsidR="00B9528B" w:rsidRPr="001C7DAA" w:rsidRDefault="00B9528B"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Е) «Караганда»</w:t>
      </w:r>
    </w:p>
    <w:p w:rsidR="00B9528B" w:rsidRPr="001C7DAA" w:rsidRDefault="00B9528B" w:rsidP="001C7DAA">
      <w:pPr>
        <w:pStyle w:val="a7"/>
        <w:ind w:right="142"/>
        <w:jc w:val="both"/>
        <w:rPr>
          <w:rFonts w:ascii="Times New Roman" w:hAnsi="Times New Roman" w:cs="Times New Roman"/>
          <w:sz w:val="24"/>
          <w:szCs w:val="24"/>
        </w:rPr>
      </w:pPr>
    </w:p>
    <w:p w:rsidR="00B9528B" w:rsidRPr="001C7DAA" w:rsidRDefault="00B9528B" w:rsidP="001C7DAA">
      <w:pPr>
        <w:pStyle w:val="a7"/>
        <w:ind w:right="142"/>
        <w:jc w:val="both"/>
        <w:rPr>
          <w:rFonts w:ascii="Times New Roman" w:hAnsi="Times New Roman" w:cs="Times New Roman"/>
          <w:b/>
          <w:sz w:val="24"/>
          <w:szCs w:val="24"/>
        </w:rPr>
      </w:pPr>
      <w:r w:rsidRPr="001C7DAA">
        <w:rPr>
          <w:rFonts w:ascii="Times New Roman" w:hAnsi="Times New Roman" w:cs="Times New Roman"/>
          <w:b/>
          <w:sz w:val="24"/>
          <w:szCs w:val="24"/>
        </w:rPr>
        <w:t>Актуализация новой темы.</w:t>
      </w:r>
    </w:p>
    <w:p w:rsidR="00B9528B" w:rsidRPr="001C7DAA" w:rsidRDefault="00B9528B"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Итак, на прошлом уроке мы с вами говорили о политических лидерах и политической ситуации в Казахстане после ВОВ</w:t>
      </w:r>
    </w:p>
    <w:p w:rsidR="00B9528B" w:rsidRPr="001C7DAA" w:rsidRDefault="00B9528B"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О каких политических лидерах мы говорили на прошлом уроке?</w:t>
      </w:r>
    </w:p>
    <w:p w:rsidR="00B9528B" w:rsidRPr="001C7DAA" w:rsidRDefault="00B9528B"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В наш исторический салон пришли гости, послушаем характеристику:</w:t>
      </w:r>
    </w:p>
    <w:p w:rsidR="00B9528B" w:rsidRPr="001C7DAA" w:rsidRDefault="008002E1"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При нем в стране проходила вторая волна политических репрессий.</w:t>
      </w:r>
    </w:p>
    <w:p w:rsidR="008002E1" w:rsidRPr="001C7DAA" w:rsidRDefault="008002E1"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Для него пост 1 секретаря КП Казахстана был трамплином для «прыжка наверх»</w:t>
      </w:r>
    </w:p>
    <w:p w:rsidR="008002E1" w:rsidRPr="001C7DAA" w:rsidRDefault="008002E1"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Этот политический лидер глубоко уважал культуру Казахстана, развивал курс демократии</w:t>
      </w:r>
    </w:p>
    <w:p w:rsidR="008002E1" w:rsidRPr="001C7DAA" w:rsidRDefault="008002E1"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Безропотный исполнитель воли центра</w:t>
      </w:r>
    </w:p>
    <w:p w:rsidR="008002E1" w:rsidRPr="001C7DAA" w:rsidRDefault="008002E1"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(На доске  открываются портреты Шаяхметова Ж., Понома</w:t>
      </w:r>
      <w:r w:rsidR="001C7DAA">
        <w:rPr>
          <w:rFonts w:ascii="Times New Roman" w:hAnsi="Times New Roman" w:cs="Times New Roman"/>
          <w:sz w:val="24"/>
          <w:szCs w:val="24"/>
        </w:rPr>
        <w:t>ренко П., Брежнева Л., Яковлева</w:t>
      </w:r>
      <w:r w:rsidRPr="001C7DAA">
        <w:rPr>
          <w:rFonts w:ascii="Times New Roman" w:hAnsi="Times New Roman" w:cs="Times New Roman"/>
          <w:sz w:val="24"/>
          <w:szCs w:val="24"/>
        </w:rPr>
        <w:t>И.)</w:t>
      </w:r>
    </w:p>
    <w:p w:rsidR="008002E1" w:rsidRPr="001C7DAA" w:rsidRDefault="008002E1" w:rsidP="001C7DAA">
      <w:pPr>
        <w:pStyle w:val="a7"/>
        <w:ind w:right="142"/>
        <w:jc w:val="both"/>
        <w:rPr>
          <w:rFonts w:ascii="Times New Roman" w:hAnsi="Times New Roman" w:cs="Times New Roman"/>
          <w:b/>
          <w:sz w:val="24"/>
          <w:szCs w:val="24"/>
        </w:rPr>
      </w:pPr>
      <w:r w:rsidRPr="001C7DAA">
        <w:rPr>
          <w:rFonts w:ascii="Times New Roman" w:hAnsi="Times New Roman" w:cs="Times New Roman"/>
          <w:b/>
          <w:sz w:val="24"/>
          <w:szCs w:val="24"/>
        </w:rPr>
        <w:t>Изучение нового материала.</w:t>
      </w:r>
    </w:p>
    <w:p w:rsidR="008002E1" w:rsidRPr="001C7DAA" w:rsidRDefault="008002E1"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Сегодня мы с вами поговорим на эту тему дальше.</w:t>
      </w:r>
    </w:p>
    <w:p w:rsidR="008002E1" w:rsidRPr="001C7DAA" w:rsidRDefault="008002E1" w:rsidP="001C7DAA">
      <w:pPr>
        <w:pStyle w:val="a7"/>
        <w:ind w:right="142"/>
        <w:jc w:val="both"/>
        <w:rPr>
          <w:rFonts w:ascii="Times New Roman" w:hAnsi="Times New Roman" w:cs="Times New Roman"/>
          <w:sz w:val="24"/>
          <w:szCs w:val="24"/>
        </w:rPr>
      </w:pPr>
    </w:p>
    <w:p w:rsidR="008002E1" w:rsidRPr="001C7DAA" w:rsidRDefault="008002E1"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Урок-салон продолжается:</w:t>
      </w:r>
    </w:p>
    <w:p w:rsidR="008002E1" w:rsidRPr="001C7DAA" w:rsidRDefault="008002E1" w:rsidP="001C7DAA">
      <w:pPr>
        <w:pStyle w:val="a7"/>
        <w:ind w:right="142"/>
        <w:jc w:val="both"/>
        <w:rPr>
          <w:rFonts w:ascii="Times New Roman" w:hAnsi="Times New Roman" w:cs="Times New Roman"/>
          <w:sz w:val="24"/>
          <w:szCs w:val="24"/>
        </w:rPr>
      </w:pPr>
    </w:p>
    <w:tbl>
      <w:tblPr>
        <w:tblStyle w:val="a4"/>
        <w:tblpPr w:leftFromText="180" w:rightFromText="180" w:vertAnchor="text" w:tblpY="1"/>
        <w:tblOverlap w:val="never"/>
        <w:tblW w:w="0" w:type="auto"/>
        <w:tblLook w:val="04A0" w:firstRow="1" w:lastRow="0" w:firstColumn="1" w:lastColumn="0" w:noHBand="0" w:noVBand="1"/>
      </w:tblPr>
      <w:tblGrid>
        <w:gridCol w:w="2689"/>
        <w:gridCol w:w="2976"/>
        <w:gridCol w:w="2649"/>
      </w:tblGrid>
      <w:tr w:rsidR="008002E1" w:rsidRPr="001C7DAA" w:rsidTr="001C7DAA">
        <w:tc>
          <w:tcPr>
            <w:tcW w:w="2689" w:type="dxa"/>
          </w:tcPr>
          <w:p w:rsidR="008002E1" w:rsidRPr="001C7DAA" w:rsidRDefault="008002E1"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Политический лидер</w:t>
            </w:r>
          </w:p>
        </w:tc>
        <w:tc>
          <w:tcPr>
            <w:tcW w:w="2976" w:type="dxa"/>
          </w:tcPr>
          <w:p w:rsidR="008002E1" w:rsidRPr="001C7DAA" w:rsidRDefault="008002E1"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Годы политического руководства</w:t>
            </w:r>
          </w:p>
        </w:tc>
        <w:tc>
          <w:tcPr>
            <w:tcW w:w="2649" w:type="dxa"/>
          </w:tcPr>
          <w:p w:rsidR="008002E1" w:rsidRPr="001C7DAA" w:rsidRDefault="008002E1"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Основные мероприятия</w:t>
            </w:r>
          </w:p>
        </w:tc>
      </w:tr>
      <w:tr w:rsidR="008002E1" w:rsidRPr="001C7DAA" w:rsidTr="001C7DAA">
        <w:tc>
          <w:tcPr>
            <w:tcW w:w="2689" w:type="dxa"/>
          </w:tcPr>
          <w:p w:rsidR="008002E1" w:rsidRPr="001C7DAA" w:rsidRDefault="008002E1"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1. Шаяхметов Ж.</w:t>
            </w:r>
          </w:p>
        </w:tc>
        <w:tc>
          <w:tcPr>
            <w:tcW w:w="2976" w:type="dxa"/>
          </w:tcPr>
          <w:p w:rsidR="008002E1" w:rsidRPr="001C7DAA" w:rsidRDefault="008002E1"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1946-1954</w:t>
            </w:r>
          </w:p>
        </w:tc>
        <w:tc>
          <w:tcPr>
            <w:tcW w:w="2649" w:type="dxa"/>
          </w:tcPr>
          <w:p w:rsidR="008002E1" w:rsidRPr="001C7DAA" w:rsidRDefault="008002E1" w:rsidP="001C7DAA">
            <w:pPr>
              <w:pStyle w:val="a7"/>
              <w:ind w:right="142"/>
              <w:jc w:val="both"/>
              <w:rPr>
                <w:rFonts w:ascii="Times New Roman" w:hAnsi="Times New Roman" w:cs="Times New Roman"/>
                <w:sz w:val="24"/>
                <w:szCs w:val="24"/>
              </w:rPr>
            </w:pPr>
          </w:p>
        </w:tc>
      </w:tr>
      <w:tr w:rsidR="008002E1" w:rsidRPr="001C7DAA" w:rsidTr="001C7DAA">
        <w:tc>
          <w:tcPr>
            <w:tcW w:w="2689" w:type="dxa"/>
          </w:tcPr>
          <w:p w:rsidR="008002E1" w:rsidRPr="001C7DAA" w:rsidRDefault="008002E1"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2.Пономаренко П.К.</w:t>
            </w:r>
          </w:p>
        </w:tc>
        <w:tc>
          <w:tcPr>
            <w:tcW w:w="2976" w:type="dxa"/>
          </w:tcPr>
          <w:p w:rsidR="008002E1" w:rsidRPr="001C7DAA" w:rsidRDefault="008002E1"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1954-1955</w:t>
            </w:r>
          </w:p>
        </w:tc>
        <w:tc>
          <w:tcPr>
            <w:tcW w:w="2649" w:type="dxa"/>
          </w:tcPr>
          <w:p w:rsidR="008002E1" w:rsidRPr="001C7DAA" w:rsidRDefault="008002E1" w:rsidP="001C7DAA">
            <w:pPr>
              <w:pStyle w:val="a7"/>
              <w:ind w:right="142"/>
              <w:jc w:val="both"/>
              <w:rPr>
                <w:rFonts w:ascii="Times New Roman" w:hAnsi="Times New Roman" w:cs="Times New Roman"/>
                <w:sz w:val="24"/>
                <w:szCs w:val="24"/>
              </w:rPr>
            </w:pPr>
          </w:p>
        </w:tc>
      </w:tr>
      <w:tr w:rsidR="008002E1" w:rsidRPr="001C7DAA" w:rsidTr="001C7DAA">
        <w:tc>
          <w:tcPr>
            <w:tcW w:w="2689" w:type="dxa"/>
          </w:tcPr>
          <w:p w:rsidR="008002E1" w:rsidRPr="001C7DAA" w:rsidRDefault="008002E1"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3.Брежнев Л.И.</w:t>
            </w:r>
          </w:p>
        </w:tc>
        <w:tc>
          <w:tcPr>
            <w:tcW w:w="2976" w:type="dxa"/>
          </w:tcPr>
          <w:p w:rsidR="008002E1" w:rsidRPr="001C7DAA" w:rsidRDefault="008002E1"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1955-1956</w:t>
            </w:r>
          </w:p>
        </w:tc>
        <w:tc>
          <w:tcPr>
            <w:tcW w:w="2649" w:type="dxa"/>
          </w:tcPr>
          <w:p w:rsidR="008002E1" w:rsidRPr="001C7DAA" w:rsidRDefault="008002E1" w:rsidP="001C7DAA">
            <w:pPr>
              <w:pStyle w:val="a7"/>
              <w:ind w:right="142"/>
              <w:jc w:val="both"/>
              <w:rPr>
                <w:rFonts w:ascii="Times New Roman" w:hAnsi="Times New Roman" w:cs="Times New Roman"/>
                <w:sz w:val="24"/>
                <w:szCs w:val="24"/>
              </w:rPr>
            </w:pPr>
          </w:p>
        </w:tc>
      </w:tr>
      <w:tr w:rsidR="008002E1" w:rsidRPr="001C7DAA" w:rsidTr="001C7DAA">
        <w:tc>
          <w:tcPr>
            <w:tcW w:w="2689" w:type="dxa"/>
          </w:tcPr>
          <w:p w:rsidR="008002E1" w:rsidRPr="001C7DAA" w:rsidRDefault="008002E1"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4.Яковлев И.Д.</w:t>
            </w:r>
          </w:p>
        </w:tc>
        <w:tc>
          <w:tcPr>
            <w:tcW w:w="2976" w:type="dxa"/>
          </w:tcPr>
          <w:p w:rsidR="008002E1" w:rsidRPr="001C7DAA" w:rsidRDefault="008002E1"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15-956-1957</w:t>
            </w:r>
          </w:p>
        </w:tc>
        <w:tc>
          <w:tcPr>
            <w:tcW w:w="2649" w:type="dxa"/>
          </w:tcPr>
          <w:p w:rsidR="008002E1" w:rsidRPr="001C7DAA" w:rsidRDefault="008002E1" w:rsidP="001C7DAA">
            <w:pPr>
              <w:pStyle w:val="a7"/>
              <w:ind w:right="142"/>
              <w:jc w:val="both"/>
              <w:rPr>
                <w:rFonts w:ascii="Times New Roman" w:hAnsi="Times New Roman" w:cs="Times New Roman"/>
                <w:sz w:val="24"/>
                <w:szCs w:val="24"/>
              </w:rPr>
            </w:pPr>
          </w:p>
        </w:tc>
      </w:tr>
      <w:tr w:rsidR="008002E1" w:rsidRPr="001C7DAA" w:rsidTr="001C7DAA">
        <w:tc>
          <w:tcPr>
            <w:tcW w:w="2689" w:type="dxa"/>
          </w:tcPr>
          <w:p w:rsidR="008002E1" w:rsidRPr="001C7DAA" w:rsidRDefault="008002E1"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5.Беляев Н.И.</w:t>
            </w:r>
          </w:p>
        </w:tc>
        <w:tc>
          <w:tcPr>
            <w:tcW w:w="2976" w:type="dxa"/>
          </w:tcPr>
          <w:p w:rsidR="008002E1" w:rsidRPr="001C7DAA" w:rsidRDefault="008002E1"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1957-1960</w:t>
            </w:r>
          </w:p>
        </w:tc>
        <w:tc>
          <w:tcPr>
            <w:tcW w:w="2649" w:type="dxa"/>
          </w:tcPr>
          <w:p w:rsidR="008002E1" w:rsidRPr="001C7DAA" w:rsidRDefault="008002E1" w:rsidP="001C7DAA">
            <w:pPr>
              <w:pStyle w:val="a7"/>
              <w:ind w:right="142"/>
              <w:jc w:val="both"/>
              <w:rPr>
                <w:rFonts w:ascii="Times New Roman" w:hAnsi="Times New Roman" w:cs="Times New Roman"/>
                <w:sz w:val="24"/>
                <w:szCs w:val="24"/>
              </w:rPr>
            </w:pPr>
          </w:p>
        </w:tc>
      </w:tr>
      <w:tr w:rsidR="008002E1" w:rsidRPr="001C7DAA" w:rsidTr="001C7DAA">
        <w:tc>
          <w:tcPr>
            <w:tcW w:w="2689" w:type="dxa"/>
          </w:tcPr>
          <w:p w:rsidR="008002E1" w:rsidRPr="001C7DAA" w:rsidRDefault="008002E1"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6.Юсупов И.А.</w:t>
            </w:r>
          </w:p>
        </w:tc>
        <w:tc>
          <w:tcPr>
            <w:tcW w:w="2976" w:type="dxa"/>
          </w:tcPr>
          <w:p w:rsidR="008002E1" w:rsidRPr="001C7DAA" w:rsidRDefault="008002E1"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1962-1964</w:t>
            </w:r>
          </w:p>
        </w:tc>
        <w:tc>
          <w:tcPr>
            <w:tcW w:w="2649" w:type="dxa"/>
          </w:tcPr>
          <w:p w:rsidR="008002E1" w:rsidRPr="001C7DAA" w:rsidRDefault="008002E1" w:rsidP="001C7DAA">
            <w:pPr>
              <w:pStyle w:val="a7"/>
              <w:ind w:right="142"/>
              <w:jc w:val="both"/>
              <w:rPr>
                <w:rFonts w:ascii="Times New Roman" w:hAnsi="Times New Roman" w:cs="Times New Roman"/>
                <w:sz w:val="24"/>
                <w:szCs w:val="24"/>
              </w:rPr>
            </w:pPr>
          </w:p>
        </w:tc>
      </w:tr>
    </w:tbl>
    <w:p w:rsidR="001C7DAA" w:rsidRDefault="001C7DAA" w:rsidP="001C7DAA">
      <w:pPr>
        <w:pStyle w:val="a7"/>
        <w:ind w:right="142"/>
        <w:jc w:val="both"/>
        <w:rPr>
          <w:rFonts w:ascii="Times New Roman" w:hAnsi="Times New Roman" w:cs="Times New Roman"/>
          <w:sz w:val="24"/>
          <w:szCs w:val="24"/>
        </w:rPr>
      </w:pPr>
      <w:r>
        <w:rPr>
          <w:rFonts w:ascii="Times New Roman" w:hAnsi="Times New Roman" w:cs="Times New Roman"/>
          <w:sz w:val="24"/>
          <w:szCs w:val="24"/>
        </w:rPr>
        <w:br w:type="textWrapping" w:clear="all"/>
      </w:r>
    </w:p>
    <w:p w:rsidR="00CD2E81" w:rsidRPr="001C7DAA" w:rsidRDefault="00D059EE" w:rsidP="001C7DAA">
      <w:pPr>
        <w:pStyle w:val="a7"/>
        <w:ind w:right="142"/>
        <w:jc w:val="both"/>
        <w:rPr>
          <w:rFonts w:ascii="Times New Roman" w:hAnsi="Times New Roman" w:cs="Times New Roman"/>
          <w:sz w:val="24"/>
          <w:szCs w:val="24"/>
        </w:rPr>
      </w:pPr>
      <w:r w:rsidRPr="001C7DAA">
        <w:rPr>
          <w:rFonts w:ascii="Times New Roman" w:hAnsi="Times New Roman" w:cs="Times New Roman"/>
          <w:b/>
          <w:sz w:val="24"/>
          <w:szCs w:val="24"/>
        </w:rPr>
        <w:t xml:space="preserve">Подготовка </w:t>
      </w:r>
      <w:r w:rsidR="00CD2E81" w:rsidRPr="001C7DAA">
        <w:rPr>
          <w:rFonts w:ascii="Times New Roman" w:hAnsi="Times New Roman" w:cs="Times New Roman"/>
          <w:b/>
          <w:sz w:val="24"/>
          <w:szCs w:val="24"/>
        </w:rPr>
        <w:t>сообщения о деятельности:</w:t>
      </w:r>
      <w:r w:rsidRPr="001C7DAA">
        <w:rPr>
          <w:rFonts w:ascii="Times New Roman" w:hAnsi="Times New Roman" w:cs="Times New Roman"/>
          <w:sz w:val="24"/>
          <w:szCs w:val="24"/>
        </w:rPr>
        <w:t xml:space="preserve"> Шаяхметов</w:t>
      </w:r>
      <w:r w:rsidR="00CD2E81" w:rsidRPr="001C7DAA">
        <w:rPr>
          <w:rFonts w:ascii="Times New Roman" w:hAnsi="Times New Roman" w:cs="Times New Roman"/>
          <w:sz w:val="24"/>
          <w:szCs w:val="24"/>
        </w:rPr>
        <w:t>а</w:t>
      </w:r>
      <w:r w:rsidRPr="001C7DAA">
        <w:rPr>
          <w:rFonts w:ascii="Times New Roman" w:hAnsi="Times New Roman" w:cs="Times New Roman"/>
          <w:sz w:val="24"/>
          <w:szCs w:val="24"/>
        </w:rPr>
        <w:t xml:space="preserve"> Ж., Пономаренко П.К., Брежнев</w:t>
      </w:r>
      <w:r w:rsidR="00CD2E81" w:rsidRPr="001C7DAA">
        <w:rPr>
          <w:rFonts w:ascii="Times New Roman" w:hAnsi="Times New Roman" w:cs="Times New Roman"/>
          <w:sz w:val="24"/>
          <w:szCs w:val="24"/>
        </w:rPr>
        <w:t>а</w:t>
      </w:r>
      <w:r w:rsidRPr="001C7DAA">
        <w:rPr>
          <w:rFonts w:ascii="Times New Roman" w:hAnsi="Times New Roman" w:cs="Times New Roman"/>
          <w:sz w:val="24"/>
          <w:szCs w:val="24"/>
        </w:rPr>
        <w:t xml:space="preserve"> Л.И.,</w:t>
      </w:r>
    </w:p>
    <w:p w:rsidR="00D3198D" w:rsidRDefault="00D059EE"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w:t>
      </w:r>
      <w:r w:rsidR="001C7DAA">
        <w:rPr>
          <w:rFonts w:ascii="Times New Roman" w:hAnsi="Times New Roman" w:cs="Times New Roman"/>
          <w:sz w:val="24"/>
          <w:szCs w:val="24"/>
        </w:rPr>
        <w:tab/>
      </w:r>
      <w:r w:rsidRPr="001C7DAA">
        <w:rPr>
          <w:rFonts w:ascii="Times New Roman" w:hAnsi="Times New Roman" w:cs="Times New Roman"/>
          <w:sz w:val="24"/>
          <w:szCs w:val="24"/>
        </w:rPr>
        <w:t>Яковлев</w:t>
      </w:r>
      <w:r w:rsidR="00CD2E81" w:rsidRPr="001C7DAA">
        <w:rPr>
          <w:rFonts w:ascii="Times New Roman" w:hAnsi="Times New Roman" w:cs="Times New Roman"/>
          <w:sz w:val="24"/>
          <w:szCs w:val="24"/>
        </w:rPr>
        <w:t>а</w:t>
      </w:r>
      <w:r w:rsidRPr="001C7DAA">
        <w:rPr>
          <w:rFonts w:ascii="Times New Roman" w:hAnsi="Times New Roman" w:cs="Times New Roman"/>
          <w:sz w:val="24"/>
          <w:szCs w:val="24"/>
        </w:rPr>
        <w:t xml:space="preserve"> И.</w:t>
      </w:r>
      <w:r w:rsidR="00CD2E81" w:rsidRPr="001C7DAA">
        <w:rPr>
          <w:rFonts w:ascii="Times New Roman" w:hAnsi="Times New Roman" w:cs="Times New Roman"/>
          <w:sz w:val="24"/>
          <w:szCs w:val="24"/>
        </w:rPr>
        <w:t xml:space="preserve">Д </w:t>
      </w:r>
      <w:r w:rsidRPr="001C7DAA">
        <w:rPr>
          <w:rFonts w:ascii="Times New Roman" w:hAnsi="Times New Roman" w:cs="Times New Roman"/>
          <w:sz w:val="24"/>
          <w:szCs w:val="24"/>
        </w:rPr>
        <w:t>,</w:t>
      </w:r>
      <w:r w:rsidR="00CD2E81" w:rsidRPr="001C7DAA">
        <w:rPr>
          <w:rFonts w:ascii="Times New Roman" w:hAnsi="Times New Roman" w:cs="Times New Roman"/>
          <w:sz w:val="24"/>
          <w:szCs w:val="24"/>
        </w:rPr>
        <w:t xml:space="preserve"> </w:t>
      </w:r>
      <w:r w:rsidRPr="001C7DAA">
        <w:rPr>
          <w:rFonts w:ascii="Times New Roman" w:hAnsi="Times New Roman" w:cs="Times New Roman"/>
          <w:sz w:val="24"/>
          <w:szCs w:val="24"/>
        </w:rPr>
        <w:t>Беляев</w:t>
      </w:r>
      <w:r w:rsidR="00CD2E81" w:rsidRPr="001C7DAA">
        <w:rPr>
          <w:rFonts w:ascii="Times New Roman" w:hAnsi="Times New Roman" w:cs="Times New Roman"/>
          <w:sz w:val="24"/>
          <w:szCs w:val="24"/>
        </w:rPr>
        <w:t>а</w:t>
      </w:r>
      <w:r w:rsidRPr="001C7DAA">
        <w:rPr>
          <w:rFonts w:ascii="Times New Roman" w:hAnsi="Times New Roman" w:cs="Times New Roman"/>
          <w:sz w:val="24"/>
          <w:szCs w:val="24"/>
        </w:rPr>
        <w:t xml:space="preserve"> Н.И., Юсупов</w:t>
      </w:r>
      <w:r w:rsidR="00CD2E81" w:rsidRPr="001C7DAA">
        <w:rPr>
          <w:rFonts w:ascii="Times New Roman" w:hAnsi="Times New Roman" w:cs="Times New Roman"/>
          <w:sz w:val="24"/>
          <w:szCs w:val="24"/>
        </w:rPr>
        <w:t>а</w:t>
      </w:r>
      <w:r w:rsidRPr="001C7DAA">
        <w:rPr>
          <w:rFonts w:ascii="Times New Roman" w:hAnsi="Times New Roman" w:cs="Times New Roman"/>
          <w:sz w:val="24"/>
          <w:szCs w:val="24"/>
        </w:rPr>
        <w:t xml:space="preserve"> И.А.</w:t>
      </w:r>
      <w:r w:rsidR="00CD2E81" w:rsidRPr="001C7DAA">
        <w:rPr>
          <w:rFonts w:ascii="Times New Roman" w:hAnsi="Times New Roman" w:cs="Times New Roman"/>
          <w:sz w:val="24"/>
          <w:szCs w:val="24"/>
        </w:rPr>
        <w:t>. Использовать интернет ресурсы (Википедия).</w:t>
      </w:r>
    </w:p>
    <w:p w:rsidR="00053412" w:rsidRPr="001C7DAA" w:rsidRDefault="00053412" w:rsidP="00D3198D">
      <w:pPr>
        <w:pStyle w:val="a7"/>
        <w:ind w:right="142" w:firstLine="708"/>
        <w:jc w:val="both"/>
        <w:rPr>
          <w:rFonts w:ascii="Times New Roman" w:hAnsi="Times New Roman" w:cs="Times New Roman"/>
          <w:sz w:val="24"/>
          <w:szCs w:val="24"/>
        </w:rPr>
      </w:pPr>
      <w:r w:rsidRPr="001C7DAA">
        <w:rPr>
          <w:rFonts w:ascii="Times New Roman" w:eastAsia="Times New Roman" w:hAnsi="Times New Roman" w:cs="Times New Roman"/>
          <w:color w:val="252525"/>
          <w:sz w:val="24"/>
          <w:szCs w:val="24"/>
          <w:lang w:eastAsia="ru-RU"/>
        </w:rPr>
        <w:t xml:space="preserve"> </w:t>
      </w:r>
      <w:r w:rsidR="00D3198D" w:rsidRPr="00D3198D">
        <w:rPr>
          <w:rFonts w:ascii="Times New Roman" w:eastAsia="Times New Roman" w:hAnsi="Times New Roman" w:cs="Times New Roman"/>
          <w:color w:val="252525"/>
          <w:sz w:val="24"/>
          <w:szCs w:val="24"/>
          <w:u w:val="single"/>
          <w:lang w:eastAsia="ru-RU"/>
        </w:rPr>
        <w:t>Шаяхметов</w:t>
      </w:r>
      <w:r w:rsidR="008479B0" w:rsidRPr="00D3198D">
        <w:rPr>
          <w:rFonts w:ascii="Times New Roman" w:eastAsia="Times New Roman" w:hAnsi="Times New Roman" w:cs="Times New Roman"/>
          <w:color w:val="252525"/>
          <w:sz w:val="24"/>
          <w:szCs w:val="24"/>
          <w:u w:val="single"/>
          <w:lang w:eastAsia="ru-RU"/>
        </w:rPr>
        <w:t xml:space="preserve"> Ж.</w:t>
      </w:r>
      <w:r w:rsidRPr="00D3198D">
        <w:rPr>
          <w:rFonts w:ascii="Times New Roman" w:hAnsi="Times New Roman" w:cs="Times New Roman"/>
          <w:sz w:val="24"/>
          <w:szCs w:val="24"/>
          <w:u w:val="single"/>
        </w:rPr>
        <w:t>С</w:t>
      </w:r>
      <w:r w:rsidR="00D3198D" w:rsidRPr="00D3198D">
        <w:rPr>
          <w:rFonts w:ascii="Times New Roman" w:hAnsi="Times New Roman" w:cs="Times New Roman"/>
          <w:sz w:val="24"/>
          <w:szCs w:val="24"/>
          <w:u w:val="single"/>
        </w:rPr>
        <w:t>.</w:t>
      </w:r>
      <w:r w:rsidRPr="001C7DAA">
        <w:rPr>
          <w:rFonts w:ascii="Times New Roman" w:hAnsi="Times New Roman" w:cs="Times New Roman"/>
          <w:sz w:val="24"/>
          <w:szCs w:val="24"/>
        </w:rPr>
        <w:t> </w:t>
      </w:r>
      <w:hyperlink r:id="rId6" w:tooltip="1950" w:history="1">
        <w:r w:rsidRPr="001C7DAA">
          <w:rPr>
            <w:rStyle w:val="a6"/>
            <w:rFonts w:ascii="Times New Roman" w:hAnsi="Times New Roman" w:cs="Times New Roman"/>
            <w:color w:val="auto"/>
            <w:sz w:val="24"/>
            <w:szCs w:val="24"/>
            <w:u w:val="none"/>
          </w:rPr>
          <w:t>1950</w:t>
        </w:r>
      </w:hyperlink>
      <w:r w:rsidRPr="001C7DAA">
        <w:rPr>
          <w:rFonts w:ascii="Times New Roman" w:hAnsi="Times New Roman" w:cs="Times New Roman"/>
          <w:sz w:val="24"/>
          <w:szCs w:val="24"/>
        </w:rPr>
        <w:t> по </w:t>
      </w:r>
      <w:hyperlink r:id="rId7" w:tooltip="1954 год" w:history="1">
        <w:r w:rsidRPr="001C7DAA">
          <w:rPr>
            <w:rStyle w:val="a6"/>
            <w:rFonts w:ascii="Times New Roman" w:hAnsi="Times New Roman" w:cs="Times New Roman"/>
            <w:color w:val="auto"/>
            <w:sz w:val="24"/>
            <w:szCs w:val="24"/>
            <w:u w:val="none"/>
          </w:rPr>
          <w:t>1954 годы</w:t>
        </w:r>
      </w:hyperlink>
      <w:r w:rsidRPr="001C7DAA">
        <w:rPr>
          <w:rFonts w:ascii="Times New Roman" w:hAnsi="Times New Roman" w:cs="Times New Roman"/>
          <w:sz w:val="24"/>
          <w:szCs w:val="24"/>
        </w:rPr>
        <w:t> — Председатель </w:t>
      </w:r>
      <w:hyperlink r:id="rId8" w:tooltip="Совет Национальностей Верховного Совета СССР" w:history="1">
        <w:r w:rsidRPr="001C7DAA">
          <w:rPr>
            <w:rStyle w:val="a6"/>
            <w:rFonts w:ascii="Times New Roman" w:hAnsi="Times New Roman" w:cs="Times New Roman"/>
            <w:color w:val="auto"/>
            <w:sz w:val="24"/>
            <w:szCs w:val="24"/>
            <w:u w:val="none"/>
          </w:rPr>
          <w:t>Совета Национальностей Верховного Совета СССР</w:t>
        </w:r>
      </w:hyperlink>
      <w:r w:rsidRPr="001C7DAA">
        <w:rPr>
          <w:rFonts w:ascii="Times New Roman" w:hAnsi="Times New Roman" w:cs="Times New Roman"/>
          <w:sz w:val="24"/>
          <w:szCs w:val="24"/>
        </w:rPr>
        <w:t>. Сталин называл Жумабая Шаяхметова «Орёл Востока»</w:t>
      </w:r>
    </w:p>
    <w:p w:rsidR="00053412" w:rsidRPr="001C7DAA" w:rsidRDefault="00053412"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На Февральском (1954 года) пленуме ЦК КП Казахстана за несогласие с масштабом предлагаемой программы массового освоения </w:t>
      </w:r>
      <w:hyperlink r:id="rId9" w:tooltip="Целина" w:history="1">
        <w:r w:rsidRPr="001C7DAA">
          <w:rPr>
            <w:rStyle w:val="a6"/>
            <w:rFonts w:ascii="Times New Roman" w:hAnsi="Times New Roman" w:cs="Times New Roman"/>
            <w:color w:val="auto"/>
            <w:sz w:val="24"/>
            <w:szCs w:val="24"/>
            <w:u w:val="none"/>
          </w:rPr>
          <w:t>целины</w:t>
        </w:r>
      </w:hyperlink>
      <w:r w:rsidRPr="001C7DAA">
        <w:rPr>
          <w:rFonts w:ascii="Times New Roman" w:hAnsi="Times New Roman" w:cs="Times New Roman"/>
          <w:sz w:val="24"/>
          <w:szCs w:val="24"/>
        </w:rPr>
        <w:t> был снят с должности: «Недостатки в руководстве промышленностью, сельским хозяйством, идеологической и организационно-партийной работой. Новые условия требуют новых масштабов и методов работы. В связи с этим…» Учитывая тот факт, что Казахстан должен превратиться в крупнейшую животноводческую базу на востоке </w:t>
      </w:r>
      <w:hyperlink r:id="rId10" w:tooltip="СССР" w:history="1">
        <w:r w:rsidRPr="001C7DAA">
          <w:rPr>
            <w:rStyle w:val="a6"/>
            <w:rFonts w:ascii="Times New Roman" w:hAnsi="Times New Roman" w:cs="Times New Roman"/>
            <w:color w:val="auto"/>
            <w:sz w:val="24"/>
            <w:szCs w:val="24"/>
            <w:u w:val="none"/>
          </w:rPr>
          <w:t>СССР</w:t>
        </w:r>
      </w:hyperlink>
      <w:r w:rsidRPr="001C7DAA">
        <w:rPr>
          <w:rFonts w:ascii="Times New Roman" w:hAnsi="Times New Roman" w:cs="Times New Roman"/>
          <w:sz w:val="24"/>
          <w:szCs w:val="24"/>
        </w:rPr>
        <w:t> согласно принятой ранее программе, Шаяхметов считал: целину надо осваивать постепенно, создавая для этого необходимые условия и возможности, «иначе мы можем потерять свои земли».</w:t>
      </w:r>
    </w:p>
    <w:p w:rsidR="00053412" w:rsidRPr="001C7DAA" w:rsidRDefault="00053412" w:rsidP="001C7DAA">
      <w:pPr>
        <w:pStyle w:val="a7"/>
        <w:ind w:right="142" w:firstLine="708"/>
        <w:jc w:val="both"/>
        <w:rPr>
          <w:rFonts w:ascii="Times New Roman" w:hAnsi="Times New Roman" w:cs="Times New Roman"/>
          <w:sz w:val="24"/>
          <w:szCs w:val="24"/>
        </w:rPr>
      </w:pPr>
      <w:r w:rsidRPr="001C7DAA">
        <w:rPr>
          <w:rFonts w:ascii="Times New Roman" w:hAnsi="Times New Roman" w:cs="Times New Roman"/>
          <w:sz w:val="24"/>
          <w:szCs w:val="24"/>
        </w:rPr>
        <w:t>Земли в Казахстане хватает. Ежегодно мы планово, с учётом возможностей и потребностей осваиваем значительные площади для возделывания зерна. Эта работа обязательно будет продолжаться. Но мы решительно против того, чтобы за 2-3 года перевернуть 20—25 миллионов гектаров! Нельзя не брать во внимание, что в Казахстане растёт число скота, которому нужны хорошие пастбища, сенокосные угодья для заготовки нескольких миллионов тонн сена.</w:t>
      </w:r>
    </w:p>
    <w:p w:rsidR="00053412" w:rsidRPr="001C7DAA" w:rsidRDefault="00053412" w:rsidP="001C7DAA">
      <w:pPr>
        <w:pStyle w:val="a7"/>
        <w:ind w:right="142" w:firstLine="708"/>
        <w:jc w:val="both"/>
        <w:rPr>
          <w:rFonts w:ascii="Times New Roman" w:hAnsi="Times New Roman" w:cs="Times New Roman"/>
          <w:sz w:val="24"/>
          <w:szCs w:val="24"/>
        </w:rPr>
      </w:pPr>
      <w:r w:rsidRPr="001C7DAA">
        <w:rPr>
          <w:rFonts w:ascii="Times New Roman" w:hAnsi="Times New Roman" w:cs="Times New Roman"/>
          <w:sz w:val="24"/>
          <w:szCs w:val="24"/>
        </w:rPr>
        <w:lastRenderedPageBreak/>
        <w:t>По мнению, которого придерживался сам Н. С. Хрущёв, в противостоянии его программе освоения целины Шаяхметовым двигали националистические мотивы, дескать, как писал Хрущёв в своих воспоминаниях, "Шаяхметов понимал, что если увеличить площади под зерно, то обрабатывать их казахи сами не смогут... придется звать на помощь добровольцев, желающих поехать на освоение целинных земель... А он этого вовсе не хотел, ибо тогда еще сильнее снизится удельный вес коренного населения в Казахстане". Как пишет современный казахский историк Азимбай Гали, "Шаяхметов не смог противостоять колонизации Казахстана"</w:t>
      </w:r>
    </w:p>
    <w:p w:rsidR="00053412" w:rsidRPr="001C7DAA" w:rsidRDefault="008479B0" w:rsidP="00D3198D">
      <w:pPr>
        <w:pStyle w:val="a7"/>
        <w:ind w:right="142" w:firstLine="708"/>
        <w:jc w:val="both"/>
        <w:rPr>
          <w:rFonts w:ascii="Times New Roman" w:hAnsi="Times New Roman" w:cs="Times New Roman"/>
          <w:sz w:val="24"/>
          <w:szCs w:val="24"/>
        </w:rPr>
      </w:pPr>
      <w:r w:rsidRPr="001C7DAA">
        <w:rPr>
          <w:rFonts w:ascii="Times New Roman" w:hAnsi="Times New Roman" w:cs="Times New Roman"/>
          <w:sz w:val="24"/>
          <w:szCs w:val="24"/>
          <w:u w:val="single"/>
        </w:rPr>
        <w:t>Пономаренко П.К.</w:t>
      </w:r>
      <w:r w:rsidR="001C7DAA">
        <w:rPr>
          <w:rFonts w:ascii="Times New Roman" w:hAnsi="Times New Roman" w:cs="Times New Roman"/>
          <w:sz w:val="24"/>
          <w:szCs w:val="24"/>
        </w:rPr>
        <w:t xml:space="preserve"> </w:t>
      </w:r>
      <w:r w:rsidR="00053412" w:rsidRPr="001C7DAA">
        <w:rPr>
          <w:rFonts w:ascii="Times New Roman" w:hAnsi="Times New Roman" w:cs="Times New Roman"/>
          <w:sz w:val="24"/>
          <w:szCs w:val="24"/>
        </w:rPr>
        <w:t>Сталин, в частности, ориентировался [как на своего преемника] на П. К. Пономаренко… Это был особый человек: он пришёл на партработу с преподавательской. Блестяще освоил дело, отличался изумительной честностью и отве</w:t>
      </w:r>
      <w:r w:rsidR="00D3198D">
        <w:rPr>
          <w:rFonts w:ascii="Times New Roman" w:hAnsi="Times New Roman" w:cs="Times New Roman"/>
          <w:sz w:val="24"/>
          <w:szCs w:val="24"/>
        </w:rPr>
        <w:t xml:space="preserve">тственностью, глубокий аналитик, </w:t>
      </w:r>
      <w:r w:rsidR="00053412" w:rsidRPr="001C7DAA">
        <w:rPr>
          <w:rFonts w:ascii="Times New Roman" w:hAnsi="Times New Roman" w:cs="Times New Roman"/>
          <w:sz w:val="24"/>
          <w:szCs w:val="24"/>
        </w:rPr>
        <w:t>— ген</w:t>
      </w:r>
      <w:r w:rsidR="00D3198D">
        <w:rPr>
          <w:rFonts w:ascii="Times New Roman" w:hAnsi="Times New Roman" w:cs="Times New Roman"/>
          <w:sz w:val="24"/>
          <w:szCs w:val="24"/>
        </w:rPr>
        <w:t xml:space="preserve">ерал-лейтенант И. П. Потапов . </w:t>
      </w:r>
      <w:r w:rsidR="00053412" w:rsidRPr="001C7DAA">
        <w:rPr>
          <w:rFonts w:ascii="Times New Roman" w:hAnsi="Times New Roman" w:cs="Times New Roman"/>
          <w:sz w:val="24"/>
          <w:szCs w:val="24"/>
        </w:rPr>
        <w:t>С 1 июля 1948 года — Секретарь ЦК ВКП(б). Одновременно с октября 1950 года по декабрь 1952 года — Министр заготовок СССР. С 16 октября 1952 года до 5 марта 1953 года — член Президиума ЦК КПСС.</w:t>
      </w:r>
      <w:r w:rsidR="00D3198D">
        <w:rPr>
          <w:rFonts w:ascii="Times New Roman" w:hAnsi="Times New Roman" w:cs="Times New Roman"/>
          <w:sz w:val="24"/>
          <w:szCs w:val="24"/>
        </w:rPr>
        <w:t xml:space="preserve"> </w:t>
      </w:r>
      <w:r w:rsidR="00053412" w:rsidRPr="001C7DAA">
        <w:rPr>
          <w:rFonts w:ascii="Times New Roman" w:hAnsi="Times New Roman" w:cs="Times New Roman"/>
          <w:sz w:val="24"/>
          <w:szCs w:val="24"/>
        </w:rPr>
        <w:t>С 12 декабря 1952 года по 15 марта 1953 года заместитель Председателя Совета Министров СССР. Существует неподтверждённая документально версия о том, что Сталин перед своей смертью проводил назначение Пономаренко на должность Предс</w:t>
      </w:r>
      <w:r w:rsidR="00D3198D">
        <w:rPr>
          <w:rFonts w:ascii="Times New Roman" w:hAnsi="Times New Roman" w:cs="Times New Roman"/>
          <w:sz w:val="24"/>
          <w:szCs w:val="24"/>
        </w:rPr>
        <w:t>едателя Совета Министров СССР</w:t>
      </w:r>
      <w:r w:rsidR="00053412" w:rsidRPr="001C7DAA">
        <w:rPr>
          <w:rFonts w:ascii="Times New Roman" w:hAnsi="Times New Roman" w:cs="Times New Roman"/>
          <w:sz w:val="24"/>
          <w:szCs w:val="24"/>
        </w:rPr>
        <w:t>.</w:t>
      </w:r>
    </w:p>
    <w:p w:rsidR="00053412" w:rsidRPr="001C7DAA" w:rsidRDefault="00053412"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В 1954—1955 годах — первый секретарь ЦК КП Казахстана. В 1954 г. после освобождени</w:t>
      </w:r>
      <w:r w:rsidR="00D3198D">
        <w:rPr>
          <w:rFonts w:ascii="Times New Roman" w:hAnsi="Times New Roman" w:cs="Times New Roman"/>
          <w:sz w:val="24"/>
          <w:szCs w:val="24"/>
        </w:rPr>
        <w:t xml:space="preserve">я историка Е. Бекмаханова </w:t>
      </w:r>
      <w:r w:rsidRPr="001C7DAA">
        <w:rPr>
          <w:rFonts w:ascii="Times New Roman" w:hAnsi="Times New Roman" w:cs="Times New Roman"/>
          <w:sz w:val="24"/>
          <w:szCs w:val="24"/>
        </w:rPr>
        <w:t>выступил с резким осуждением его ареста.</w:t>
      </w:r>
    </w:p>
    <w:p w:rsidR="008479B0" w:rsidRPr="001C7DAA" w:rsidRDefault="008479B0" w:rsidP="00D3198D">
      <w:pPr>
        <w:pStyle w:val="a7"/>
        <w:ind w:right="142" w:firstLine="708"/>
        <w:jc w:val="both"/>
        <w:rPr>
          <w:rFonts w:ascii="Times New Roman" w:hAnsi="Times New Roman" w:cs="Times New Roman"/>
          <w:sz w:val="24"/>
          <w:szCs w:val="24"/>
        </w:rPr>
      </w:pPr>
      <w:r w:rsidRPr="00D3198D">
        <w:rPr>
          <w:rFonts w:ascii="Times New Roman" w:hAnsi="Times New Roman" w:cs="Times New Roman"/>
          <w:sz w:val="24"/>
          <w:szCs w:val="24"/>
          <w:u w:val="single"/>
        </w:rPr>
        <w:t>Брежнев Л.И.</w:t>
      </w:r>
      <w:r w:rsidRPr="001C7DAA">
        <w:rPr>
          <w:rFonts w:ascii="Times New Roman" w:hAnsi="Times New Roman" w:cs="Times New Roman"/>
          <w:sz w:val="24"/>
          <w:szCs w:val="24"/>
        </w:rPr>
        <w:t xml:space="preserve"> В 1954 году по предложению Н. С. Хрущёва переводится в Казахстан, где сначала работает вторым, а с 1955 года первым секретарём ЦК компартии республики. Руководит освоением целинных земель. Участвует в подготовке строительства космодрома Байконур в центральном Казахстане. Будучи первым секретарём ЦК КП Казахстана, Л. И. Брежнев участвовал в решении вопросов строительства космодрома Байконур, инспектировал ход работ по возведению стартовых комплексов. Он писал:</w:t>
      </w:r>
    </w:p>
    <w:p w:rsidR="00A07FC2" w:rsidRPr="001C7DAA" w:rsidRDefault="008479B0"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Специалисты хорошо понимали: быстрее, проще, дешевле было бы обосноваться на Чёрных землях. Здесь и железная дорога, и шоссе, и вода, и электроэнергия, весь район обжитой, да и климат не такой суровый, как в Казахстане. Так что у кавказского варианта было немало сторонников. Много пришлось мне в то время изучить документов, проектов, справок, обсудить всё это с учёными, хозяйственниками, инженерами, специалистами, которым в будущем предстояло запускать ракетную технику в космос. Постепенно обоснованное решение складывалось и у меня самого. Центральный Комитет партии выступил за первый вариант — казахстанский. … Жизнь подтвердила целесообразность и правильность такого решения: земли Северного Кавказа сохранены для сельского хозяйства, а Байконур преобразил ещё один район страны. Ракетный полигон требовалось ввести в строй быстро, сроки были жёстк</w:t>
      </w:r>
      <w:r w:rsidR="00D3198D">
        <w:rPr>
          <w:rFonts w:ascii="Times New Roman" w:hAnsi="Times New Roman" w:cs="Times New Roman"/>
          <w:sz w:val="24"/>
          <w:szCs w:val="24"/>
        </w:rPr>
        <w:t>ие, а масштабы работ — огромны.</w:t>
      </w:r>
      <w:r w:rsidR="00A07FC2" w:rsidRPr="001C7DAA">
        <w:rPr>
          <w:rFonts w:ascii="Times New Roman" w:hAnsi="Times New Roman" w:cs="Times New Roman"/>
          <w:sz w:val="24"/>
          <w:szCs w:val="24"/>
        </w:rPr>
        <w:t xml:space="preserve"> </w:t>
      </w:r>
      <w:r w:rsidR="00D3198D">
        <w:rPr>
          <w:rFonts w:ascii="Times New Roman" w:hAnsi="Times New Roman" w:cs="Times New Roman"/>
          <w:sz w:val="24"/>
          <w:szCs w:val="24"/>
        </w:rPr>
        <w:t>(</w:t>
      </w:r>
      <w:r w:rsidR="00A07FC2" w:rsidRPr="001C7DAA">
        <w:rPr>
          <w:rFonts w:ascii="Times New Roman" w:hAnsi="Times New Roman" w:cs="Times New Roman"/>
          <w:sz w:val="24"/>
          <w:szCs w:val="24"/>
        </w:rPr>
        <w:t xml:space="preserve"> Л. И. Брежнев. Воспоминания</w:t>
      </w:r>
      <w:r w:rsidR="00D3198D">
        <w:rPr>
          <w:rFonts w:ascii="Times New Roman" w:hAnsi="Times New Roman" w:cs="Times New Roman"/>
          <w:sz w:val="24"/>
          <w:szCs w:val="24"/>
        </w:rPr>
        <w:t>)</w:t>
      </w:r>
    </w:p>
    <w:p w:rsidR="008479B0" w:rsidRPr="00D3198D" w:rsidRDefault="008479B0" w:rsidP="00D3198D">
      <w:pPr>
        <w:pStyle w:val="a7"/>
        <w:ind w:firstLine="708"/>
        <w:rPr>
          <w:rFonts w:ascii="Times New Roman" w:hAnsi="Times New Roman" w:cs="Times New Roman"/>
          <w:sz w:val="24"/>
          <w:szCs w:val="24"/>
        </w:rPr>
      </w:pPr>
      <w:r w:rsidRPr="00D3198D">
        <w:rPr>
          <w:rFonts w:ascii="Times New Roman" w:hAnsi="Times New Roman" w:cs="Times New Roman"/>
          <w:sz w:val="24"/>
          <w:szCs w:val="24"/>
          <w:u w:val="single"/>
        </w:rPr>
        <w:t>Яковлев И.Д</w:t>
      </w:r>
      <w:r w:rsidRPr="00D3198D">
        <w:rPr>
          <w:rFonts w:ascii="Times New Roman" w:hAnsi="Times New Roman" w:cs="Times New Roman"/>
          <w:sz w:val="24"/>
          <w:szCs w:val="24"/>
        </w:rPr>
        <w:t>. Родился в крестьянской семье.Член ВКП(б) с 1928 г.Окончил ВПШ при ЦК ВКП(б) (1949).Работал в Поспелихинском райкоме ВЛКСМ.</w:t>
      </w:r>
    </w:p>
    <w:p w:rsidR="008479B0" w:rsidRPr="00D3198D" w:rsidRDefault="008479B0" w:rsidP="00D3198D">
      <w:pPr>
        <w:pStyle w:val="a7"/>
        <w:rPr>
          <w:rFonts w:ascii="Times New Roman" w:hAnsi="Times New Roman" w:cs="Times New Roman"/>
          <w:sz w:val="24"/>
          <w:szCs w:val="24"/>
        </w:rPr>
      </w:pPr>
      <w:r w:rsidRPr="00D3198D">
        <w:rPr>
          <w:rFonts w:ascii="Times New Roman" w:hAnsi="Times New Roman" w:cs="Times New Roman"/>
          <w:sz w:val="24"/>
          <w:szCs w:val="24"/>
        </w:rPr>
        <w:t>В 1930 г. прибыл в Новосибирск на строительство завода «Сибкомбайн», редактировал многотиражную газету, был секретарём комитета ВЛКСМ, работал в парткоме.</w:t>
      </w:r>
    </w:p>
    <w:p w:rsidR="008479B0" w:rsidRPr="00D3198D" w:rsidRDefault="008479B0" w:rsidP="00D3198D">
      <w:pPr>
        <w:pStyle w:val="a7"/>
        <w:rPr>
          <w:rFonts w:ascii="Times New Roman" w:hAnsi="Times New Roman" w:cs="Times New Roman"/>
          <w:sz w:val="24"/>
          <w:szCs w:val="24"/>
        </w:rPr>
      </w:pPr>
      <w:r w:rsidRPr="00D3198D">
        <w:rPr>
          <w:rFonts w:ascii="Times New Roman" w:hAnsi="Times New Roman" w:cs="Times New Roman"/>
          <w:sz w:val="24"/>
          <w:szCs w:val="24"/>
        </w:rPr>
        <w:t>После службы на Тихоокеанском флоте вернулся на завод в партийный комитет.</w:t>
      </w:r>
    </w:p>
    <w:p w:rsidR="008479B0" w:rsidRPr="00D3198D" w:rsidRDefault="008479B0" w:rsidP="00D3198D">
      <w:pPr>
        <w:pStyle w:val="a7"/>
        <w:rPr>
          <w:rFonts w:ascii="Times New Roman" w:hAnsi="Times New Roman" w:cs="Times New Roman"/>
          <w:sz w:val="24"/>
          <w:szCs w:val="24"/>
        </w:rPr>
      </w:pPr>
      <w:r w:rsidRPr="00D3198D">
        <w:rPr>
          <w:rFonts w:ascii="Times New Roman" w:hAnsi="Times New Roman" w:cs="Times New Roman"/>
          <w:sz w:val="24"/>
          <w:szCs w:val="24"/>
        </w:rPr>
        <w:t>С 1935 г. на советской и партийной работе.</w:t>
      </w:r>
    </w:p>
    <w:p w:rsidR="008479B0" w:rsidRPr="00D3198D" w:rsidRDefault="008479B0" w:rsidP="00D3198D">
      <w:pPr>
        <w:pStyle w:val="a7"/>
        <w:rPr>
          <w:rFonts w:ascii="Times New Roman" w:hAnsi="Times New Roman" w:cs="Times New Roman"/>
          <w:sz w:val="24"/>
          <w:szCs w:val="24"/>
        </w:rPr>
      </w:pPr>
      <w:r w:rsidRPr="00D3198D">
        <w:rPr>
          <w:rFonts w:ascii="Times New Roman" w:hAnsi="Times New Roman" w:cs="Times New Roman"/>
          <w:sz w:val="24"/>
          <w:szCs w:val="24"/>
        </w:rPr>
        <w:t>В 1940—1944 гг. — второй секретарь Новосибирского горкома ВКП(б).</w:t>
      </w:r>
    </w:p>
    <w:p w:rsidR="008479B0" w:rsidRPr="00D3198D" w:rsidRDefault="008479B0" w:rsidP="00D3198D">
      <w:pPr>
        <w:pStyle w:val="a7"/>
        <w:rPr>
          <w:rFonts w:ascii="Times New Roman" w:hAnsi="Times New Roman" w:cs="Times New Roman"/>
          <w:sz w:val="24"/>
          <w:szCs w:val="24"/>
        </w:rPr>
      </w:pPr>
      <w:r w:rsidRPr="00D3198D">
        <w:rPr>
          <w:rFonts w:ascii="Times New Roman" w:hAnsi="Times New Roman" w:cs="Times New Roman"/>
          <w:sz w:val="24"/>
          <w:szCs w:val="24"/>
        </w:rPr>
        <w:t>В 1944—1946 гг. — второй секретарь Новосибирского обкома ВКП(б). В годы Великой Отечественной войны курировал работу предприятий оборонной промышленности.</w:t>
      </w:r>
    </w:p>
    <w:p w:rsidR="008479B0" w:rsidRPr="00D3198D" w:rsidRDefault="008479B0" w:rsidP="00D3198D">
      <w:pPr>
        <w:pStyle w:val="a7"/>
        <w:rPr>
          <w:rFonts w:ascii="Times New Roman" w:hAnsi="Times New Roman" w:cs="Times New Roman"/>
          <w:sz w:val="24"/>
          <w:szCs w:val="24"/>
        </w:rPr>
      </w:pPr>
      <w:r w:rsidRPr="00D3198D">
        <w:rPr>
          <w:rFonts w:ascii="Times New Roman" w:hAnsi="Times New Roman" w:cs="Times New Roman"/>
          <w:sz w:val="24"/>
          <w:szCs w:val="24"/>
        </w:rPr>
        <w:t>В 1949—1955 гг. — первый секретарь Новосибирского обкома ВКП(б)-КПСС.</w:t>
      </w:r>
    </w:p>
    <w:p w:rsidR="008479B0" w:rsidRPr="00D3198D" w:rsidRDefault="008479B0" w:rsidP="00D3198D">
      <w:pPr>
        <w:pStyle w:val="a7"/>
        <w:rPr>
          <w:rFonts w:ascii="Times New Roman" w:hAnsi="Times New Roman" w:cs="Times New Roman"/>
          <w:sz w:val="24"/>
          <w:szCs w:val="24"/>
        </w:rPr>
      </w:pPr>
      <w:r w:rsidRPr="00D3198D">
        <w:rPr>
          <w:rFonts w:ascii="Times New Roman" w:hAnsi="Times New Roman" w:cs="Times New Roman"/>
          <w:sz w:val="24"/>
          <w:szCs w:val="24"/>
        </w:rPr>
        <w:t>В 1955—1956 гг. — второй,в 1956—1957 гг. — первый секретарь Центрального комитета Коммунистической партии Казахстана.</w:t>
      </w:r>
    </w:p>
    <w:p w:rsidR="008479B0" w:rsidRPr="00D3198D" w:rsidRDefault="008479B0" w:rsidP="00D3198D">
      <w:pPr>
        <w:pStyle w:val="a7"/>
        <w:rPr>
          <w:rFonts w:ascii="Times New Roman" w:hAnsi="Times New Roman" w:cs="Times New Roman"/>
          <w:sz w:val="24"/>
          <w:szCs w:val="24"/>
        </w:rPr>
      </w:pPr>
      <w:r w:rsidRPr="00D3198D">
        <w:rPr>
          <w:rFonts w:ascii="Times New Roman" w:hAnsi="Times New Roman" w:cs="Times New Roman"/>
          <w:sz w:val="24"/>
          <w:szCs w:val="24"/>
        </w:rPr>
        <w:t>В 1958—1961 гг. — первый секретарь Ульяновского обкома КПСС.</w:t>
      </w:r>
    </w:p>
    <w:p w:rsidR="008479B0" w:rsidRPr="00D3198D" w:rsidRDefault="008479B0" w:rsidP="00D3198D">
      <w:pPr>
        <w:pStyle w:val="a7"/>
        <w:rPr>
          <w:rFonts w:ascii="Times New Roman" w:hAnsi="Times New Roman" w:cs="Times New Roman"/>
          <w:sz w:val="24"/>
          <w:szCs w:val="24"/>
        </w:rPr>
      </w:pPr>
      <w:r w:rsidRPr="00D3198D">
        <w:rPr>
          <w:rFonts w:ascii="Times New Roman" w:hAnsi="Times New Roman" w:cs="Times New Roman"/>
          <w:sz w:val="24"/>
          <w:szCs w:val="24"/>
        </w:rPr>
        <w:t>В 1961—1964 гг. — председатель исполкома Омского городского Совета.</w:t>
      </w:r>
    </w:p>
    <w:p w:rsidR="008479B0" w:rsidRPr="00D3198D" w:rsidRDefault="008479B0" w:rsidP="00D3198D">
      <w:pPr>
        <w:pStyle w:val="a7"/>
        <w:rPr>
          <w:rFonts w:ascii="Times New Roman" w:hAnsi="Times New Roman" w:cs="Times New Roman"/>
          <w:sz w:val="24"/>
          <w:szCs w:val="24"/>
        </w:rPr>
      </w:pPr>
      <w:r w:rsidRPr="00D3198D">
        <w:rPr>
          <w:rFonts w:ascii="Times New Roman" w:hAnsi="Times New Roman" w:cs="Times New Roman"/>
          <w:sz w:val="24"/>
          <w:szCs w:val="24"/>
        </w:rPr>
        <w:t>В 1964—1973 гг. — заместитель председателя исполкома Омского областного Совета.</w:t>
      </w:r>
    </w:p>
    <w:p w:rsidR="008479B0" w:rsidRPr="00D3198D" w:rsidRDefault="008479B0" w:rsidP="00D3198D">
      <w:pPr>
        <w:pStyle w:val="a7"/>
        <w:rPr>
          <w:rFonts w:ascii="Times New Roman" w:hAnsi="Times New Roman" w:cs="Times New Roman"/>
          <w:sz w:val="24"/>
          <w:szCs w:val="24"/>
        </w:rPr>
      </w:pPr>
      <w:r w:rsidRPr="00D3198D">
        <w:rPr>
          <w:rFonts w:ascii="Times New Roman" w:hAnsi="Times New Roman" w:cs="Times New Roman"/>
          <w:sz w:val="24"/>
          <w:szCs w:val="24"/>
        </w:rPr>
        <w:t>Член ЦК КПСС в 1952—1961 гг. Депутат Верховного Совета СССР 3-5 созывов.</w:t>
      </w:r>
    </w:p>
    <w:p w:rsidR="008479B0" w:rsidRPr="00D3198D" w:rsidRDefault="008479B0" w:rsidP="00D3198D">
      <w:pPr>
        <w:pStyle w:val="a7"/>
        <w:rPr>
          <w:rFonts w:ascii="Times New Roman" w:hAnsi="Times New Roman" w:cs="Times New Roman"/>
          <w:sz w:val="24"/>
          <w:szCs w:val="24"/>
        </w:rPr>
      </w:pPr>
      <w:r w:rsidRPr="00D3198D">
        <w:rPr>
          <w:rFonts w:ascii="Times New Roman" w:hAnsi="Times New Roman" w:cs="Times New Roman"/>
          <w:sz w:val="24"/>
          <w:szCs w:val="24"/>
        </w:rPr>
        <w:t>С 1973 г. на пенсии.</w:t>
      </w:r>
    </w:p>
    <w:p w:rsidR="008479B0" w:rsidRPr="00D3198D" w:rsidRDefault="008479B0" w:rsidP="00D3198D">
      <w:pPr>
        <w:pStyle w:val="a7"/>
        <w:ind w:firstLine="708"/>
        <w:rPr>
          <w:rFonts w:ascii="Times New Roman" w:hAnsi="Times New Roman" w:cs="Times New Roman"/>
          <w:sz w:val="24"/>
          <w:szCs w:val="24"/>
        </w:rPr>
      </w:pPr>
      <w:r w:rsidRPr="00D3198D">
        <w:rPr>
          <w:rFonts w:ascii="Times New Roman" w:hAnsi="Times New Roman" w:cs="Times New Roman"/>
          <w:sz w:val="24"/>
          <w:szCs w:val="24"/>
          <w:u w:val="single"/>
        </w:rPr>
        <w:lastRenderedPageBreak/>
        <w:t>Беляев Н.И</w:t>
      </w:r>
      <w:r w:rsidRPr="00D3198D">
        <w:rPr>
          <w:rFonts w:ascii="Times New Roman" w:hAnsi="Times New Roman" w:cs="Times New Roman"/>
          <w:sz w:val="24"/>
          <w:szCs w:val="24"/>
        </w:rPr>
        <w:t>. C 1957 года — первый секретарь ЦК Компартии Казахстана. В связи с восстанием в Темиртау 1959 года в январе 1960 года переведён на работу первым секретарём Ставропольского крайкома КПСС и в этом же году отправлен на пенсию</w:t>
      </w:r>
      <w:r w:rsidR="00A07FC2" w:rsidRPr="00D3198D">
        <w:rPr>
          <w:rFonts w:ascii="Times New Roman" w:hAnsi="Times New Roman" w:cs="Times New Roman"/>
          <w:sz w:val="24"/>
          <w:szCs w:val="24"/>
        </w:rPr>
        <w:t>.</w:t>
      </w:r>
    </w:p>
    <w:p w:rsidR="00A07FC2" w:rsidRPr="00D3198D" w:rsidRDefault="00A07FC2" w:rsidP="00D3198D">
      <w:pPr>
        <w:pStyle w:val="a7"/>
        <w:rPr>
          <w:rFonts w:ascii="Times New Roman" w:hAnsi="Times New Roman" w:cs="Times New Roman"/>
          <w:sz w:val="24"/>
          <w:szCs w:val="24"/>
        </w:rPr>
      </w:pPr>
      <w:r w:rsidRPr="00D3198D">
        <w:rPr>
          <w:rFonts w:ascii="Times New Roman" w:hAnsi="Times New Roman" w:cs="Times New Roman"/>
          <w:sz w:val="24"/>
          <w:szCs w:val="24"/>
        </w:rPr>
        <w:t>После того, как Яковлев был отстранен от должности 1 секретаря ЦК КПК на эту должность был избран Беляев Н.И</w:t>
      </w:r>
      <w:r w:rsidRPr="001C7DAA">
        <w:t xml:space="preserve">. </w:t>
      </w:r>
      <w:r w:rsidRPr="00D3198D">
        <w:rPr>
          <w:rFonts w:ascii="Times New Roman" w:hAnsi="Times New Roman" w:cs="Times New Roman"/>
          <w:sz w:val="24"/>
          <w:szCs w:val="24"/>
        </w:rPr>
        <w:t>. Назначение его, скорее всего, было санкционировано Хрущевым. И это было не продвижение по служебной лестнице, а отдаление. Ибо Хрущев не любил людей инициативных и самостоятельных. История появления Беляева в Казахстане такова.</w:t>
      </w:r>
    </w:p>
    <w:p w:rsidR="00A07FC2" w:rsidRPr="001C7DAA" w:rsidRDefault="00A07FC2"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Руководителем Казахстанской парторганизации он стал в 1957 г., сменив Яковлева. Многие высокопоставленные лица в Казахстане недолюбливали Беляева за откровенность и смелость. Брежнев тоже его терпеть не мог. Главным событием, определившим стратегическое развитие Казахстана на ближайшие годы и произошедшим в годы правления Беляева, стало утверждение планов </w:t>
      </w:r>
      <w:r w:rsidR="00774682" w:rsidRPr="001C7DAA">
        <w:rPr>
          <w:rFonts w:ascii="Times New Roman" w:hAnsi="Times New Roman" w:cs="Times New Roman"/>
          <w:sz w:val="24"/>
          <w:szCs w:val="24"/>
        </w:rPr>
        <w:t>семилетки на 1959-65 гг.</w:t>
      </w:r>
    </w:p>
    <w:p w:rsidR="00774682" w:rsidRPr="001C7DAA" w:rsidRDefault="00774682"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По этому плану, самым главным моментом для Казахстана стало то, что упор с освоения целинных земель был снят и начался поворот в сторону решения промышленных задач. По существу, с этого времени начали свое существование Павлодарский алюминиевый завод, Тургайский бокситовый рудник, Соколовско-Сарбайский горно-обогатительный комбинат.</w:t>
      </w:r>
    </w:p>
    <w:p w:rsidR="00774682" w:rsidRPr="001C7DAA" w:rsidRDefault="00774682"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При Беляеве наконец-то решился вопрос о реорганизации МТС и передаче техники в колхозы. Помимо становившейся уже традиционной проблемы целины перед Беляевым была поставлена задача осваивать животноводческую целину.</w:t>
      </w:r>
    </w:p>
    <w:p w:rsidR="00774682" w:rsidRPr="001C7DAA" w:rsidRDefault="00774682"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На внеочередном </w:t>
      </w:r>
      <w:r w:rsidRPr="001C7DAA">
        <w:rPr>
          <w:rFonts w:ascii="Times New Roman" w:hAnsi="Times New Roman" w:cs="Times New Roman"/>
          <w:sz w:val="24"/>
          <w:szCs w:val="24"/>
          <w:lang w:val="en-US"/>
        </w:rPr>
        <w:t>XXI</w:t>
      </w:r>
      <w:r w:rsidRPr="001C7DAA">
        <w:rPr>
          <w:rFonts w:ascii="Times New Roman" w:hAnsi="Times New Roman" w:cs="Times New Roman"/>
          <w:sz w:val="24"/>
          <w:szCs w:val="24"/>
        </w:rPr>
        <w:t xml:space="preserve"> съезде было принято обязательство: собрать 1,5 млрд пудов зерна. Эти обязательства не были выполнены ни к концу семилетки, ни тем более в 1958 году. Более того, засушливое лето и короткая осень не позволили собрать и тот урожай, который был выращен. Урожай в 700 млн пудов был оглушительным провалом, особенно на фоне тех высоких показателей, которые с 1956 года демонстрировала целина.</w:t>
      </w:r>
    </w:p>
    <w:p w:rsidR="00774682" w:rsidRPr="001C7DAA" w:rsidRDefault="00774682"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Это стало предметом обсуждения на Пленуме. Была отмечена низкая организация работы Беляева, с вопросом о его отставке. Кунаев считает, что более веской является другая причина – это долгое замалчивание событий в городе Темиртау.</w:t>
      </w:r>
    </w:p>
    <w:p w:rsidR="00774682" w:rsidRPr="001C7DAA" w:rsidRDefault="00A02528" w:rsidP="00D3198D">
      <w:pPr>
        <w:pStyle w:val="a7"/>
        <w:ind w:right="142" w:firstLine="708"/>
        <w:jc w:val="both"/>
        <w:rPr>
          <w:rFonts w:ascii="Times New Roman" w:hAnsi="Times New Roman" w:cs="Times New Roman"/>
          <w:sz w:val="24"/>
          <w:szCs w:val="24"/>
        </w:rPr>
      </w:pPr>
      <w:r w:rsidRPr="00D3198D">
        <w:rPr>
          <w:rFonts w:ascii="Times New Roman" w:hAnsi="Times New Roman" w:cs="Times New Roman"/>
          <w:sz w:val="24"/>
          <w:szCs w:val="24"/>
          <w:u w:val="single"/>
        </w:rPr>
        <w:t>Юсупов И.А.</w:t>
      </w:r>
      <w:r w:rsidRPr="001C7DAA">
        <w:rPr>
          <w:rFonts w:ascii="Times New Roman" w:hAnsi="Times New Roman" w:cs="Times New Roman"/>
          <w:sz w:val="24"/>
          <w:szCs w:val="24"/>
        </w:rPr>
        <w:t xml:space="preserve"> –одна из самых неоднозначных политических фигур, когда-либо возникавших на политическом олимпе Казахстана. Время его правления пришлось на последние два года эпохи Хрущева, ставшие пиком волюнтаризма. Юсупов стал одним из лидеров союзной республики, руками которых Хрущев хотел осуществить тезис о стирании границ между республиками СССР. Одновременно с этим началась перестройка партийных органов по производственному принципу в масштабах страны и, в целом, в Казахстане.</w:t>
      </w:r>
    </w:p>
    <w:p w:rsidR="00A02528" w:rsidRPr="001C7DAA" w:rsidRDefault="00A02528"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С 1 февраля 1963 года Казахстан лишился территории площадью более 3,5 млн га. Наряду с Указом вышла статья «От великодушия и братства», где говорилось: «… и пусть с передачей части территории братьям- узбеки несколько изменится граница между соседями Казахстаном и Узбекистаном, их сердечная дружба, взаимопонимание и сотружество от этого не не ослабнут … одобрят Указ, проявит подлинный советский патриотизм»</w:t>
      </w:r>
    </w:p>
    <w:p w:rsidR="00A02528" w:rsidRPr="001C7DAA" w:rsidRDefault="00A02528"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Передача районов Узбекистану не подняла авторитета Юсупова в глазах партийной элиты Казахстана. В том же 1963 году Казахстан постигла небывалая засуха. Ее последствия были настолько провальны, что в официальной литературе предпочитают о результатах этого года умалчивать. Средняя урожайность была 4,4 центнера с гектара. Лучше обстояли дела в промышленности  и строительстве. Приоритеты в экономике Казахстана сменилось к началу 60-х годов</w:t>
      </w:r>
      <w:r w:rsidR="00C31E92" w:rsidRPr="001C7DAA">
        <w:rPr>
          <w:rFonts w:ascii="Times New Roman" w:hAnsi="Times New Roman" w:cs="Times New Roman"/>
          <w:sz w:val="24"/>
          <w:szCs w:val="24"/>
        </w:rPr>
        <w:t xml:space="preserve"> в сторону этих отраслей. Теперь сюда бросались все средства и силы. Каратау, Караганда, Мынгышлак, Усть-Каменогорск, Павлодар стали центрами промышленности.</w:t>
      </w:r>
    </w:p>
    <w:p w:rsidR="00A02528" w:rsidRPr="001C7DAA" w:rsidRDefault="00C31E92"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Наступил 1964 год, «эра Хрущева» закончилась. Прийдя на политическую арену в Центре, Брежнев стал избавляться от ставленников Хрущева. Памятуя об ошибках Н.Хрущева, игнорировавшего местные кадры, Брежнев обратил внимание на пользовавшегося авторитетом Кунаева.</w:t>
      </w:r>
    </w:p>
    <w:p w:rsidR="00CD2E81" w:rsidRPr="00D3198D" w:rsidRDefault="00CD2E81" w:rsidP="001C7DAA">
      <w:pPr>
        <w:pStyle w:val="a7"/>
        <w:ind w:right="142"/>
        <w:jc w:val="both"/>
        <w:rPr>
          <w:rFonts w:ascii="Times New Roman" w:hAnsi="Times New Roman" w:cs="Times New Roman"/>
          <w:b/>
          <w:sz w:val="24"/>
          <w:szCs w:val="24"/>
        </w:rPr>
      </w:pPr>
      <w:r w:rsidRPr="00D3198D">
        <w:rPr>
          <w:rFonts w:ascii="Times New Roman" w:hAnsi="Times New Roman" w:cs="Times New Roman"/>
          <w:b/>
          <w:sz w:val="24"/>
          <w:szCs w:val="24"/>
        </w:rPr>
        <w:t>Дискуссия</w:t>
      </w:r>
      <w:r w:rsidR="00D3198D">
        <w:rPr>
          <w:rFonts w:ascii="Times New Roman" w:hAnsi="Times New Roman" w:cs="Times New Roman"/>
          <w:b/>
          <w:sz w:val="24"/>
          <w:szCs w:val="24"/>
        </w:rPr>
        <w:t>.</w:t>
      </w:r>
    </w:p>
    <w:p w:rsidR="00CF016E" w:rsidRPr="001C7DAA" w:rsidRDefault="008002E1"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ИСТОРИЮ ДЕЛАЕТ ЛИЧНОСТЬ?!</w:t>
      </w:r>
    </w:p>
    <w:p w:rsidR="008002E1" w:rsidRPr="001C7DAA" w:rsidRDefault="008002E1"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Вывод: Да!</w:t>
      </w:r>
    </w:p>
    <w:p w:rsidR="008002E1" w:rsidRPr="001C7DAA" w:rsidRDefault="008002E1"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Личность если не делает историю, то влияет на развитие истории.</w:t>
      </w:r>
    </w:p>
    <w:p w:rsidR="008002E1" w:rsidRPr="001C7DAA" w:rsidRDefault="008002E1"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lastRenderedPageBreak/>
        <w:t>Цитата учителя:</w:t>
      </w:r>
      <w:r w:rsidR="00D3198D">
        <w:rPr>
          <w:rFonts w:ascii="Times New Roman" w:hAnsi="Times New Roman" w:cs="Times New Roman"/>
          <w:sz w:val="24"/>
          <w:szCs w:val="24"/>
        </w:rPr>
        <w:t xml:space="preserve"> «</w:t>
      </w:r>
      <w:r w:rsidRPr="001C7DAA">
        <w:rPr>
          <w:rFonts w:ascii="Times New Roman" w:hAnsi="Times New Roman" w:cs="Times New Roman"/>
          <w:sz w:val="24"/>
          <w:szCs w:val="24"/>
        </w:rPr>
        <w:t>Изучая отдельную личность в контексте времени, нужно исходить из того, какая ситуация была в то время в стране и стараться рассмотреть ее через призму созданной к тому времени системы, обезличивающей всех людей.</w:t>
      </w:r>
      <w:r w:rsidR="00D3198D">
        <w:rPr>
          <w:rFonts w:ascii="Times New Roman" w:hAnsi="Times New Roman" w:cs="Times New Roman"/>
          <w:sz w:val="24"/>
          <w:szCs w:val="24"/>
        </w:rPr>
        <w:t>»</w:t>
      </w:r>
    </w:p>
    <w:p w:rsidR="008002E1" w:rsidRPr="001C7DAA" w:rsidRDefault="008002E1"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 xml:space="preserve">   </w:t>
      </w:r>
      <w:r w:rsidR="00D3198D">
        <w:rPr>
          <w:rFonts w:ascii="Times New Roman" w:hAnsi="Times New Roman" w:cs="Times New Roman"/>
          <w:sz w:val="24"/>
          <w:szCs w:val="24"/>
        </w:rPr>
        <w:tab/>
      </w:r>
      <w:r w:rsidRPr="001C7DAA">
        <w:rPr>
          <w:rFonts w:ascii="Times New Roman" w:hAnsi="Times New Roman" w:cs="Times New Roman"/>
          <w:sz w:val="24"/>
          <w:szCs w:val="24"/>
        </w:rPr>
        <w:t>При этом не следует забывать, что каждый человек все-таки действовал, исходя из собственного характера, что придавало политическому процессу особую черту.</w:t>
      </w:r>
    </w:p>
    <w:p w:rsidR="008002E1" w:rsidRPr="001C7DAA" w:rsidRDefault="008002E1"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Обосновать:</w:t>
      </w:r>
    </w:p>
    <w:p w:rsidR="008002E1" w:rsidRPr="001C7DAA" w:rsidRDefault="00D059EE"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Как бы т</w:t>
      </w:r>
      <w:r w:rsidR="008002E1" w:rsidRPr="001C7DAA">
        <w:rPr>
          <w:rFonts w:ascii="Times New Roman" w:hAnsi="Times New Roman" w:cs="Times New Roman"/>
          <w:sz w:val="24"/>
          <w:szCs w:val="24"/>
        </w:rPr>
        <w:t>о ни было, кто бы ни стоял у власти, но лидера оценивают по тому, как живет в этот период человек.</w:t>
      </w:r>
    </w:p>
    <w:p w:rsidR="008002E1" w:rsidRPr="001C7DAA" w:rsidRDefault="0037487E"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Электронный учебник. Модуль 2, подмодуль «Общественно-политическое развитие» блок «Казахстан в брежневский период».</w:t>
      </w:r>
    </w:p>
    <w:p w:rsidR="0037487E" w:rsidRPr="001C7DAA" w:rsidRDefault="0037487E"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Задача повышения благосостояния нар</w:t>
      </w:r>
      <w:r w:rsidR="00D059EE" w:rsidRPr="001C7DAA">
        <w:rPr>
          <w:rFonts w:ascii="Times New Roman" w:hAnsi="Times New Roman" w:cs="Times New Roman"/>
          <w:sz w:val="24"/>
          <w:szCs w:val="24"/>
        </w:rPr>
        <w:t xml:space="preserve">ода провозглашалась в политике </w:t>
      </w:r>
      <w:r w:rsidRPr="001C7DAA">
        <w:rPr>
          <w:rFonts w:ascii="Times New Roman" w:hAnsi="Times New Roman" w:cs="Times New Roman"/>
          <w:sz w:val="24"/>
          <w:szCs w:val="24"/>
        </w:rPr>
        <w:t>правительства.</w:t>
      </w:r>
    </w:p>
    <w:p w:rsidR="0037487E" w:rsidRPr="001C7DAA" w:rsidRDefault="0037487E" w:rsidP="001C7DAA">
      <w:pPr>
        <w:pStyle w:val="a7"/>
        <w:ind w:right="142"/>
        <w:jc w:val="both"/>
        <w:rPr>
          <w:rFonts w:ascii="Times New Roman" w:hAnsi="Times New Roman" w:cs="Times New Roman"/>
          <w:sz w:val="24"/>
          <w:szCs w:val="24"/>
        </w:rPr>
      </w:pPr>
      <w:r w:rsidRPr="001C7DAA">
        <w:rPr>
          <w:rFonts w:ascii="Times New Roman" w:hAnsi="Times New Roman" w:cs="Times New Roman"/>
          <w:sz w:val="24"/>
          <w:szCs w:val="24"/>
        </w:rPr>
        <w:t>Структуры, создания в ходе эксперимента испытывали сильнейшую аритмию, кризис определяет состояние общества, а отнюдь не застой</w:t>
      </w:r>
    </w:p>
    <w:p w:rsidR="0037487E" w:rsidRPr="001C7DAA" w:rsidRDefault="0037487E" w:rsidP="001C7DAA">
      <w:pPr>
        <w:pStyle w:val="a7"/>
        <w:ind w:right="142"/>
        <w:jc w:val="both"/>
        <w:rPr>
          <w:rFonts w:ascii="Times New Roman" w:hAnsi="Times New Roman" w:cs="Times New Roman"/>
          <w:sz w:val="24"/>
          <w:szCs w:val="24"/>
        </w:rPr>
      </w:pPr>
      <w:r w:rsidRPr="00D3198D">
        <w:rPr>
          <w:rFonts w:ascii="Times New Roman" w:hAnsi="Times New Roman" w:cs="Times New Roman"/>
          <w:b/>
          <w:sz w:val="24"/>
          <w:szCs w:val="24"/>
        </w:rPr>
        <w:t>Обобщение и закрепление</w:t>
      </w:r>
      <w:r w:rsidRPr="001C7DAA">
        <w:rPr>
          <w:rFonts w:ascii="Times New Roman" w:hAnsi="Times New Roman" w:cs="Times New Roman"/>
          <w:sz w:val="24"/>
          <w:szCs w:val="24"/>
        </w:rPr>
        <w:t>.</w:t>
      </w:r>
    </w:p>
    <w:p w:rsidR="0037487E" w:rsidRPr="00D3198D" w:rsidRDefault="0037487E" w:rsidP="001C7DAA">
      <w:pPr>
        <w:pStyle w:val="a7"/>
        <w:ind w:right="142"/>
        <w:jc w:val="both"/>
        <w:rPr>
          <w:rFonts w:ascii="Times New Roman" w:hAnsi="Times New Roman" w:cs="Times New Roman"/>
          <w:b/>
          <w:sz w:val="24"/>
          <w:szCs w:val="24"/>
        </w:rPr>
      </w:pPr>
      <w:r w:rsidRPr="00D3198D">
        <w:rPr>
          <w:rFonts w:ascii="Times New Roman" w:hAnsi="Times New Roman" w:cs="Times New Roman"/>
          <w:b/>
          <w:sz w:val="24"/>
          <w:szCs w:val="24"/>
        </w:rPr>
        <w:t>Индивидуальная работа.</w:t>
      </w:r>
    </w:p>
    <w:p w:rsidR="0037487E" w:rsidRPr="001C7DAA" w:rsidRDefault="00D3198D" w:rsidP="001C7DAA">
      <w:pPr>
        <w:pStyle w:val="a7"/>
        <w:ind w:right="142"/>
        <w:jc w:val="both"/>
        <w:rPr>
          <w:rFonts w:ascii="Times New Roman" w:hAnsi="Times New Roman" w:cs="Times New Roman"/>
          <w:sz w:val="24"/>
          <w:szCs w:val="24"/>
        </w:rPr>
      </w:pPr>
      <w:r>
        <w:rPr>
          <w:rFonts w:ascii="Times New Roman" w:hAnsi="Times New Roman" w:cs="Times New Roman"/>
          <w:sz w:val="24"/>
          <w:szCs w:val="24"/>
        </w:rPr>
        <w:t xml:space="preserve">- </w:t>
      </w:r>
      <w:r w:rsidR="0037487E" w:rsidRPr="001C7DAA">
        <w:rPr>
          <w:rFonts w:ascii="Times New Roman" w:hAnsi="Times New Roman" w:cs="Times New Roman"/>
          <w:sz w:val="24"/>
          <w:szCs w:val="24"/>
        </w:rPr>
        <w:t>Как пытались решить проблему кризиса в стране?</w:t>
      </w:r>
    </w:p>
    <w:p w:rsidR="0037487E" w:rsidRPr="001C7DAA" w:rsidRDefault="00D3198D" w:rsidP="001C7DAA">
      <w:pPr>
        <w:pStyle w:val="a7"/>
        <w:ind w:right="142"/>
        <w:jc w:val="both"/>
        <w:rPr>
          <w:rFonts w:ascii="Times New Roman" w:hAnsi="Times New Roman" w:cs="Times New Roman"/>
          <w:sz w:val="24"/>
          <w:szCs w:val="24"/>
        </w:rPr>
      </w:pPr>
      <w:r>
        <w:rPr>
          <w:rFonts w:ascii="Times New Roman" w:hAnsi="Times New Roman" w:cs="Times New Roman"/>
          <w:sz w:val="24"/>
          <w:szCs w:val="24"/>
        </w:rPr>
        <w:t xml:space="preserve">- </w:t>
      </w:r>
      <w:r w:rsidR="00D059EE" w:rsidRPr="001C7DAA">
        <w:rPr>
          <w:rFonts w:ascii="Times New Roman" w:hAnsi="Times New Roman" w:cs="Times New Roman"/>
          <w:sz w:val="24"/>
          <w:szCs w:val="24"/>
        </w:rPr>
        <w:t xml:space="preserve">Как </w:t>
      </w:r>
      <w:r w:rsidR="0037487E" w:rsidRPr="001C7DAA">
        <w:rPr>
          <w:rFonts w:ascii="Times New Roman" w:hAnsi="Times New Roman" w:cs="Times New Roman"/>
          <w:sz w:val="24"/>
          <w:szCs w:val="24"/>
        </w:rPr>
        <w:t>происходила политика реформирования экономики?</w:t>
      </w:r>
    </w:p>
    <w:p w:rsidR="0037487E" w:rsidRPr="001C7DAA" w:rsidRDefault="00D3198D" w:rsidP="001C7DAA">
      <w:pPr>
        <w:pStyle w:val="a7"/>
        <w:ind w:right="142"/>
        <w:jc w:val="both"/>
        <w:rPr>
          <w:rFonts w:ascii="Times New Roman" w:hAnsi="Times New Roman" w:cs="Times New Roman"/>
          <w:sz w:val="24"/>
          <w:szCs w:val="24"/>
        </w:rPr>
      </w:pPr>
      <w:r>
        <w:rPr>
          <w:rFonts w:ascii="Times New Roman" w:hAnsi="Times New Roman" w:cs="Times New Roman"/>
          <w:sz w:val="24"/>
          <w:szCs w:val="24"/>
        </w:rPr>
        <w:t xml:space="preserve">- </w:t>
      </w:r>
      <w:r w:rsidR="0037487E" w:rsidRPr="001C7DAA">
        <w:rPr>
          <w:rFonts w:ascii="Times New Roman" w:hAnsi="Times New Roman" w:cs="Times New Roman"/>
          <w:sz w:val="24"/>
          <w:szCs w:val="24"/>
        </w:rPr>
        <w:t>Что такое «взбадривание экономики?»</w:t>
      </w:r>
    </w:p>
    <w:p w:rsidR="00CD2E81" w:rsidRPr="001C7DAA" w:rsidRDefault="00D3198D" w:rsidP="001C7DAA">
      <w:pPr>
        <w:pStyle w:val="a7"/>
        <w:ind w:right="142"/>
        <w:jc w:val="both"/>
        <w:rPr>
          <w:rFonts w:ascii="Times New Roman" w:hAnsi="Times New Roman" w:cs="Times New Roman"/>
          <w:sz w:val="24"/>
          <w:szCs w:val="24"/>
        </w:rPr>
      </w:pPr>
      <w:r>
        <w:rPr>
          <w:rFonts w:ascii="Times New Roman" w:hAnsi="Times New Roman" w:cs="Times New Roman"/>
          <w:sz w:val="24"/>
          <w:szCs w:val="24"/>
        </w:rPr>
        <w:t xml:space="preserve">- </w:t>
      </w:r>
      <w:r w:rsidR="00CD2E81" w:rsidRPr="001C7DAA">
        <w:rPr>
          <w:rFonts w:ascii="Times New Roman" w:hAnsi="Times New Roman" w:cs="Times New Roman"/>
          <w:sz w:val="24"/>
          <w:szCs w:val="24"/>
        </w:rPr>
        <w:t>Словарная работа: Узнать слова – РЖЕБВЕН, СПОЮВУ,</w:t>
      </w:r>
      <w:r w:rsidR="00053412" w:rsidRPr="001C7DAA">
        <w:rPr>
          <w:rFonts w:ascii="Times New Roman" w:hAnsi="Times New Roman" w:cs="Times New Roman"/>
          <w:sz w:val="24"/>
          <w:szCs w:val="24"/>
        </w:rPr>
        <w:t xml:space="preserve"> НАЦЛИЕ, ТОПЕЛЬТЕ, РАТЯПИ.</w:t>
      </w:r>
    </w:p>
    <w:p w:rsidR="0037487E" w:rsidRPr="001C7DAA" w:rsidRDefault="0037487E" w:rsidP="001C7DAA">
      <w:pPr>
        <w:pStyle w:val="a7"/>
        <w:ind w:right="142"/>
        <w:jc w:val="both"/>
        <w:rPr>
          <w:rFonts w:ascii="Times New Roman" w:hAnsi="Times New Roman" w:cs="Times New Roman"/>
          <w:sz w:val="24"/>
          <w:szCs w:val="24"/>
        </w:rPr>
      </w:pPr>
    </w:p>
    <w:p w:rsidR="0037487E" w:rsidRPr="001C7DAA" w:rsidRDefault="0037487E" w:rsidP="001C7DAA">
      <w:pPr>
        <w:pStyle w:val="a7"/>
        <w:ind w:right="142"/>
        <w:jc w:val="both"/>
        <w:rPr>
          <w:rFonts w:ascii="Times New Roman" w:hAnsi="Times New Roman" w:cs="Times New Roman"/>
          <w:sz w:val="24"/>
          <w:szCs w:val="24"/>
        </w:rPr>
      </w:pPr>
      <w:r w:rsidRPr="00D3198D">
        <w:rPr>
          <w:rFonts w:ascii="Times New Roman" w:hAnsi="Times New Roman" w:cs="Times New Roman"/>
          <w:b/>
          <w:sz w:val="24"/>
          <w:szCs w:val="24"/>
        </w:rPr>
        <w:t>Домашнее задание</w:t>
      </w:r>
      <w:r w:rsidRPr="001C7DAA">
        <w:rPr>
          <w:rFonts w:ascii="Times New Roman" w:hAnsi="Times New Roman" w:cs="Times New Roman"/>
          <w:sz w:val="24"/>
          <w:szCs w:val="24"/>
        </w:rPr>
        <w:t>:</w:t>
      </w:r>
      <w:r w:rsidR="00053412" w:rsidRPr="001C7DAA">
        <w:rPr>
          <w:rFonts w:ascii="Times New Roman" w:hAnsi="Times New Roman" w:cs="Times New Roman"/>
          <w:sz w:val="24"/>
          <w:szCs w:val="24"/>
        </w:rPr>
        <w:t xml:space="preserve"> параграф 32</w:t>
      </w:r>
    </w:p>
    <w:p w:rsidR="00B9528B" w:rsidRPr="001C7DAA" w:rsidRDefault="00B9528B" w:rsidP="001C7DAA">
      <w:pPr>
        <w:pStyle w:val="a7"/>
        <w:ind w:right="142"/>
        <w:jc w:val="both"/>
        <w:rPr>
          <w:rFonts w:ascii="Times New Roman" w:hAnsi="Times New Roman" w:cs="Times New Roman"/>
          <w:sz w:val="24"/>
          <w:szCs w:val="24"/>
        </w:rPr>
      </w:pPr>
    </w:p>
    <w:p w:rsidR="00CF016E" w:rsidRPr="001C7DAA" w:rsidRDefault="00CF016E" w:rsidP="001C7DAA">
      <w:pPr>
        <w:pStyle w:val="a7"/>
        <w:ind w:right="142"/>
        <w:jc w:val="both"/>
        <w:rPr>
          <w:rFonts w:ascii="Times New Roman" w:hAnsi="Times New Roman" w:cs="Times New Roman"/>
          <w:sz w:val="24"/>
          <w:szCs w:val="24"/>
        </w:rPr>
      </w:pPr>
    </w:p>
    <w:p w:rsidR="007D3CEF" w:rsidRPr="001C7DAA" w:rsidRDefault="007D3CEF" w:rsidP="001C7DAA">
      <w:pPr>
        <w:pStyle w:val="a7"/>
        <w:ind w:right="142"/>
        <w:jc w:val="both"/>
        <w:rPr>
          <w:rFonts w:ascii="Times New Roman" w:hAnsi="Times New Roman" w:cs="Times New Roman"/>
          <w:sz w:val="24"/>
          <w:szCs w:val="24"/>
        </w:rPr>
      </w:pPr>
    </w:p>
    <w:p w:rsidR="00CF016E" w:rsidRPr="001C7DAA" w:rsidRDefault="00CF016E" w:rsidP="001C7DAA">
      <w:pPr>
        <w:pStyle w:val="a7"/>
        <w:ind w:right="142"/>
        <w:jc w:val="both"/>
        <w:rPr>
          <w:rFonts w:ascii="Times New Roman" w:hAnsi="Times New Roman" w:cs="Times New Roman"/>
          <w:sz w:val="24"/>
          <w:szCs w:val="24"/>
        </w:rPr>
      </w:pPr>
    </w:p>
    <w:p w:rsidR="007D3CEF" w:rsidRPr="001C7DAA" w:rsidRDefault="007D3CEF" w:rsidP="001C7DAA">
      <w:pPr>
        <w:pStyle w:val="a7"/>
        <w:ind w:right="142"/>
        <w:jc w:val="both"/>
        <w:rPr>
          <w:rFonts w:ascii="Times New Roman" w:hAnsi="Times New Roman" w:cs="Times New Roman"/>
          <w:sz w:val="24"/>
          <w:szCs w:val="24"/>
        </w:rPr>
      </w:pPr>
    </w:p>
    <w:p w:rsidR="00CF016E" w:rsidRPr="001C7DAA" w:rsidRDefault="00CF016E" w:rsidP="001C7DAA">
      <w:pPr>
        <w:pStyle w:val="a7"/>
        <w:ind w:right="142"/>
        <w:jc w:val="both"/>
        <w:rPr>
          <w:rFonts w:ascii="Times New Roman" w:hAnsi="Times New Roman" w:cs="Times New Roman"/>
          <w:sz w:val="24"/>
          <w:szCs w:val="24"/>
        </w:rPr>
      </w:pPr>
    </w:p>
    <w:p w:rsidR="00CF016E" w:rsidRPr="001C7DAA" w:rsidRDefault="00CF016E" w:rsidP="001C7DAA">
      <w:pPr>
        <w:pStyle w:val="a7"/>
        <w:ind w:right="142"/>
        <w:jc w:val="both"/>
        <w:rPr>
          <w:rFonts w:ascii="Times New Roman" w:hAnsi="Times New Roman" w:cs="Times New Roman"/>
          <w:sz w:val="24"/>
          <w:szCs w:val="24"/>
        </w:rPr>
      </w:pPr>
    </w:p>
    <w:p w:rsidR="00A37CF6" w:rsidRPr="001C7DAA" w:rsidRDefault="00A37CF6" w:rsidP="001C7DAA">
      <w:pPr>
        <w:pStyle w:val="a7"/>
        <w:ind w:right="142"/>
        <w:jc w:val="both"/>
        <w:rPr>
          <w:rFonts w:ascii="Times New Roman" w:hAnsi="Times New Roman" w:cs="Times New Roman"/>
          <w:sz w:val="24"/>
          <w:szCs w:val="24"/>
        </w:rPr>
      </w:pPr>
    </w:p>
    <w:p w:rsidR="001C7DAA" w:rsidRPr="001C7DAA" w:rsidRDefault="001C7DAA">
      <w:pPr>
        <w:pStyle w:val="a7"/>
        <w:ind w:right="142"/>
        <w:jc w:val="both"/>
        <w:rPr>
          <w:rFonts w:ascii="Times New Roman" w:hAnsi="Times New Roman" w:cs="Times New Roman"/>
          <w:sz w:val="24"/>
          <w:szCs w:val="24"/>
        </w:rPr>
      </w:pPr>
    </w:p>
    <w:sectPr w:rsidR="001C7DAA" w:rsidRPr="001C7DAA" w:rsidSect="001C7DAA">
      <w:pgSz w:w="11906" w:h="16838"/>
      <w:pgMar w:top="1135" w:right="991"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C35AD"/>
    <w:multiLevelType w:val="hybridMultilevel"/>
    <w:tmpl w:val="44DAEC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517A01"/>
    <w:multiLevelType w:val="hybridMultilevel"/>
    <w:tmpl w:val="AA68E8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C1286B"/>
    <w:multiLevelType w:val="hybridMultilevel"/>
    <w:tmpl w:val="5CF81952"/>
    <w:lvl w:ilvl="0" w:tplc="ACA85E70">
      <w:start w:val="1"/>
      <w:numFmt w:val="bullet"/>
      <w:lvlText w:val=""/>
      <w:lvlJc w:val="left"/>
      <w:pPr>
        <w:ind w:left="1080" w:hanging="360"/>
      </w:pPr>
      <w:rPr>
        <w:rFonts w:ascii="Symbol" w:eastAsiaTheme="minorHAnsi" w:hAnsi="Symbol"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3DCE47E6"/>
    <w:multiLevelType w:val="hybridMultilevel"/>
    <w:tmpl w:val="5644DC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96320E9"/>
    <w:multiLevelType w:val="hybridMultilevel"/>
    <w:tmpl w:val="44AE3A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16E"/>
    <w:rsid w:val="00053412"/>
    <w:rsid w:val="001276A0"/>
    <w:rsid w:val="001C7DAA"/>
    <w:rsid w:val="0037487E"/>
    <w:rsid w:val="0071637D"/>
    <w:rsid w:val="00774682"/>
    <w:rsid w:val="007D3CEF"/>
    <w:rsid w:val="008002E1"/>
    <w:rsid w:val="008479B0"/>
    <w:rsid w:val="00A02528"/>
    <w:rsid w:val="00A07FC2"/>
    <w:rsid w:val="00A37CF6"/>
    <w:rsid w:val="00B9528B"/>
    <w:rsid w:val="00C31E92"/>
    <w:rsid w:val="00CD2E81"/>
    <w:rsid w:val="00CF016E"/>
    <w:rsid w:val="00D059EE"/>
    <w:rsid w:val="00D3198D"/>
    <w:rsid w:val="00D92F29"/>
    <w:rsid w:val="00F57A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FC7DFD-64D5-4E73-9AD7-95B8C33B3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016E"/>
    <w:pPr>
      <w:ind w:left="720"/>
      <w:contextualSpacing/>
    </w:pPr>
  </w:style>
  <w:style w:type="table" w:styleId="a4">
    <w:name w:val="Table Grid"/>
    <w:basedOn w:val="a1"/>
    <w:uiPriority w:val="39"/>
    <w:rsid w:val="008002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semiHidden/>
    <w:unhideWhenUsed/>
    <w:rsid w:val="00053412"/>
    <w:rPr>
      <w:rFonts w:ascii="Times New Roman" w:hAnsi="Times New Roman" w:cs="Times New Roman"/>
      <w:sz w:val="24"/>
      <w:szCs w:val="24"/>
    </w:rPr>
  </w:style>
  <w:style w:type="character" w:styleId="a6">
    <w:name w:val="Hyperlink"/>
    <w:basedOn w:val="a0"/>
    <w:uiPriority w:val="99"/>
    <w:unhideWhenUsed/>
    <w:rsid w:val="00053412"/>
    <w:rPr>
      <w:color w:val="0563C1" w:themeColor="hyperlink"/>
      <w:u w:val="single"/>
    </w:rPr>
  </w:style>
  <w:style w:type="paragraph" w:styleId="a7">
    <w:name w:val="No Spacing"/>
    <w:uiPriority w:val="1"/>
    <w:qFormat/>
    <w:rsid w:val="001C7D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180702">
      <w:bodyDiv w:val="1"/>
      <w:marLeft w:val="0"/>
      <w:marRight w:val="0"/>
      <w:marTop w:val="0"/>
      <w:marBottom w:val="0"/>
      <w:divBdr>
        <w:top w:val="none" w:sz="0" w:space="0" w:color="auto"/>
        <w:left w:val="none" w:sz="0" w:space="0" w:color="auto"/>
        <w:bottom w:val="none" w:sz="0" w:space="0" w:color="auto"/>
        <w:right w:val="none" w:sz="0" w:space="0" w:color="auto"/>
      </w:divBdr>
      <w:divsChild>
        <w:div w:id="46035194">
          <w:blockQuote w:val="1"/>
          <w:marLeft w:val="843"/>
          <w:marRight w:val="0"/>
          <w:marTop w:val="168"/>
          <w:marBottom w:val="168"/>
          <w:divBdr>
            <w:top w:val="single" w:sz="6" w:space="2" w:color="E0E0E0"/>
            <w:left w:val="single" w:sz="6" w:space="11" w:color="E0E0E0"/>
            <w:bottom w:val="single" w:sz="6" w:space="2" w:color="E0E0E0"/>
            <w:right w:val="single" w:sz="6" w:space="11" w:color="E0E0E0"/>
          </w:divBdr>
          <w:divsChild>
            <w:div w:id="106202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1%D0%BE%D0%B2%D0%B5%D1%82_%D0%9D%D0%B0%D1%86%D0%B8%D0%BE%D0%BD%D0%B0%D0%BB%D1%8C%D0%BD%D0%BE%D1%81%D1%82%D0%B5%D0%B9_%D0%92%D0%B5%D1%80%D1%85%D0%BE%D0%B2%D0%BD%D0%BE%D0%B3%D0%BE_%D0%A1%D0%BE%D0%B2%D0%B5%D1%82%D0%B0_%D0%A1%D0%A1%D0%A1%D0%A0" TargetMode="External"/><Relationship Id="rId3" Type="http://schemas.openxmlformats.org/officeDocument/2006/relationships/styles" Target="styles.xml"/><Relationship Id="rId7" Type="http://schemas.openxmlformats.org/officeDocument/2006/relationships/hyperlink" Target="https://ru.wikipedia.org/wiki/1954_%D0%B3%D0%BE%D0%B4"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u.wikipedia.org/wiki/195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D0%A1%D0%A1%D0%A1%D0%A0" TargetMode="External"/><Relationship Id="rId4" Type="http://schemas.openxmlformats.org/officeDocument/2006/relationships/settings" Target="settings.xml"/><Relationship Id="rId9" Type="http://schemas.openxmlformats.org/officeDocument/2006/relationships/hyperlink" Target="https://ru.wikipedia.org/wiki/%D0%A6%D0%B5%D0%BB%D0%B8%D0%BD%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B4747-E233-4D22-A9A4-D686BDF12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2409</Words>
  <Characters>13737</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2016-02-16T06:43:00Z</dcterms:created>
  <dcterms:modified xsi:type="dcterms:W3CDTF">2016-02-16T09:38:00Z</dcterms:modified>
</cp:coreProperties>
</file>