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B22" w:rsidRPr="00471B22" w:rsidRDefault="00471B22" w:rsidP="00471B22">
      <w:pPr>
        <w:spacing w:after="0" w:line="240" w:lineRule="auto"/>
        <w:jc w:val="center"/>
        <w:outlineLvl w:val="0"/>
        <w:rPr>
          <w:rFonts w:ascii="Times New Roman" w:eastAsia="Times New Roman" w:hAnsi="Times New Roman" w:cs="Times New Roman"/>
          <w:b/>
          <w:color w:val="232323"/>
          <w:kern w:val="36"/>
          <w:sz w:val="28"/>
          <w:szCs w:val="28"/>
          <w:lang w:val="kk-KZ" w:eastAsia="ru-RU"/>
        </w:rPr>
      </w:pPr>
      <w:r w:rsidRPr="00471B22">
        <w:rPr>
          <w:rFonts w:ascii="Times New Roman" w:eastAsia="Times New Roman" w:hAnsi="Times New Roman" w:cs="Times New Roman"/>
          <w:b/>
          <w:color w:val="232323"/>
          <w:kern w:val="36"/>
          <w:sz w:val="28"/>
          <w:szCs w:val="28"/>
          <w:lang w:val="kk-KZ" w:eastAsia="ru-RU"/>
        </w:rPr>
        <w:t>PISA халықаралық зерттеуін жүргізу аясында оқушылардың функционалдық математикалық сауаттылығын тексеру тапсырмаларына салыстырмалы аналыз</w:t>
      </w:r>
    </w:p>
    <w:p w:rsidR="00402F2E" w:rsidRPr="00F647CB" w:rsidRDefault="00402F2E" w:rsidP="00402F2E">
      <w:pPr>
        <w:shd w:val="clear" w:color="auto" w:fill="FFFFFF"/>
        <w:tabs>
          <w:tab w:val="left" w:leader="dot" w:pos="4046"/>
        </w:tabs>
        <w:spacing w:line="240" w:lineRule="atLeast"/>
        <w:ind w:left="14" w:firstLine="720"/>
        <w:jc w:val="right"/>
        <w:rPr>
          <w:rFonts w:ascii="Times New Roman" w:hAnsi="Times New Roman" w:cs="Times New Roman"/>
          <w:noProof/>
          <w:sz w:val="28"/>
          <w:szCs w:val="28"/>
          <w:lang w:val="kk-KZ"/>
        </w:rPr>
      </w:pPr>
    </w:p>
    <w:p w:rsidR="00402F2E" w:rsidRPr="00F647CB" w:rsidRDefault="00402F2E" w:rsidP="00402F2E">
      <w:pPr>
        <w:shd w:val="clear" w:color="auto" w:fill="FFFFFF"/>
        <w:tabs>
          <w:tab w:val="left" w:leader="dot" w:pos="4046"/>
        </w:tabs>
        <w:spacing w:line="240" w:lineRule="atLeast"/>
        <w:ind w:left="14" w:firstLine="720"/>
        <w:jc w:val="right"/>
        <w:rPr>
          <w:rFonts w:ascii="Times New Roman" w:hAnsi="Times New Roman" w:cs="Times New Roman"/>
          <w:noProof/>
          <w:sz w:val="28"/>
          <w:szCs w:val="28"/>
          <w:lang w:val="kk-KZ"/>
        </w:rPr>
      </w:pPr>
    </w:p>
    <w:p w:rsidR="0004636E" w:rsidRPr="00471B22" w:rsidRDefault="0004636E" w:rsidP="00471B22">
      <w:pPr>
        <w:pStyle w:val="ab"/>
        <w:numPr>
          <w:ilvl w:val="0"/>
          <w:numId w:val="6"/>
        </w:numPr>
        <w:shd w:val="clear" w:color="auto" w:fill="FFFFFF"/>
        <w:tabs>
          <w:tab w:val="left" w:leader="dot" w:pos="4046"/>
        </w:tabs>
        <w:spacing w:line="360" w:lineRule="auto"/>
        <w:jc w:val="center"/>
        <w:rPr>
          <w:rFonts w:ascii="Times New Roman" w:hAnsi="Times New Roman"/>
          <w:b/>
          <w:bCs/>
          <w:noProof/>
          <w:sz w:val="28"/>
          <w:szCs w:val="28"/>
          <w:lang w:val="kk-KZ"/>
        </w:rPr>
      </w:pPr>
      <w:r w:rsidRPr="00471B22">
        <w:rPr>
          <w:rFonts w:ascii="Times New Roman" w:hAnsi="Times New Roman"/>
          <w:b/>
          <w:bCs/>
          <w:noProof/>
          <w:sz w:val="28"/>
          <w:szCs w:val="28"/>
          <w:lang w:val="kk-KZ"/>
        </w:rPr>
        <w:t>Кіріспе</w:t>
      </w:r>
    </w:p>
    <w:p w:rsidR="00F11609" w:rsidRPr="00F647CB" w:rsidRDefault="00F11609" w:rsidP="00F647CB">
      <w:pPr>
        <w:shd w:val="clear" w:color="auto" w:fill="FFFFFF"/>
        <w:tabs>
          <w:tab w:val="left" w:leader="dot" w:pos="4046"/>
        </w:tabs>
        <w:spacing w:line="360" w:lineRule="auto"/>
        <w:ind w:left="14" w:firstLine="720"/>
        <w:jc w:val="both"/>
        <w:rPr>
          <w:rFonts w:ascii="Times New Roman" w:eastAsia="Times New Roman" w:hAnsi="Times New Roman" w:cs="Times New Roman"/>
          <w:color w:val="000000"/>
          <w:spacing w:val="2"/>
          <w:sz w:val="28"/>
          <w:szCs w:val="28"/>
          <w:lang w:val="kk-KZ" w:eastAsia="ru-RU"/>
        </w:rPr>
      </w:pPr>
      <w:r w:rsidRPr="00AE643A">
        <w:rPr>
          <w:rFonts w:ascii="Times New Roman" w:eastAsia="Times New Roman" w:hAnsi="Times New Roman" w:cs="Times New Roman"/>
          <w:color w:val="000000"/>
          <w:spacing w:val="2"/>
          <w:sz w:val="28"/>
          <w:szCs w:val="28"/>
          <w:lang w:val="kk-KZ" w:eastAsia="ru-RU"/>
        </w:rPr>
        <w:t>Елбасы Н. Назарбаев 2012 жылғы 27 қаңтардағы «Әлеуметтік-экономикалық жаңғырту – Қазақстан дамуының басты бағыты» атты Қазақстан халқына </w:t>
      </w:r>
      <w:hyperlink r:id="rId8" w:anchor="z0" w:history="1">
        <w:r w:rsidRPr="00F647CB">
          <w:rPr>
            <w:rFonts w:ascii="Times New Roman" w:eastAsia="Times New Roman" w:hAnsi="Times New Roman" w:cs="Times New Roman"/>
            <w:spacing w:val="2"/>
            <w:sz w:val="28"/>
            <w:szCs w:val="28"/>
            <w:lang w:val="kk-KZ" w:eastAsia="ru-RU"/>
          </w:rPr>
          <w:t>жолдауында</w:t>
        </w:r>
      </w:hyperlink>
      <w:r w:rsidRPr="00F647CB">
        <w:rPr>
          <w:rFonts w:ascii="Times New Roman" w:eastAsia="Times New Roman" w:hAnsi="Times New Roman" w:cs="Times New Roman"/>
          <w:color w:val="000000"/>
          <w:spacing w:val="2"/>
          <w:sz w:val="28"/>
          <w:szCs w:val="28"/>
          <w:lang w:val="kk-KZ" w:eastAsia="ru-RU"/>
        </w:rPr>
        <w:t> </w:t>
      </w:r>
      <w:r w:rsidRPr="00AE643A">
        <w:rPr>
          <w:rFonts w:ascii="Times New Roman" w:eastAsia="Times New Roman" w:hAnsi="Times New Roman" w:cs="Times New Roman"/>
          <w:color w:val="000000"/>
          <w:spacing w:val="2"/>
          <w:sz w:val="28"/>
          <w:szCs w:val="28"/>
          <w:lang w:val="kk-KZ" w:eastAsia="ru-RU"/>
        </w:rPr>
        <w:t>Мектеп оқушыларының функционалдық сауаттылығын дамыту бойынша бес жылдық ұлттық жоспарды қабылдау жөнінде нақты міндет қойды.</w:t>
      </w:r>
      <w:r w:rsidRPr="00F647CB">
        <w:rPr>
          <w:rFonts w:ascii="Times New Roman" w:eastAsia="Times New Roman" w:hAnsi="Times New Roman" w:cs="Times New Roman"/>
          <w:color w:val="000000"/>
          <w:spacing w:val="2"/>
          <w:sz w:val="28"/>
          <w:szCs w:val="28"/>
          <w:lang w:val="kk-KZ" w:eastAsia="ru-RU"/>
        </w:rPr>
        <w:t xml:space="preserve">    </w:t>
      </w:r>
    </w:p>
    <w:p w:rsidR="00F647CB" w:rsidRDefault="00F11609" w:rsidP="00F647CB">
      <w:pPr>
        <w:shd w:val="clear" w:color="auto" w:fill="FFFFFF"/>
        <w:spacing w:before="281" w:after="168" w:line="360" w:lineRule="auto"/>
        <w:jc w:val="both"/>
        <w:textAlignment w:val="baseline"/>
        <w:outlineLvl w:val="2"/>
        <w:rPr>
          <w:rFonts w:ascii="Times New Roman" w:eastAsia="Times New Roman" w:hAnsi="Times New Roman" w:cs="Times New Roman"/>
          <w:color w:val="000000"/>
          <w:spacing w:val="2"/>
          <w:sz w:val="28"/>
          <w:szCs w:val="28"/>
          <w:lang w:val="kk-KZ" w:eastAsia="ru-RU"/>
        </w:rPr>
      </w:pPr>
      <w:bookmarkStart w:id="0" w:name="z8"/>
      <w:bookmarkEnd w:id="0"/>
      <w:r w:rsidRPr="00AE643A">
        <w:rPr>
          <w:rFonts w:ascii="Times New Roman" w:eastAsia="Times New Roman" w:hAnsi="Times New Roman" w:cs="Times New Roman"/>
          <w:color w:val="000000"/>
          <w:spacing w:val="2"/>
          <w:sz w:val="28"/>
          <w:szCs w:val="28"/>
          <w:lang w:val="kk-KZ" w:eastAsia="ru-RU"/>
        </w:rPr>
        <w:t>Аталған міндет Қазақстанның әлемдегі бәсекеге қабілетті 50 елдің қатарына кіруі процесінде де маңызды болып табылады. Еліміз үшін маңызды болып табылатын аталған стратегиялық міндетті шешу жағдайында тұлғаның ең басты функциялық сапалары белсенділік, шығармашыл тұрғыда ойлауға және шешім қабылдай алуға, кәсіби жолын таңдай алуға қабілеттілік, өмір бойы білім алуға дайын тұруы болып табылады. Бұл функционалдық дағдылар мектеп қабырғасында қалыптасады.</w:t>
      </w:r>
    </w:p>
    <w:p w:rsidR="00F11609" w:rsidRPr="00AE643A" w:rsidRDefault="00F647CB" w:rsidP="00F647CB">
      <w:pPr>
        <w:shd w:val="clear" w:color="auto" w:fill="FFFFFF"/>
        <w:spacing w:before="281" w:after="168" w:line="360" w:lineRule="auto"/>
        <w:jc w:val="both"/>
        <w:textAlignment w:val="baseline"/>
        <w:outlineLvl w:val="2"/>
        <w:rPr>
          <w:rFonts w:ascii="Times New Roman" w:eastAsia="Times New Roman" w:hAnsi="Times New Roman" w:cs="Times New Roman"/>
          <w:color w:val="1E1E1E"/>
          <w:sz w:val="28"/>
          <w:szCs w:val="28"/>
          <w:lang w:val="kk-KZ" w:eastAsia="ru-RU"/>
        </w:rPr>
      </w:pPr>
      <w:bookmarkStart w:id="1" w:name="z9"/>
      <w:bookmarkEnd w:id="1"/>
      <w:r>
        <w:rPr>
          <w:rFonts w:ascii="Times New Roman" w:eastAsia="Times New Roman" w:hAnsi="Times New Roman" w:cs="Times New Roman"/>
          <w:color w:val="000000"/>
          <w:spacing w:val="2"/>
          <w:sz w:val="28"/>
          <w:szCs w:val="28"/>
          <w:lang w:val="kk-KZ" w:eastAsia="ru-RU"/>
        </w:rPr>
        <w:t xml:space="preserve">   </w:t>
      </w:r>
      <w:r w:rsidR="00F11609" w:rsidRPr="00AE643A">
        <w:rPr>
          <w:rFonts w:ascii="Times New Roman" w:eastAsia="Times New Roman" w:hAnsi="Times New Roman" w:cs="Times New Roman"/>
          <w:color w:val="000000"/>
          <w:spacing w:val="2"/>
          <w:sz w:val="28"/>
          <w:szCs w:val="28"/>
          <w:lang w:val="kk-KZ" w:eastAsia="ru-RU"/>
        </w:rPr>
        <w:t>    Функционалдық сауаттылықты дамытудың жалпы бағдары Қазақстан Республикасында білім беруді дамытудың 2011-2020 жылдарға арналған мемлекеттік бағдарламасында анық көрсетілген. Ондағы басты мақсат жалпы білім беретін мектептерде Қазақстан Республикасының зияткерлік, дене және рухани тұрғысынан дамыған азаматын қалыптастыру, оның физикалық құбылмалы әлемде әлеуметтік бейімделуін қамтамасыз ететін білім алудағы қажеттіліктерін қанағаттандыру болып табылады.</w:t>
      </w:r>
      <w:r w:rsidR="00F11609" w:rsidRPr="00AE643A">
        <w:rPr>
          <w:rFonts w:ascii="Times New Roman" w:eastAsia="Times New Roman" w:hAnsi="Times New Roman" w:cs="Times New Roman"/>
          <w:color w:val="000000"/>
          <w:spacing w:val="2"/>
          <w:sz w:val="28"/>
          <w:szCs w:val="28"/>
          <w:lang w:val="kk-KZ" w:eastAsia="ru-RU"/>
        </w:rPr>
        <w:br/>
      </w:r>
      <w:bookmarkStart w:id="2" w:name="z10"/>
      <w:bookmarkEnd w:id="2"/>
      <w:r w:rsidR="00F11609" w:rsidRPr="00AE643A">
        <w:rPr>
          <w:rFonts w:ascii="Times New Roman" w:eastAsia="Times New Roman" w:hAnsi="Times New Roman" w:cs="Times New Roman"/>
          <w:color w:val="000000"/>
          <w:spacing w:val="2"/>
          <w:sz w:val="28"/>
          <w:szCs w:val="28"/>
          <w:lang w:val="kk-KZ" w:eastAsia="ru-RU"/>
        </w:rPr>
        <w:t xml:space="preserve">      Осы Мектеп оқушыларының функционалдық сауаттылығын дамыту жөніндегі 2012 - 2016 жылдарға арналған ұлттық іс-қимыл жоспары (бұдан әрі - Ұлттық жоспар) мектеп оқушыларының функциялық сауаттылығын дамыту процесін мазмұндық, оқу-әдістемелік, материалдық-техникалық қамтамасыз ету жөніндегі іс-шаралар кешенін қамтиды. Ұлттық жоспар </w:t>
      </w:r>
      <w:r w:rsidR="00F11609" w:rsidRPr="00AE643A">
        <w:rPr>
          <w:rFonts w:ascii="Times New Roman" w:eastAsia="Times New Roman" w:hAnsi="Times New Roman" w:cs="Times New Roman"/>
          <w:color w:val="000000"/>
          <w:spacing w:val="2"/>
          <w:sz w:val="28"/>
          <w:szCs w:val="28"/>
          <w:lang w:val="kk-KZ" w:eastAsia="ru-RU"/>
        </w:rPr>
        <w:lastRenderedPageBreak/>
        <w:t>Қазақстан Республикасындағы білім сапасын жетілдірудің негізгі бағдары ретінде мектеп оқушыларының функционалдық сауаттылығын дамыту іс-қимылдарының мақсаттылығын, біртұтастығы мен жүйелілігін қамтамасыз етуге арналған.</w:t>
      </w:r>
      <w:r w:rsidR="00F11609" w:rsidRPr="00F647CB">
        <w:rPr>
          <w:rFonts w:ascii="Times New Roman" w:eastAsia="Times New Roman" w:hAnsi="Times New Roman" w:cs="Times New Roman"/>
          <w:color w:val="000000"/>
          <w:spacing w:val="2"/>
          <w:sz w:val="28"/>
          <w:szCs w:val="28"/>
          <w:lang w:val="kk-KZ" w:eastAsia="ru-RU"/>
        </w:rPr>
        <w:t xml:space="preserve"> (</w:t>
      </w:r>
      <w:r w:rsidR="00F11609" w:rsidRPr="00AE643A">
        <w:rPr>
          <w:rFonts w:ascii="Times New Roman" w:eastAsia="Times New Roman" w:hAnsi="Times New Roman" w:cs="Times New Roman"/>
          <w:color w:val="1E1E1E"/>
          <w:sz w:val="28"/>
          <w:szCs w:val="28"/>
          <w:lang w:val="kk-KZ" w:eastAsia="ru-RU"/>
        </w:rPr>
        <w:t>Мектеп оқушыларының функционалдық сауаттылығын дамыту жөніндегі 2012 - 2016 жылдарға арналған ұлттық іс-қимыл жоспары</w:t>
      </w:r>
      <w:r>
        <w:rPr>
          <w:rFonts w:ascii="Times New Roman" w:eastAsia="Times New Roman" w:hAnsi="Times New Roman" w:cs="Times New Roman"/>
          <w:color w:val="1E1E1E"/>
          <w:sz w:val="28"/>
          <w:szCs w:val="28"/>
          <w:lang w:val="kk-KZ" w:eastAsia="ru-RU"/>
        </w:rPr>
        <w:t>.</w:t>
      </w:r>
      <w:r w:rsidR="00F11609" w:rsidRPr="00F647CB">
        <w:rPr>
          <w:rFonts w:ascii="Times New Roman" w:eastAsia="Times New Roman" w:hAnsi="Times New Roman" w:cs="Times New Roman"/>
          <w:color w:val="1E1E1E"/>
          <w:sz w:val="28"/>
          <w:szCs w:val="28"/>
          <w:lang w:val="kk-KZ" w:eastAsia="ru-RU"/>
        </w:rPr>
        <w:t xml:space="preserve">) </w:t>
      </w:r>
    </w:p>
    <w:p w:rsidR="00F647CB" w:rsidRDefault="00F647CB" w:rsidP="00F647CB">
      <w:pPr>
        <w:shd w:val="clear" w:color="auto" w:fill="FFFFFF"/>
        <w:tabs>
          <w:tab w:val="left" w:leader="dot" w:pos="4046"/>
        </w:tabs>
        <w:spacing w:line="360" w:lineRule="auto"/>
        <w:ind w:left="14" w:firstLine="720"/>
        <w:jc w:val="both"/>
        <w:rPr>
          <w:rFonts w:ascii="Times New Roman" w:hAnsi="Times New Roman" w:cs="Times New Roman"/>
          <w:b/>
          <w:noProof/>
          <w:sz w:val="28"/>
          <w:szCs w:val="28"/>
          <w:lang w:val="kk-KZ"/>
        </w:rPr>
      </w:pPr>
    </w:p>
    <w:p w:rsidR="00295337" w:rsidRPr="00F647CB" w:rsidRDefault="00295337" w:rsidP="00F647CB">
      <w:pPr>
        <w:shd w:val="clear" w:color="auto" w:fill="FFFFFF"/>
        <w:tabs>
          <w:tab w:val="left" w:leader="dot" w:pos="4046"/>
        </w:tabs>
        <w:spacing w:line="360" w:lineRule="auto"/>
        <w:ind w:left="14" w:firstLine="720"/>
        <w:jc w:val="both"/>
        <w:rPr>
          <w:rFonts w:ascii="Times New Roman" w:hAnsi="Times New Roman" w:cs="Times New Roman"/>
          <w:noProof/>
          <w:sz w:val="28"/>
          <w:szCs w:val="28"/>
          <w:lang w:val="kk-KZ"/>
        </w:rPr>
      </w:pPr>
      <w:r w:rsidRPr="00B6755E">
        <w:rPr>
          <w:rFonts w:ascii="Times New Roman" w:hAnsi="Times New Roman" w:cs="Times New Roman"/>
          <w:b/>
          <w:noProof/>
          <w:sz w:val="28"/>
          <w:szCs w:val="28"/>
          <w:lang w:val="kk-KZ"/>
        </w:rPr>
        <w:t>2. Теориялық сипаттамасы.</w:t>
      </w:r>
      <w:r w:rsidRPr="00F647CB">
        <w:rPr>
          <w:rFonts w:ascii="Times New Roman" w:hAnsi="Times New Roman" w:cs="Times New Roman"/>
          <w:noProof/>
          <w:sz w:val="28"/>
          <w:szCs w:val="28"/>
          <w:lang w:val="kk-KZ"/>
        </w:rPr>
        <w:t xml:space="preserve"> Білім беру «Казақстан-2030» Стратегиясының басыңқы бағыттарының бірі ретінде танылған. Елдің тиімді мемлекеттік білім беру саясаты тұрғындардың өмір  сүру деңгейін арттырудағы   анықтаушы фактор және елдің бәсекеге қабілеттілігі  шарттарының бірі болып табылады. Бүгінгі таңда ғаламдық экономикада көптеген білім беру жүйелері тек академиялық ықпалдастықты ғана емес, сонымен қатар адам ресурстарының еңбек жинақылығын да мақсат етеді.  Білім беру сапасын халықаралық салыстырмалы тұрғыдан зерттеуге қатысу, елдерге көптеген мәнмәтіндік әлеуметтік-экономикалық және мәдени факторлардың тигізетін ықпалы тұрғысынан оқу үдерісі нәтижелілігінің тәуелсіз бағасын алуға мүмкіндік береді.</w:t>
      </w:r>
    </w:p>
    <w:p w:rsidR="00295337" w:rsidRPr="00F647CB" w:rsidRDefault="00295337" w:rsidP="00F647CB">
      <w:pPr>
        <w:shd w:val="clear" w:color="auto" w:fill="FFFFFF"/>
        <w:tabs>
          <w:tab w:val="left" w:leader="dot" w:pos="4046"/>
        </w:tabs>
        <w:spacing w:line="360" w:lineRule="auto"/>
        <w:ind w:left="14" w:firstLine="720"/>
        <w:jc w:val="both"/>
        <w:rPr>
          <w:rFonts w:ascii="Times New Roman" w:hAnsi="Times New Roman" w:cs="Times New Roman"/>
          <w:noProof/>
          <w:sz w:val="28"/>
          <w:szCs w:val="28"/>
          <w:lang w:val="kk-KZ"/>
        </w:rPr>
      </w:pPr>
      <w:r w:rsidRPr="00F647CB">
        <w:rPr>
          <w:rFonts w:ascii="Times New Roman" w:hAnsi="Times New Roman" w:cs="Times New Roman"/>
          <w:noProof/>
          <w:sz w:val="28"/>
          <w:szCs w:val="28"/>
          <w:lang w:val="kk-KZ"/>
        </w:rPr>
        <w:t xml:space="preserve">Бүгінгі əлемде өзін ауқымды халықаралық контексте көрместен, білім беру саясатын əзірлеу аса қиын. Оның үстіне бұл білім беру реформаларын əзірлеушілерге жұмыс берушілердің, ата-аналардың, оқушылардың, тұтастай қоғамның, яғни білім беру қызметтерін пайдаланатын жəне салық төлейтін барлық адамдардың тарапынан қойылатын міндетті шартқа айналып келеді. Осындай зерттеулердің нəтижелері əдетте қоғамда кеңінен талқыланады жəне ел ішіндегі білім беру саясатын қалыптастыруға тікелей ықпал етеді. Мысалы, атап айтсақ, Ресей мен Қырғызстандағы мектеп оқушыларын тексеру нəтижелері қоғам мен кəсіпқой ортада үлкен назарға ие болып, оқытудың мазмұны мен əдістері туралы дəстүрлі түрде қалыптасқан түсініктерді елеулі тұрғыдан қайта қарау қажеттігі туралы мəселені күн тəртібіне шығарды. Осы елдердің халықаралық зерттеулерге қатысуының </w:t>
      </w:r>
      <w:r w:rsidRPr="00F647CB">
        <w:rPr>
          <w:rFonts w:ascii="Times New Roman" w:hAnsi="Times New Roman" w:cs="Times New Roman"/>
          <w:noProof/>
          <w:sz w:val="28"/>
          <w:szCs w:val="28"/>
          <w:lang w:val="kk-KZ"/>
        </w:rPr>
        <w:lastRenderedPageBreak/>
        <w:t>маңызды нəтижелерінің бірі сондай-ақ білім беру сапасын бағалаудың озық құралдарын əзірлеу мен қолдану саласындағы мамандарды кəсіптік тұрғыдан дамытудың жаңа мүмкіндіктерінің ашылуы болды.</w:t>
      </w:r>
    </w:p>
    <w:p w:rsidR="00295337" w:rsidRPr="00F647CB" w:rsidRDefault="00295337" w:rsidP="00F647CB">
      <w:pPr>
        <w:shd w:val="clear" w:color="auto" w:fill="FFFFFF"/>
        <w:tabs>
          <w:tab w:val="left" w:leader="dot" w:pos="4046"/>
        </w:tabs>
        <w:spacing w:line="360" w:lineRule="auto"/>
        <w:ind w:left="14" w:firstLine="720"/>
        <w:jc w:val="both"/>
        <w:rPr>
          <w:rFonts w:ascii="Times New Roman" w:hAnsi="Times New Roman" w:cs="Times New Roman"/>
          <w:noProof/>
          <w:sz w:val="28"/>
          <w:szCs w:val="28"/>
          <w:lang w:val="kk-KZ"/>
        </w:rPr>
      </w:pPr>
      <w:r w:rsidRPr="00F647CB">
        <w:rPr>
          <w:rFonts w:ascii="Times New Roman" w:hAnsi="Times New Roman" w:cs="Times New Roman"/>
          <w:noProof/>
          <w:sz w:val="28"/>
          <w:szCs w:val="28"/>
          <w:lang w:val="kk-KZ"/>
        </w:rPr>
        <w:t xml:space="preserve">Зерттеуге  әлемнің ең дамыған елдері, соның ішінде ЭЫДҰ  елдері де қатысады. Осы елдердің үлесіне әлемдік экономиканың 80% келеді. Осы зерттеуге Қазақстан екі рет қатысты. Осы жобаға бірінші рет қатысу тәжірибесі, елдің білім беру жүйесінің, мектептегі білім беру сапасының көрсеткіштерін жақсарту стратегияларын жасау үшін нақты ұсыныстар алуына септігін тигізді.  </w:t>
      </w:r>
    </w:p>
    <w:p w:rsidR="00295337" w:rsidRPr="00F647CB" w:rsidRDefault="00295337" w:rsidP="00F647CB">
      <w:pPr>
        <w:shd w:val="clear" w:color="auto" w:fill="FFFFFF"/>
        <w:tabs>
          <w:tab w:val="left" w:leader="dot" w:pos="4046"/>
        </w:tabs>
        <w:spacing w:line="360" w:lineRule="auto"/>
        <w:ind w:left="14" w:firstLine="720"/>
        <w:jc w:val="both"/>
        <w:rPr>
          <w:rFonts w:ascii="Times New Roman" w:hAnsi="Times New Roman" w:cs="Times New Roman"/>
          <w:noProof/>
          <w:sz w:val="28"/>
          <w:szCs w:val="28"/>
          <w:lang w:val="kk-KZ"/>
        </w:rPr>
      </w:pPr>
      <w:r w:rsidRPr="00F647CB">
        <w:rPr>
          <w:rFonts w:ascii="Times New Roman" w:hAnsi="Times New Roman" w:cs="Times New Roman"/>
          <w:noProof/>
          <w:sz w:val="28"/>
          <w:szCs w:val="28"/>
          <w:lang w:val="kk-KZ"/>
        </w:rPr>
        <w:t xml:space="preserve">PISA-2012 екінші кезеңінің қорытындысы «Математикалық сауаттылық» бағытындағы Қазақстандық білім алушылар  нәтижесінің 27 ұпайға  жағымды өзгерісін  көрсетті. ЭЫДҰ сарапшылары біздің еліміздің табысын «PISA 2012 нәтижелері» Халықаралық есебінде атап өткен.  ҚР  БҒМ Ұлттық білім беру статистикасы және бағалау орталығы «PISA-2012 негізгі нәтижелері» Ұлттық есебін дайындады, мұнда алынған мәліметтерді түсіндіру арқылы білім беру үдерісін жетілдіруге негіз болатын статистикалық мәліметтер мен қосымша ақпараттың үлкен көлемі қамтылған.  </w:t>
      </w:r>
    </w:p>
    <w:p w:rsidR="00295337" w:rsidRPr="00F647CB" w:rsidRDefault="00295337" w:rsidP="00F647CB">
      <w:pPr>
        <w:shd w:val="clear" w:color="auto" w:fill="FFFFFF"/>
        <w:tabs>
          <w:tab w:val="left" w:leader="dot" w:pos="4046"/>
        </w:tabs>
        <w:spacing w:line="360" w:lineRule="auto"/>
        <w:ind w:left="14" w:firstLine="720"/>
        <w:jc w:val="both"/>
        <w:rPr>
          <w:rFonts w:ascii="Times New Roman" w:hAnsi="Times New Roman" w:cs="Times New Roman"/>
          <w:noProof/>
          <w:sz w:val="28"/>
          <w:szCs w:val="28"/>
          <w:lang w:val="kk-KZ"/>
        </w:rPr>
      </w:pPr>
      <w:r w:rsidRPr="00F647CB">
        <w:rPr>
          <w:rFonts w:ascii="Times New Roman" w:hAnsi="Times New Roman" w:cs="Times New Roman"/>
          <w:noProof/>
          <w:sz w:val="28"/>
          <w:szCs w:val="28"/>
          <w:lang w:val="kk-KZ"/>
        </w:rPr>
        <w:t xml:space="preserve">PISA  (Programme for International Student Assessment) 15-жастағы білімгерлердің  функционалдық сауаттылығын бағалаудың халықаралық бағдарламасын Экономикалық ынтымақтастық және даму ұйымы (ЭЫДҰ) үйлестіреді. PISA жобасы зерттеудің үш бағытының біріне көзделіп,  үш жылдық кезеңдермен жүргізіледі. 2012 жылы басыңқы бағыт Математикалық сауаттылық» болды. PISA зерттеуі 15-жастағы білімгерлердің мектепте алған академиялық білімі мен дағдыларын түрлі өмірлік жағдайлар мен тиімді әлеуметтенуде қолдану қабілетін анықтауға бағытталған.  </w:t>
      </w:r>
    </w:p>
    <w:p w:rsidR="00295337" w:rsidRPr="00F647CB" w:rsidRDefault="00295337" w:rsidP="00F647CB">
      <w:pPr>
        <w:shd w:val="clear" w:color="auto" w:fill="FFFFFF"/>
        <w:tabs>
          <w:tab w:val="left" w:leader="dot" w:pos="4046"/>
        </w:tabs>
        <w:spacing w:line="360" w:lineRule="auto"/>
        <w:ind w:left="14" w:firstLine="720"/>
        <w:jc w:val="both"/>
        <w:rPr>
          <w:rFonts w:ascii="Times New Roman" w:hAnsi="Times New Roman" w:cs="Times New Roman"/>
          <w:noProof/>
          <w:sz w:val="28"/>
          <w:szCs w:val="28"/>
          <w:lang w:val="kk-KZ"/>
        </w:rPr>
      </w:pPr>
      <w:r w:rsidRPr="00F647CB">
        <w:rPr>
          <w:rFonts w:ascii="Times New Roman" w:hAnsi="Times New Roman" w:cs="Times New Roman"/>
          <w:noProof/>
          <w:sz w:val="28"/>
          <w:szCs w:val="28"/>
          <w:lang w:val="kk-KZ"/>
        </w:rPr>
        <w:t xml:space="preserve">Зерттеудегі  білімгерлердің тап осы контингентінң іріктелуі,  көптеген әлем елдерінде білім беру бағдарламасының негізгі сатысын меңгеруді       </w:t>
      </w:r>
      <w:r w:rsidRPr="00F647CB">
        <w:rPr>
          <w:rFonts w:ascii="Times New Roman" w:hAnsi="Times New Roman" w:cs="Times New Roman"/>
          <w:noProof/>
          <w:sz w:val="28"/>
          <w:szCs w:val="28"/>
          <w:lang w:val="kk-KZ"/>
        </w:rPr>
        <w:lastRenderedPageBreak/>
        <w:t xml:space="preserve">15-жасқа толғанда аяқтауымен түсіндіріледі. PISA жобасының білімгерлердің функционалдық сауаттылығын бағалау басыңқылығы  үш бағыт болып табылады - оқу біліктілігі, математикалық және жаратылыстану ғылымдарының біліктілігі.  PISA  зерттеуінде ойлау, дәйектеу, мәселені қою және шешу, модельдеу, нәтижелерді ұсынудың түрлі әдістерін пайдалану секілді қабілеттер бағаланады.  Осылайша, халықаралық емтиханға қатысушылардың оқу біліктілігі әрекеттің үш оқу-танымдық түрлері бойынша анықталды - жаңғырту, қолдану және пайымдау.  </w:t>
      </w:r>
    </w:p>
    <w:p w:rsidR="00295337" w:rsidRDefault="00295337" w:rsidP="00F647CB">
      <w:pPr>
        <w:shd w:val="clear" w:color="auto" w:fill="FFFFFF"/>
        <w:tabs>
          <w:tab w:val="left" w:leader="dot" w:pos="4046"/>
        </w:tabs>
        <w:spacing w:line="360" w:lineRule="auto"/>
        <w:ind w:left="14" w:firstLine="720"/>
        <w:jc w:val="both"/>
        <w:rPr>
          <w:rFonts w:ascii="Times New Roman" w:hAnsi="Times New Roman" w:cs="Times New Roman"/>
          <w:noProof/>
          <w:sz w:val="28"/>
          <w:szCs w:val="28"/>
          <w:lang w:val="kk-KZ"/>
        </w:rPr>
      </w:pPr>
      <w:r w:rsidRPr="00F647CB">
        <w:rPr>
          <w:rFonts w:ascii="Times New Roman" w:hAnsi="Times New Roman" w:cs="Times New Roman"/>
          <w:noProof/>
          <w:sz w:val="28"/>
          <w:szCs w:val="28"/>
          <w:lang w:val="kk-KZ"/>
        </w:rPr>
        <w:t xml:space="preserve"> PISA-2012 халықаралық тесті математикадан барлығы 50 тапсырмадан тұрады (85 сұрақ), 13  -  оқу сауаттылығынан (28 сұрақ) және  28 -жаратылыстанудан (54 сұрақ).  Зерттеудің тест тапсырмалары жоба қатысушыларының қысқа және еркін құрастырылатын жауаптар беруіне бағытталған. Тапсырманың жауап нұсқаларымен берілген сұрақтар халықаралық тесттің аздаған бөлігін құрады.  Әрбір тапсырманың форматы мәтінді, сонымен қатар кестелерді, диаграммаларды,  кескіндерді, арталарды, жарнамалық бүктемелерді, түрлі нұсқаулықтарды қамтыды.  </w:t>
      </w:r>
    </w:p>
    <w:p w:rsidR="00613835" w:rsidRDefault="001B008C" w:rsidP="001B008C">
      <w:pPr>
        <w:shd w:val="clear" w:color="auto" w:fill="FFFFFF"/>
        <w:tabs>
          <w:tab w:val="left" w:leader="dot" w:pos="4046"/>
        </w:tabs>
        <w:spacing w:line="360" w:lineRule="auto"/>
        <w:ind w:left="14" w:firstLine="720"/>
        <w:jc w:val="both"/>
        <w:rPr>
          <w:rFonts w:ascii="Times New Roman" w:hAnsi="Times New Roman" w:cs="Times New Roman"/>
          <w:noProof/>
          <w:sz w:val="28"/>
          <w:szCs w:val="28"/>
          <w:lang w:val="kk-KZ"/>
        </w:rPr>
      </w:pPr>
      <w:r w:rsidRPr="001B008C">
        <w:rPr>
          <w:rFonts w:ascii="Times New Roman" w:hAnsi="Times New Roman" w:cs="Times New Roman"/>
          <w:noProof/>
          <w:sz w:val="28"/>
          <w:szCs w:val="28"/>
          <w:lang w:val="kk-KZ"/>
        </w:rPr>
        <w:t xml:space="preserve">PISA тестінің математикалық сауаттылық бағытындағы бағалау технологиясы осы берілген жас санатындағылардың математикалық білімді логикалық тәсіл мен математикалық түйсікті талап ететін жағдайларда қолдану мүмкіндігін тексереді.  Осылайша, осы жобаның халықаралық сарапшылары  «математикалық сауаттылық»  секілді осындай педагогикалық  -  практикалық ұғыммен жұмыс істейді. Ең алдымен, осы ұғым адамның математика саласындағы білімді түрлі өмірлік жағдайларды шешудегі жеке таңдауын негіздеу үшін қолдану қабілеті ретінде анықталады.  </w:t>
      </w:r>
    </w:p>
    <w:p w:rsidR="00A31004" w:rsidRPr="00A31004" w:rsidRDefault="00A31004" w:rsidP="00A31004">
      <w:pPr>
        <w:shd w:val="clear" w:color="auto" w:fill="FFFFFF"/>
        <w:tabs>
          <w:tab w:val="left" w:leader="dot" w:pos="4046"/>
        </w:tabs>
        <w:spacing w:line="360" w:lineRule="auto"/>
        <w:ind w:left="14" w:firstLine="720"/>
        <w:jc w:val="both"/>
        <w:rPr>
          <w:rFonts w:ascii="Times New Roman" w:hAnsi="Times New Roman" w:cs="Times New Roman"/>
          <w:noProof/>
          <w:sz w:val="28"/>
          <w:szCs w:val="28"/>
          <w:lang w:val="kk-KZ"/>
        </w:rPr>
      </w:pPr>
      <w:r w:rsidRPr="00A31004">
        <w:rPr>
          <w:rFonts w:ascii="Times New Roman" w:hAnsi="Times New Roman" w:cs="Times New Roman"/>
          <w:noProof/>
          <w:sz w:val="28"/>
          <w:szCs w:val="28"/>
          <w:lang w:val="kk-KZ"/>
        </w:rPr>
        <w:t xml:space="preserve">Осылайша, «математикалық функционалдық сауаттылық» ұғымының басты тезисі білімгерлердің: </w:t>
      </w:r>
    </w:p>
    <w:p w:rsidR="001B008C" w:rsidRPr="00F647CB" w:rsidRDefault="00A31004" w:rsidP="00A31004">
      <w:pPr>
        <w:shd w:val="clear" w:color="auto" w:fill="FFFFFF"/>
        <w:tabs>
          <w:tab w:val="left" w:leader="dot" w:pos="4046"/>
        </w:tabs>
        <w:spacing w:line="360" w:lineRule="auto"/>
        <w:ind w:left="14" w:firstLine="720"/>
        <w:jc w:val="both"/>
        <w:rPr>
          <w:rFonts w:ascii="Times New Roman" w:hAnsi="Times New Roman" w:cs="Times New Roman"/>
          <w:noProof/>
          <w:sz w:val="28"/>
          <w:szCs w:val="28"/>
          <w:lang w:val="kk-KZ"/>
        </w:rPr>
      </w:pPr>
      <w:r w:rsidRPr="00A31004">
        <w:rPr>
          <w:rFonts w:ascii="Times New Roman" w:hAnsi="Times New Roman" w:cs="Times New Roman"/>
          <w:noProof/>
          <w:sz w:val="28"/>
          <w:szCs w:val="28"/>
          <w:lang w:val="kk-KZ"/>
        </w:rPr>
        <w:t>-  математикалық тапсырмаларды шешу арқылы қоршаған ортада туындайтын мәселелерді айқындау;</w:t>
      </w:r>
    </w:p>
    <w:p w:rsidR="00DB3FC8" w:rsidRPr="00DB3FC8" w:rsidRDefault="00DB3FC8" w:rsidP="00DB3FC8">
      <w:pPr>
        <w:shd w:val="clear" w:color="auto" w:fill="FFFFFF"/>
        <w:tabs>
          <w:tab w:val="left" w:leader="dot" w:pos="4046"/>
        </w:tabs>
        <w:spacing w:line="240" w:lineRule="atLeast"/>
        <w:ind w:left="14" w:firstLine="720"/>
        <w:jc w:val="both"/>
        <w:rPr>
          <w:rFonts w:ascii="Times New Roman" w:hAnsi="Times New Roman" w:cs="Times New Roman"/>
          <w:noProof/>
          <w:sz w:val="28"/>
          <w:szCs w:val="28"/>
          <w:lang w:val="kk-KZ"/>
        </w:rPr>
      </w:pPr>
      <w:r w:rsidRPr="00DB3FC8">
        <w:rPr>
          <w:rFonts w:ascii="Times New Roman" w:hAnsi="Times New Roman" w:cs="Times New Roman"/>
          <w:noProof/>
          <w:sz w:val="28"/>
          <w:szCs w:val="28"/>
          <w:lang w:val="kk-KZ"/>
        </w:rPr>
        <w:lastRenderedPageBreak/>
        <w:t xml:space="preserve">- оларды математикалық білім мен әдістерді қолданып шешу; </w:t>
      </w:r>
    </w:p>
    <w:p w:rsidR="00DB3FC8" w:rsidRPr="00DB3FC8" w:rsidRDefault="00DB3FC8" w:rsidP="00DB3FC8">
      <w:pPr>
        <w:shd w:val="clear" w:color="auto" w:fill="FFFFFF"/>
        <w:tabs>
          <w:tab w:val="left" w:leader="dot" w:pos="4046"/>
        </w:tabs>
        <w:spacing w:line="240" w:lineRule="atLeast"/>
        <w:ind w:left="14" w:firstLine="720"/>
        <w:jc w:val="both"/>
        <w:rPr>
          <w:rFonts w:ascii="Times New Roman" w:hAnsi="Times New Roman" w:cs="Times New Roman"/>
          <w:noProof/>
          <w:sz w:val="28"/>
          <w:szCs w:val="28"/>
          <w:lang w:val="kk-KZ"/>
        </w:rPr>
      </w:pPr>
      <w:r w:rsidRPr="00DB3FC8">
        <w:rPr>
          <w:rFonts w:ascii="Times New Roman" w:hAnsi="Times New Roman" w:cs="Times New Roman"/>
          <w:noProof/>
          <w:sz w:val="28"/>
          <w:szCs w:val="28"/>
          <w:lang w:val="kk-KZ"/>
        </w:rPr>
        <w:t xml:space="preserve">- математикалық пайымдау жолымен қабылданған шешімдерді негіздеу; </w:t>
      </w:r>
    </w:p>
    <w:p w:rsidR="00DB3FC8" w:rsidRPr="00DB3FC8" w:rsidRDefault="00DB3FC8" w:rsidP="00DB3FC8">
      <w:pPr>
        <w:shd w:val="clear" w:color="auto" w:fill="FFFFFF"/>
        <w:tabs>
          <w:tab w:val="left" w:leader="dot" w:pos="4046"/>
        </w:tabs>
        <w:spacing w:line="240" w:lineRule="atLeast"/>
        <w:ind w:left="14" w:firstLine="720"/>
        <w:jc w:val="both"/>
        <w:rPr>
          <w:rFonts w:ascii="Times New Roman" w:hAnsi="Times New Roman" w:cs="Times New Roman"/>
          <w:noProof/>
          <w:sz w:val="28"/>
          <w:szCs w:val="28"/>
          <w:lang w:val="kk-KZ"/>
        </w:rPr>
      </w:pPr>
      <w:r w:rsidRPr="00DB3FC8">
        <w:rPr>
          <w:rFonts w:ascii="Times New Roman" w:hAnsi="Times New Roman" w:cs="Times New Roman"/>
          <w:noProof/>
          <w:sz w:val="28"/>
          <w:szCs w:val="28"/>
          <w:lang w:val="kk-KZ"/>
        </w:rPr>
        <w:t xml:space="preserve">- қолданылған шешу әдістерін талдау; </w:t>
      </w:r>
    </w:p>
    <w:p w:rsidR="00DB3FC8" w:rsidRPr="00DB3FC8" w:rsidRDefault="00DB3FC8" w:rsidP="00DB3FC8">
      <w:pPr>
        <w:shd w:val="clear" w:color="auto" w:fill="FFFFFF"/>
        <w:tabs>
          <w:tab w:val="left" w:leader="dot" w:pos="4046"/>
        </w:tabs>
        <w:spacing w:line="240" w:lineRule="atLeast"/>
        <w:ind w:left="14" w:firstLine="720"/>
        <w:jc w:val="both"/>
        <w:rPr>
          <w:rFonts w:ascii="Times New Roman" w:hAnsi="Times New Roman" w:cs="Times New Roman"/>
          <w:noProof/>
          <w:sz w:val="28"/>
          <w:szCs w:val="28"/>
          <w:lang w:val="kk-KZ"/>
        </w:rPr>
      </w:pPr>
      <w:r w:rsidRPr="00DB3FC8">
        <w:rPr>
          <w:rFonts w:ascii="Times New Roman" w:hAnsi="Times New Roman" w:cs="Times New Roman"/>
          <w:noProof/>
          <w:sz w:val="28"/>
          <w:szCs w:val="28"/>
          <w:lang w:val="kk-KZ"/>
        </w:rPr>
        <w:t xml:space="preserve">- алынған нәтижелерді қойылған міндеттерді ескере отырып түсіндіру; </w:t>
      </w:r>
    </w:p>
    <w:p w:rsidR="00613835" w:rsidRDefault="00DB3FC8" w:rsidP="00DB3FC8">
      <w:pPr>
        <w:shd w:val="clear" w:color="auto" w:fill="FFFFFF"/>
        <w:tabs>
          <w:tab w:val="left" w:leader="dot" w:pos="4046"/>
        </w:tabs>
        <w:spacing w:line="240" w:lineRule="atLeast"/>
        <w:ind w:left="14" w:firstLine="720"/>
        <w:jc w:val="both"/>
        <w:rPr>
          <w:rFonts w:ascii="Times New Roman" w:hAnsi="Times New Roman" w:cs="Times New Roman"/>
          <w:noProof/>
          <w:sz w:val="28"/>
          <w:szCs w:val="28"/>
          <w:lang w:val="kk-KZ"/>
        </w:rPr>
      </w:pPr>
      <w:r w:rsidRPr="00DB3FC8">
        <w:rPr>
          <w:rFonts w:ascii="Times New Roman" w:hAnsi="Times New Roman" w:cs="Times New Roman"/>
          <w:noProof/>
          <w:sz w:val="28"/>
          <w:szCs w:val="28"/>
          <w:lang w:val="kk-KZ"/>
        </w:rPr>
        <w:t>- қабылданған шешімдерді тұжырымдау қабілеттері болып табылады.</w:t>
      </w:r>
    </w:p>
    <w:p w:rsidR="00DB3FC8" w:rsidRDefault="00237FC6" w:rsidP="00237FC6">
      <w:pPr>
        <w:shd w:val="clear" w:color="auto" w:fill="FFFFFF"/>
        <w:tabs>
          <w:tab w:val="left" w:leader="dot" w:pos="4046"/>
        </w:tabs>
        <w:spacing w:line="360" w:lineRule="auto"/>
        <w:ind w:left="11" w:firstLine="720"/>
        <w:jc w:val="both"/>
        <w:rPr>
          <w:rFonts w:ascii="Times New Roman" w:hAnsi="Times New Roman" w:cs="Times New Roman"/>
          <w:noProof/>
          <w:sz w:val="28"/>
          <w:szCs w:val="28"/>
          <w:lang w:val="kk-KZ"/>
        </w:rPr>
      </w:pPr>
      <w:r w:rsidRPr="00237FC6">
        <w:rPr>
          <w:rFonts w:ascii="Times New Roman" w:hAnsi="Times New Roman" w:cs="Times New Roman"/>
          <w:noProof/>
          <w:sz w:val="28"/>
          <w:szCs w:val="28"/>
          <w:lang w:val="kk-KZ"/>
        </w:rPr>
        <w:t>Тест сұрақтарының мазмұнын іріктеу барысында дәстүрлі математикалық курстың әрбір негізгі тақырыптары  ескеріледі: сандар, өлшемдер, бағалау, алгебра, функциялар, геометрия, ықтималдық, статистика, сандар теориясының элементтері. Осылардың шеңберінде жоғары практикалық мәнге ие сұрақтар қатарына  айтарлықтай көңіл бөлінеді (геометриялық көлемдерді өлшеу, бағалау, пайыз, көлем, диаграммаларды және шынайы байланыс кескіндерін түсіндіру, ықтималдық, статистикалық көрсеткіштер және т.б.).</w:t>
      </w:r>
    </w:p>
    <w:p w:rsidR="001E3058" w:rsidRDefault="00FC5663" w:rsidP="006C61AD">
      <w:pPr>
        <w:shd w:val="clear" w:color="auto" w:fill="FFFFFF"/>
        <w:tabs>
          <w:tab w:val="left" w:leader="dot" w:pos="4046"/>
        </w:tabs>
        <w:spacing w:line="360" w:lineRule="auto"/>
        <w:ind w:left="11" w:firstLine="720"/>
        <w:jc w:val="both"/>
        <w:rPr>
          <w:rFonts w:ascii="Times New Roman" w:hAnsi="Times New Roman" w:cs="Times New Roman"/>
          <w:noProof/>
          <w:sz w:val="28"/>
          <w:szCs w:val="28"/>
          <w:lang w:val="kk-KZ"/>
        </w:rPr>
      </w:pPr>
      <w:r w:rsidRPr="00FC5663">
        <w:rPr>
          <w:rFonts w:ascii="Times New Roman" w:hAnsi="Times New Roman" w:cs="Times New Roman"/>
          <w:noProof/>
          <w:sz w:val="28"/>
          <w:szCs w:val="28"/>
          <w:lang w:val="kk-KZ"/>
        </w:rPr>
        <w:t>Фундаменталдық математикалық идеялар ретінде әрқайсысына тест тапсырмаларының белгілі саны сәйкес келетін «Өзгерістер мен қатынастар», «Кеңістік пен пішін», «Белгісіздік»,</w:t>
      </w:r>
      <w:r>
        <w:rPr>
          <w:rFonts w:ascii="Times New Roman" w:hAnsi="Times New Roman" w:cs="Times New Roman"/>
          <w:noProof/>
          <w:sz w:val="28"/>
          <w:szCs w:val="28"/>
          <w:lang w:val="kk-KZ"/>
        </w:rPr>
        <w:t xml:space="preserve"> «Сан» салалары ұсынылған </w:t>
      </w:r>
      <w:r w:rsidR="006C61AD">
        <w:rPr>
          <w:rFonts w:ascii="Times New Roman" w:hAnsi="Times New Roman" w:cs="Times New Roman"/>
          <w:noProof/>
          <w:sz w:val="28"/>
          <w:szCs w:val="28"/>
          <w:lang w:val="kk-KZ"/>
        </w:rPr>
        <w:t>(</w:t>
      </w:r>
      <w:r w:rsidRPr="00FC5663">
        <w:rPr>
          <w:rFonts w:ascii="Times New Roman" w:hAnsi="Times New Roman" w:cs="Times New Roman"/>
          <w:noProof/>
          <w:sz w:val="28"/>
          <w:szCs w:val="28"/>
          <w:lang w:val="kk-KZ"/>
        </w:rPr>
        <w:t xml:space="preserve">1 </w:t>
      </w:r>
      <w:r w:rsidR="006C61AD">
        <w:rPr>
          <w:rFonts w:ascii="Times New Roman" w:hAnsi="Times New Roman" w:cs="Times New Roman"/>
          <w:noProof/>
          <w:sz w:val="28"/>
          <w:szCs w:val="28"/>
          <w:lang w:val="kk-KZ"/>
        </w:rPr>
        <w:t>қосымша</w:t>
      </w:r>
      <w:r w:rsidRPr="00FC5663">
        <w:rPr>
          <w:rFonts w:ascii="Times New Roman" w:hAnsi="Times New Roman" w:cs="Times New Roman"/>
          <w:noProof/>
          <w:sz w:val="28"/>
          <w:szCs w:val="28"/>
          <w:lang w:val="kk-KZ"/>
        </w:rPr>
        <w:t>).</w:t>
      </w:r>
    </w:p>
    <w:p w:rsidR="001E3058" w:rsidRDefault="001E3058" w:rsidP="001E3058">
      <w:pPr>
        <w:shd w:val="clear" w:color="auto" w:fill="FFFFFF"/>
        <w:tabs>
          <w:tab w:val="left" w:leader="dot" w:pos="4046"/>
        </w:tabs>
        <w:spacing w:line="360" w:lineRule="auto"/>
        <w:ind w:left="11" w:firstLine="720"/>
        <w:jc w:val="both"/>
        <w:rPr>
          <w:rFonts w:ascii="Times New Roman" w:hAnsi="Times New Roman" w:cs="Times New Roman"/>
          <w:noProof/>
          <w:sz w:val="28"/>
          <w:szCs w:val="28"/>
          <w:lang w:val="kk-KZ"/>
        </w:rPr>
      </w:pPr>
      <w:r w:rsidRPr="001E3058">
        <w:rPr>
          <w:rFonts w:ascii="Times New Roman" w:hAnsi="Times New Roman" w:cs="Times New Roman"/>
          <w:noProof/>
          <w:sz w:val="28"/>
          <w:szCs w:val="28"/>
          <w:lang w:val="kk-KZ"/>
        </w:rPr>
        <w:t xml:space="preserve">«Математикалық сауаттылықтың» халықаралық тесті жеке өмірмен (мектептегі, үйдегі, демалыстағы), кәсіби әрекеттермен және қоғамдық өмірмен  (жергілікті қоғаммен, бүкіл әлеммен), оқыту мен ғылыммен байланысты түрлі мәтіндік ситуациялардан тұрады. Айта кетерлік жәйт, математикалық тапсырмаларда білімгерлердің танымдық қызығушылығын туындататын мәтіндер ұсынылған. Бұл орайда, зерттеуге қатысушылар математика курсының түрлі тақырыптары мен бөлімдерінің білімін пайдалануды көрсетіп қана қоймай, сонымен қатар басқа да оқу пәндерін немесе мектептен тыс ақпарат дереккөздерін пайдалануды көрсетуі тиіс. Осылайша, оқытудың негізгі сатысын аяқтап жатқан 15-жастағы білімгерлер өздерінің «математикалық құзыреттілігін» математикалық ситуацияларды шешуді дәйектеу арқылы дәлелдейді. Бұл орайда, зерттеуге қатысушылар </w:t>
      </w:r>
      <w:r w:rsidRPr="001E3058">
        <w:rPr>
          <w:rFonts w:ascii="Times New Roman" w:hAnsi="Times New Roman" w:cs="Times New Roman"/>
          <w:noProof/>
          <w:sz w:val="28"/>
          <w:szCs w:val="28"/>
          <w:lang w:val="kk-KZ"/>
        </w:rPr>
        <w:lastRenderedPageBreak/>
        <w:t>математикалық тіл мен ақпараттық материалдармен байланысты заманауи техникалық құралдарды пайдалануы тиіс, сонымен қатар коммуникативтік біліктілікті көрсетуі қажет (жазбаша және ауызша математикалық сөйлеу).</w:t>
      </w:r>
    </w:p>
    <w:p w:rsidR="001E3058" w:rsidRDefault="00AD17CB" w:rsidP="00AD17CB">
      <w:pPr>
        <w:shd w:val="clear" w:color="auto" w:fill="FFFFFF"/>
        <w:tabs>
          <w:tab w:val="left" w:leader="dot" w:pos="4046"/>
        </w:tabs>
        <w:spacing w:line="360" w:lineRule="auto"/>
        <w:ind w:left="11" w:firstLine="720"/>
        <w:jc w:val="both"/>
        <w:rPr>
          <w:rFonts w:ascii="Times New Roman" w:hAnsi="Times New Roman" w:cs="Times New Roman"/>
          <w:noProof/>
          <w:sz w:val="28"/>
          <w:szCs w:val="28"/>
          <w:lang w:val="kk-KZ"/>
        </w:rPr>
      </w:pPr>
      <w:r w:rsidRPr="00AD17CB">
        <w:rPr>
          <w:rFonts w:ascii="Times New Roman" w:hAnsi="Times New Roman" w:cs="Times New Roman"/>
          <w:noProof/>
          <w:sz w:val="28"/>
          <w:szCs w:val="28"/>
          <w:lang w:val="kk-KZ"/>
        </w:rPr>
        <w:t xml:space="preserve">Осылайша, білімгерлердің математикалық сауаттылық деңгейі математикалық құзыреттілікпен сипатталады. PISA зерттеуінде математикалық құзыреттілік үш түрге бөлінеді (2.1.2 кестесі).  </w:t>
      </w:r>
    </w:p>
    <w:p w:rsidR="001E3058" w:rsidRDefault="0043700B" w:rsidP="0043700B">
      <w:pPr>
        <w:shd w:val="clear" w:color="auto" w:fill="FFFFFF"/>
        <w:tabs>
          <w:tab w:val="left" w:leader="dot" w:pos="4046"/>
        </w:tabs>
        <w:spacing w:line="240" w:lineRule="atLeast"/>
        <w:ind w:left="14" w:hanging="14"/>
        <w:jc w:val="both"/>
        <w:rPr>
          <w:rFonts w:ascii="Times New Roman" w:hAnsi="Times New Roman" w:cs="Times New Roman"/>
          <w:noProof/>
          <w:sz w:val="28"/>
          <w:szCs w:val="28"/>
          <w:lang w:val="kk-KZ"/>
        </w:rPr>
      </w:pPr>
      <w:r>
        <w:rPr>
          <w:rFonts w:ascii="Times New Roman" w:hAnsi="Times New Roman" w:cs="Times New Roman"/>
          <w:noProof/>
          <w:sz w:val="28"/>
          <w:szCs w:val="28"/>
          <w:lang w:eastAsia="ru-RU"/>
        </w:rPr>
        <w:drawing>
          <wp:inline distT="0" distB="0" distL="0" distR="0">
            <wp:extent cx="5940425" cy="4773034"/>
            <wp:effectExtent l="1905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5940425" cy="4773034"/>
                    </a:xfrm>
                    <a:prstGeom prst="rect">
                      <a:avLst/>
                    </a:prstGeom>
                    <a:noFill/>
                    <a:ln w="9525">
                      <a:noFill/>
                      <a:miter lim="800000"/>
                      <a:headEnd/>
                      <a:tailEnd/>
                    </a:ln>
                  </pic:spPr>
                </pic:pic>
              </a:graphicData>
            </a:graphic>
          </wp:inline>
        </w:drawing>
      </w:r>
    </w:p>
    <w:p w:rsidR="001E3058" w:rsidRPr="00F647CB" w:rsidRDefault="001E3058" w:rsidP="00DB3FC8">
      <w:pPr>
        <w:shd w:val="clear" w:color="auto" w:fill="FFFFFF"/>
        <w:tabs>
          <w:tab w:val="left" w:leader="dot" w:pos="4046"/>
        </w:tabs>
        <w:spacing w:line="240" w:lineRule="atLeast"/>
        <w:ind w:left="14" w:firstLine="720"/>
        <w:jc w:val="both"/>
        <w:rPr>
          <w:rFonts w:ascii="Times New Roman" w:hAnsi="Times New Roman" w:cs="Times New Roman"/>
          <w:noProof/>
          <w:sz w:val="28"/>
          <w:szCs w:val="28"/>
          <w:lang w:val="kk-KZ"/>
        </w:rPr>
      </w:pPr>
    </w:p>
    <w:p w:rsidR="00402F2E" w:rsidRPr="00F647CB" w:rsidRDefault="0076334A" w:rsidP="0076334A">
      <w:pPr>
        <w:shd w:val="clear" w:color="auto" w:fill="FFFFFF"/>
        <w:tabs>
          <w:tab w:val="left" w:leader="dot" w:pos="4046"/>
        </w:tabs>
        <w:spacing w:line="360" w:lineRule="auto"/>
        <w:ind w:left="11" w:firstLine="720"/>
        <w:jc w:val="both"/>
        <w:rPr>
          <w:rFonts w:ascii="Times New Roman" w:hAnsi="Times New Roman" w:cs="Times New Roman"/>
          <w:noProof/>
          <w:sz w:val="28"/>
          <w:szCs w:val="28"/>
          <w:lang w:val="kk-KZ"/>
        </w:rPr>
      </w:pPr>
      <w:r w:rsidRPr="005A07B8">
        <w:rPr>
          <w:rFonts w:ascii="Times New Roman" w:hAnsi="Times New Roman" w:cs="Times New Roman"/>
          <w:noProof/>
          <w:color w:val="404040" w:themeColor="text1" w:themeTint="BF"/>
          <w:sz w:val="28"/>
          <w:szCs w:val="28"/>
          <w:lang w:val="kk-KZ"/>
        </w:rPr>
        <w:t xml:space="preserve">Бірінші деңгей құзыреттілігінің (қайта жаңғырту) </w:t>
      </w:r>
      <w:r w:rsidRPr="0076334A">
        <w:rPr>
          <w:rFonts w:ascii="Times New Roman" w:hAnsi="Times New Roman" w:cs="Times New Roman"/>
          <w:noProof/>
          <w:sz w:val="28"/>
          <w:szCs w:val="28"/>
          <w:lang w:val="kk-KZ"/>
        </w:rPr>
        <w:t xml:space="preserve"> жетістіктерін тексеру үшін негізінен Қазақстандық мектептегі тексеру жұмыстарына тән дәстүрлі оқу тапсырмалары ұсынылады. Бұл жерде математикалық айғақтарды білу, математикалық нысаналар мен олардың қасиеттерінің анықтамасын қайта жаңғырту, стандартты (қарапайым және айтарлықтай күрделі) алгоритмдер мен шешім тәсілдерін қолдану, формулалармен жұмыс, </w:t>
      </w:r>
      <w:r w:rsidRPr="0076334A">
        <w:rPr>
          <w:rFonts w:ascii="Times New Roman" w:hAnsi="Times New Roman" w:cs="Times New Roman"/>
          <w:noProof/>
          <w:sz w:val="28"/>
          <w:szCs w:val="28"/>
          <w:lang w:val="kk-KZ"/>
        </w:rPr>
        <w:lastRenderedPageBreak/>
        <w:t>есептеуді орындау талап етіледі. Осыған байланысты берілген деңгейде екі түрлі тапсырмалар қолданылады  - жауапты таңдау мен қысқаша еркін жауаппен (сан, теңдік, сөз түрінде; шешу жолы берілмейді).</w:t>
      </w:r>
      <w:r>
        <w:rPr>
          <w:rFonts w:ascii="Times New Roman" w:hAnsi="Times New Roman" w:cs="Times New Roman"/>
          <w:noProof/>
          <w:sz w:val="28"/>
          <w:szCs w:val="28"/>
          <w:lang w:val="kk-KZ"/>
        </w:rPr>
        <w:t xml:space="preserve"> </w:t>
      </w:r>
      <w:r w:rsidR="00F86EDD" w:rsidRPr="00F647CB">
        <w:rPr>
          <w:rFonts w:ascii="Times New Roman" w:hAnsi="Times New Roman" w:cs="Times New Roman"/>
          <w:noProof/>
          <w:sz w:val="28"/>
          <w:szCs w:val="28"/>
          <w:lang w:val="kk-KZ"/>
        </w:rPr>
        <w:t>PISA-2009 нəтижелерін ресми жариялады. Бағдарлама 2000 жылдан бері жүзеге асырылады жəне үш жылда бір рет өткізіледі. Қазақстан PISA-2009 бағдарламасына алғаш рет қатысты, онда Қазақстан Республикасының 200 оқу орнының шəкірттерінің білімі мен машықтары бағаланды.</w:t>
      </w:r>
    </w:p>
    <w:p w:rsidR="000E56FB" w:rsidRDefault="000E56FB" w:rsidP="000E56FB">
      <w:pPr>
        <w:shd w:val="clear" w:color="auto" w:fill="FFFFFF"/>
        <w:tabs>
          <w:tab w:val="left" w:leader="dot" w:pos="4046"/>
        </w:tabs>
        <w:spacing w:line="360" w:lineRule="auto"/>
        <w:ind w:left="11" w:firstLine="720"/>
        <w:jc w:val="both"/>
        <w:rPr>
          <w:rFonts w:ascii="Times New Roman" w:hAnsi="Times New Roman" w:cs="Times New Roman"/>
          <w:noProof/>
          <w:sz w:val="28"/>
          <w:szCs w:val="28"/>
          <w:lang w:val="kk-KZ"/>
        </w:rPr>
      </w:pPr>
      <w:r w:rsidRPr="005A07B8">
        <w:rPr>
          <w:rFonts w:ascii="Times New Roman" w:hAnsi="Times New Roman" w:cs="Times New Roman"/>
          <w:noProof/>
          <w:color w:val="404040" w:themeColor="text1" w:themeTint="BF"/>
          <w:sz w:val="28"/>
          <w:szCs w:val="28"/>
          <w:lang w:val="kk-KZ"/>
        </w:rPr>
        <w:t>Құзыреттіліктің  екінші деңгейіне (байланыстарды орнату)</w:t>
      </w:r>
      <w:r w:rsidRPr="000E56FB">
        <w:rPr>
          <w:rFonts w:ascii="Times New Roman" w:hAnsi="Times New Roman" w:cs="Times New Roman"/>
          <w:noProof/>
          <w:sz w:val="28"/>
          <w:szCs w:val="28"/>
          <w:lang w:val="kk-KZ"/>
        </w:rPr>
        <w:t xml:space="preserve">  математика бағдарламасындағы түрлі тақырыптар арасындағы байланыстарды орнату біліктілігі мен есепті шешу үшін қажетті ақпаратты ықпалдау тән. 15-астағы білімгерлерге сәйкес келетін шешу тәсілі мен математикалық құралдарды өз бетінше таңдап алу қажет. Тапсырмаларда қарастырылатын ситуациялар стандартты емес, бірақ математикаландырудың жоғары деңгейін талап етпейді.  </w:t>
      </w:r>
    </w:p>
    <w:p w:rsidR="00402F2E" w:rsidRPr="00F647CB" w:rsidRDefault="000E56FB" w:rsidP="000E56FB">
      <w:pPr>
        <w:shd w:val="clear" w:color="auto" w:fill="FFFFFF"/>
        <w:tabs>
          <w:tab w:val="left" w:leader="dot" w:pos="4046"/>
        </w:tabs>
        <w:spacing w:line="360" w:lineRule="auto"/>
        <w:ind w:left="11" w:firstLine="720"/>
        <w:jc w:val="both"/>
        <w:rPr>
          <w:rFonts w:ascii="Times New Roman" w:hAnsi="Times New Roman" w:cs="Times New Roman"/>
          <w:noProof/>
          <w:sz w:val="28"/>
          <w:szCs w:val="28"/>
          <w:lang w:val="kk-KZ"/>
        </w:rPr>
      </w:pPr>
      <w:r w:rsidRPr="000E56FB">
        <w:rPr>
          <w:rFonts w:ascii="Times New Roman" w:hAnsi="Times New Roman" w:cs="Times New Roman"/>
          <w:noProof/>
          <w:sz w:val="28"/>
          <w:szCs w:val="28"/>
          <w:lang w:val="kk-KZ"/>
        </w:rPr>
        <w:t xml:space="preserve">Құзыреттіліктің  осы деңгейіне қол жеткізу күрделі емес өмірлік тапсырмаларды шешудің көмегімен тексеріледі. Оларда бірінші деңгейдің тапсырмаларына қарағанда берілген тапсырмалардың қандай тақырып материалдарымен берілгені, оларды шешу үшін қандай әдіс, немесе алгоритмді қолдану қажеттігі бірден көрінбейді, осы тұрғыда математикалық тапсырманы шешудің түрлі тәсілдері мүмкін болып табылады.  </w:t>
      </w:r>
    </w:p>
    <w:p w:rsidR="00213CBB" w:rsidRDefault="000E56FB" w:rsidP="00213CBB">
      <w:pPr>
        <w:shd w:val="clear" w:color="auto" w:fill="FFFFFF"/>
        <w:tabs>
          <w:tab w:val="left" w:leader="dot" w:pos="4046"/>
        </w:tabs>
        <w:spacing w:line="360" w:lineRule="auto"/>
        <w:ind w:left="11" w:firstLine="720"/>
        <w:jc w:val="both"/>
        <w:rPr>
          <w:rFonts w:ascii="Times New Roman" w:hAnsi="Times New Roman" w:cs="Times New Roman"/>
          <w:noProof/>
          <w:sz w:val="28"/>
          <w:szCs w:val="28"/>
          <w:lang w:val="kk-KZ"/>
        </w:rPr>
      </w:pPr>
      <w:r w:rsidRPr="005A07B8">
        <w:rPr>
          <w:rFonts w:ascii="Times New Roman" w:hAnsi="Times New Roman" w:cs="Times New Roman"/>
          <w:noProof/>
          <w:color w:val="404040" w:themeColor="text1" w:themeTint="BF"/>
          <w:sz w:val="28"/>
          <w:szCs w:val="28"/>
          <w:lang w:val="kk-KZ"/>
        </w:rPr>
        <w:t>Құзыреттіліктің  үшінші  деңгейіне (пайымдау)</w:t>
      </w:r>
      <w:r w:rsidRPr="000E56FB">
        <w:rPr>
          <w:rFonts w:ascii="Times New Roman" w:hAnsi="Times New Roman" w:cs="Times New Roman"/>
          <w:noProof/>
          <w:sz w:val="28"/>
          <w:szCs w:val="28"/>
          <w:lang w:val="kk-KZ"/>
        </w:rPr>
        <w:t xml:space="preserve">  қол жеткізуді тексеру үшін ең алдымен берілген ситуацияны «математикаландыруды» қажет ететін анағұрлым күрделі тапсырмалар құрастырылады. Бұл рәсім екі кезеңнен тұрады: математика арқылы шешімін табатын мәселені айқындау және оның тұжырымдамасы, тиісті математикалық модельдің құрастырылуы, шешімін табу және оны берілген ситуацияда түсіндіру.  Құзыреттіліктің  берілген деңгейіндегі  PISA-2012 зерттеуінің материалдары айтарлықтай күрделі математикалық білім мен дағдыларды меңгеруді талап ететін апсырмалардан тұрады. Мысалы, квадраттық теңдеу, желілік және квадраттық теңсіздіктер </w:t>
      </w:r>
      <w:r w:rsidRPr="000E56FB">
        <w:rPr>
          <w:rFonts w:ascii="Times New Roman" w:hAnsi="Times New Roman" w:cs="Times New Roman"/>
          <w:noProof/>
          <w:sz w:val="28"/>
          <w:szCs w:val="28"/>
          <w:lang w:val="kk-KZ"/>
        </w:rPr>
        <w:lastRenderedPageBreak/>
        <w:t>құру және шешу, сандық бірізділік формуласын құрастыру, арифметикалық және геометриялық прогрессияны тану және есеп шығару үшін n-таңбалы және осы бірізділіктегі n-таңбалы алынған сандарды пайдалану, қосу теоремасы мен ықтималды көбейтудің теоремасын пайдалану.</w:t>
      </w:r>
    </w:p>
    <w:p w:rsidR="00402F2E" w:rsidRDefault="00213CBB" w:rsidP="00213CBB">
      <w:pPr>
        <w:shd w:val="clear" w:color="auto" w:fill="FFFFFF"/>
        <w:tabs>
          <w:tab w:val="left" w:leader="dot" w:pos="4046"/>
        </w:tabs>
        <w:spacing w:line="360" w:lineRule="auto"/>
        <w:ind w:left="11" w:firstLine="720"/>
        <w:jc w:val="both"/>
        <w:rPr>
          <w:rFonts w:ascii="Times New Roman" w:hAnsi="Times New Roman" w:cs="Times New Roman"/>
          <w:noProof/>
          <w:sz w:val="28"/>
          <w:szCs w:val="28"/>
          <w:lang w:val="kk-KZ"/>
        </w:rPr>
      </w:pPr>
      <w:r w:rsidRPr="00213CBB">
        <w:rPr>
          <w:rFonts w:ascii="Times New Roman" w:hAnsi="Times New Roman" w:cs="Times New Roman"/>
          <w:noProof/>
          <w:sz w:val="28"/>
          <w:szCs w:val="28"/>
          <w:lang w:val="kk-KZ"/>
        </w:rPr>
        <w:t xml:space="preserve">Осылайша, құзыреттілік деңгейлерінің бағыныш сатылығы берілген, яғни екінші деңгей тапсырмалары бірінші деңгей тапсырмаларына қарағанда күрделі, ал үшінші деңгей тапсырмалары алдыңғы екеуіне қарағанда күрделі. Үшінші  деңгей тапсырмалары бірінші деңгей тапсырмаларына, ал кейбір жағдайларда екінші деңгей тапсырмаларына тән таныс математикалық тапсырмалардан өзгеше, және де өзінің шешімі үшін жоғары математикалық дамуды, түйсікті, логикалық ойлауды және т.б. қажет етеді.  </w:t>
      </w:r>
    </w:p>
    <w:p w:rsidR="005A07B8" w:rsidRDefault="00D2427E" w:rsidP="00361250">
      <w:pPr>
        <w:shd w:val="clear" w:color="auto" w:fill="FFFFFF"/>
        <w:tabs>
          <w:tab w:val="left" w:leader="dot" w:pos="4046"/>
        </w:tabs>
        <w:spacing w:line="360" w:lineRule="auto"/>
        <w:jc w:val="both"/>
        <w:rPr>
          <w:rFonts w:ascii="Times New Roman" w:hAnsi="Times New Roman" w:cs="Times New Roman"/>
          <w:noProof/>
          <w:sz w:val="28"/>
          <w:szCs w:val="28"/>
          <w:lang w:val="kk-KZ"/>
        </w:rPr>
      </w:pPr>
      <w:r>
        <w:rPr>
          <w:rFonts w:ascii="Times New Roman" w:hAnsi="Times New Roman" w:cs="Times New Roman"/>
          <w:b/>
          <w:noProof/>
          <w:sz w:val="28"/>
          <w:szCs w:val="28"/>
          <w:lang w:val="kk-KZ"/>
        </w:rPr>
        <w:t xml:space="preserve">        </w:t>
      </w:r>
      <w:r w:rsidR="005A07B8" w:rsidRPr="005A07B8">
        <w:rPr>
          <w:rFonts w:ascii="Times New Roman" w:hAnsi="Times New Roman" w:cs="Times New Roman"/>
          <w:noProof/>
          <w:sz w:val="28"/>
          <w:szCs w:val="28"/>
          <w:lang w:val="kk-KZ"/>
        </w:rPr>
        <w:t>Халықаралық емтиханға қатысушылардың математикалық сауаттылығын  айқындауға бағытталған көптеген тапсырмаларда ақпарат тек вербалды түрде берілмейді, сонымен қатар кесте, диаграмма, кескін, сурет, сызба түрінде де беріледі. Білімгерлер сұраққа жауап беру үшін қажетті ақпаратты оның түрлі жолдармен берілуі барысында тауып алуы тисі, бұл орайда олардың бір мезетте бірнеше кестелермен, кескіндермен, диаграммаларм</w:t>
      </w:r>
      <w:r w:rsidR="005A07B8">
        <w:rPr>
          <w:rFonts w:ascii="Times New Roman" w:hAnsi="Times New Roman" w:cs="Times New Roman"/>
          <w:noProof/>
          <w:sz w:val="28"/>
          <w:szCs w:val="28"/>
          <w:lang w:val="kk-KZ"/>
        </w:rPr>
        <w:t xml:space="preserve">ен жұмыс істеуіне тура келеді. </w:t>
      </w:r>
      <w:r w:rsidR="005A07B8" w:rsidRPr="005A07B8">
        <w:rPr>
          <w:rFonts w:ascii="Times New Roman" w:hAnsi="Times New Roman" w:cs="Times New Roman"/>
          <w:noProof/>
          <w:sz w:val="28"/>
          <w:szCs w:val="28"/>
          <w:lang w:val="kk-KZ"/>
        </w:rPr>
        <w:t xml:space="preserve">Жағдай шарттағы берілген шектен тыс ақпаратпен ушыға түседі. Осылайша, бұл осы зерттеуде берілген мәселе, немесе ситуацияны талдауға қажетті  маңызды ақпаратты алу біліктілігін тексеруге көп көңіл бөлінетінін </w:t>
      </w:r>
      <w:r w:rsidR="005A07B8">
        <w:rPr>
          <w:rFonts w:ascii="Times New Roman" w:hAnsi="Times New Roman" w:cs="Times New Roman"/>
          <w:noProof/>
          <w:sz w:val="28"/>
          <w:szCs w:val="28"/>
          <w:lang w:val="kk-KZ"/>
        </w:rPr>
        <w:t xml:space="preserve">көрсетеді. </w:t>
      </w:r>
      <w:r w:rsidR="005A07B8" w:rsidRPr="005A07B8">
        <w:rPr>
          <w:rFonts w:ascii="Times New Roman" w:hAnsi="Times New Roman" w:cs="Times New Roman"/>
          <w:noProof/>
          <w:sz w:val="28"/>
          <w:szCs w:val="28"/>
          <w:lang w:val="kk-KZ"/>
        </w:rPr>
        <w:t xml:space="preserve">Білімгерлердің математикалық құзыреттілігін тексеру үшін тапсырмалардың үш белгілі түрі қолданылады: жауапты таңдау, қысқаша еркін жауаппен, жауап есептің шартымен мазмұны мен түрі бойынша айқын шектелген (әдетте сан, сандар немесе әріптер бірізділігі, теңдеу, сурет, сөз және т.б. түрінде беріледі) және көлемді ашық жауаппен.  </w:t>
      </w:r>
    </w:p>
    <w:p w:rsidR="00361250" w:rsidRPr="00361250" w:rsidRDefault="00361250" w:rsidP="00361250">
      <w:pPr>
        <w:shd w:val="clear" w:color="auto" w:fill="FFFFFF"/>
        <w:tabs>
          <w:tab w:val="left" w:leader="dot" w:pos="4046"/>
        </w:tabs>
        <w:spacing w:line="360" w:lineRule="auto"/>
        <w:jc w:val="both"/>
        <w:rPr>
          <w:rFonts w:ascii="Times New Roman" w:hAnsi="Times New Roman" w:cs="Times New Roman"/>
          <w:noProof/>
          <w:sz w:val="28"/>
          <w:szCs w:val="28"/>
          <w:lang w:val="kk-KZ"/>
        </w:rPr>
      </w:pPr>
      <w:r w:rsidRPr="00361250">
        <w:rPr>
          <w:rFonts w:ascii="Times New Roman" w:hAnsi="Times New Roman" w:cs="Times New Roman"/>
          <w:noProof/>
          <w:sz w:val="28"/>
          <w:szCs w:val="28"/>
          <w:lang w:val="kk-KZ"/>
        </w:rPr>
        <w:t xml:space="preserve">Тапсырманың алғашқы  екі түрі анағұрлым қарапайым білім мен дағдыларды тексеру үшін қолданылады. Айтарлықтай күрделі біліктілік білімгерлердің толық шешу жолдарын жазу, немесе алынған жауапты негіздеу талап етілетін </w:t>
      </w:r>
      <w:r w:rsidRPr="00361250">
        <w:rPr>
          <w:rFonts w:ascii="Times New Roman" w:hAnsi="Times New Roman" w:cs="Times New Roman"/>
          <w:noProof/>
          <w:sz w:val="28"/>
          <w:szCs w:val="28"/>
          <w:lang w:val="kk-KZ"/>
        </w:rPr>
        <w:lastRenderedPageBreak/>
        <w:t>үшінші түрдегі тапсырмалармен тексеріледі. Көлемді жауапты</w:t>
      </w:r>
      <w:r>
        <w:rPr>
          <w:rFonts w:ascii="Times New Roman" w:hAnsi="Times New Roman" w:cs="Times New Roman"/>
          <w:noProof/>
          <w:sz w:val="28"/>
          <w:szCs w:val="28"/>
          <w:lang w:val="kk-KZ"/>
        </w:rPr>
        <w:t xml:space="preserve"> </w:t>
      </w:r>
      <w:r w:rsidRPr="00361250">
        <w:rPr>
          <w:rFonts w:ascii="Times New Roman" w:hAnsi="Times New Roman" w:cs="Times New Roman"/>
          <w:noProof/>
          <w:sz w:val="28"/>
          <w:szCs w:val="28"/>
          <w:lang w:val="kk-KZ"/>
        </w:rPr>
        <w:t xml:space="preserve">талап ететін тапсырмаларға білімгерлер көлемділігімен, тиянақтылығымен және қолданылған әдістердің күрделілігімен өзгешеленетін шешімдерді ұсынуы тиіс.  PISA-2012 тестінің инструментарийі тапсырманың тағы да бір түрі «құрылымданған  сұрақтарды» ұсынады.  Бұл тапсырмалар түрлі типтегі бір жағдайға қатысты бірнеше сұрақтардан құрастырылады. Әдетте, олар күрделіліктің өсуіне қарай орналастырылады. Көбіне жауап таңдау, немесе қысқа жауап сұрағы алдымен беріледі, ал көлемді жауаппен сұақтар соңында беріледі. «Құрылымданған» математикалық тапсырмалардың мысалы Фудзи тауына шығу» тапсырмасында қамтылған үш сұрақ болып табылады.  </w:t>
      </w:r>
    </w:p>
    <w:p w:rsidR="00402F2E" w:rsidRPr="00F647CB" w:rsidRDefault="00A97E12" w:rsidP="00A97E12">
      <w:pPr>
        <w:shd w:val="clear" w:color="auto" w:fill="FFFFFF"/>
        <w:tabs>
          <w:tab w:val="left" w:leader="dot" w:pos="4046"/>
        </w:tabs>
        <w:spacing w:line="360" w:lineRule="auto"/>
        <w:ind w:left="11" w:firstLine="720"/>
        <w:jc w:val="both"/>
        <w:rPr>
          <w:rFonts w:ascii="Times New Roman" w:hAnsi="Times New Roman" w:cs="Times New Roman"/>
          <w:noProof/>
          <w:sz w:val="28"/>
          <w:szCs w:val="28"/>
          <w:lang w:val="kk-KZ"/>
        </w:rPr>
      </w:pPr>
      <w:r w:rsidRPr="00A97E12">
        <w:rPr>
          <w:rFonts w:ascii="Times New Roman" w:hAnsi="Times New Roman" w:cs="Times New Roman"/>
          <w:noProof/>
          <w:sz w:val="28"/>
          <w:szCs w:val="28"/>
          <w:lang w:val="kk-KZ"/>
        </w:rPr>
        <w:t>Құрылымданған  сұрақтар білімгерлерді деңгейі мен құзыретіне қарай ажыратып қоймай, сонымен қатар оқу біліктілігі мен өз бетінше білім алу қабілетін  тексеру үшін де қолданылады. Осыған байланысты, сұрақтардың мазмұны оларды бірізділікпен орындағанда білімгерлер белгілі бір тұжырымды қажет ететін анағұрлым күрделі соңғы сұрақтарды орындауға қажетті қайсыбір «ойға салуды» алатындай етіп таңдалады (мысалы, дерістің немесе құбылыстың жалпы формуласын құрастыру).</w:t>
      </w:r>
    </w:p>
    <w:p w:rsidR="00C74DDA" w:rsidRDefault="00A97E12" w:rsidP="00C74DDA">
      <w:pPr>
        <w:shd w:val="clear" w:color="auto" w:fill="FFFFFF"/>
        <w:tabs>
          <w:tab w:val="left" w:leader="dot" w:pos="4046"/>
        </w:tabs>
        <w:spacing w:line="360" w:lineRule="auto"/>
        <w:ind w:left="11" w:firstLine="720"/>
        <w:jc w:val="both"/>
        <w:rPr>
          <w:rFonts w:ascii="Times New Roman" w:hAnsi="Times New Roman" w:cs="Times New Roman"/>
          <w:noProof/>
          <w:sz w:val="28"/>
          <w:szCs w:val="28"/>
          <w:lang w:val="kk-KZ"/>
        </w:rPr>
      </w:pPr>
      <w:r w:rsidRPr="00A97E12">
        <w:rPr>
          <w:rFonts w:ascii="Times New Roman" w:hAnsi="Times New Roman" w:cs="Times New Roman"/>
          <w:noProof/>
          <w:sz w:val="28"/>
          <w:szCs w:val="28"/>
          <w:lang w:val="kk-KZ"/>
        </w:rPr>
        <w:t>Математикалық сауаттылық жетістіктерінің деңгейлері  PISA-2012 математикалық тапсырмаларының барлығы әрқайсысына тест буклетінің қайсыбір сұрақтарын орындау табыстылығын бағалаудың белгілі бір көрсеткіштері сәйкес келетін 6 күрделілік деңгейі бойынша бөлінген. Бір тапсырма 1-ден 5-ке дейінгі математикалық сұрақтардан тұруы мүмкін</w:t>
      </w:r>
      <w:r w:rsidR="00C74DDA">
        <w:rPr>
          <w:rFonts w:ascii="Times New Roman" w:hAnsi="Times New Roman" w:cs="Times New Roman"/>
          <w:noProof/>
          <w:sz w:val="28"/>
          <w:szCs w:val="28"/>
          <w:lang w:val="kk-KZ"/>
        </w:rPr>
        <w:t>.</w:t>
      </w:r>
    </w:p>
    <w:p w:rsidR="00A97E12" w:rsidRDefault="00A97E12" w:rsidP="00217227">
      <w:pPr>
        <w:shd w:val="clear" w:color="auto" w:fill="FFFFFF"/>
        <w:tabs>
          <w:tab w:val="left" w:leader="dot" w:pos="4046"/>
        </w:tabs>
        <w:spacing w:line="360" w:lineRule="auto"/>
        <w:ind w:left="11" w:firstLine="720"/>
        <w:jc w:val="both"/>
        <w:rPr>
          <w:rFonts w:ascii="Times New Roman" w:hAnsi="Times New Roman" w:cs="Times New Roman"/>
          <w:noProof/>
          <w:sz w:val="28"/>
          <w:szCs w:val="28"/>
          <w:lang w:val="kk-KZ"/>
        </w:rPr>
      </w:pPr>
      <w:r w:rsidRPr="00A97E12">
        <w:rPr>
          <w:rFonts w:ascii="Times New Roman" w:hAnsi="Times New Roman" w:cs="Times New Roman"/>
          <w:noProof/>
          <w:sz w:val="28"/>
          <w:szCs w:val="28"/>
          <w:lang w:val="kk-KZ"/>
        </w:rPr>
        <w:t>Деңгейлер ауқымы бойынша ең төменгі 1 деңгейден, ең жоғары 6 деңгейге дейінгі  аралықта  әртүрлі  болып  келеді.  Осы  деңгейлердің  әрқайсысын  сипаттау «танымдық  сұрау» (қажетті  құзырет)  құрылымы  негізінде  тұжырымдалған   ( 2.1.5 кестесі).</w:t>
      </w:r>
    </w:p>
    <w:p w:rsidR="00A97E12" w:rsidRDefault="00C16A1D" w:rsidP="00C16A1D">
      <w:pPr>
        <w:shd w:val="clear" w:color="auto" w:fill="FFFFFF"/>
        <w:tabs>
          <w:tab w:val="left" w:leader="dot" w:pos="4046"/>
        </w:tabs>
        <w:spacing w:line="360" w:lineRule="auto"/>
        <w:ind w:left="11" w:hanging="11"/>
        <w:rPr>
          <w:rFonts w:ascii="Times New Roman" w:hAnsi="Times New Roman" w:cs="Times New Roman"/>
          <w:b/>
          <w:noProof/>
          <w:sz w:val="28"/>
          <w:szCs w:val="28"/>
          <w:lang w:val="kk-KZ"/>
        </w:rPr>
      </w:pPr>
      <w:r>
        <w:rPr>
          <w:rFonts w:ascii="Times New Roman" w:hAnsi="Times New Roman" w:cs="Times New Roman"/>
          <w:noProof/>
          <w:sz w:val="28"/>
          <w:szCs w:val="28"/>
          <w:lang w:eastAsia="ru-RU"/>
        </w:rPr>
        <w:lastRenderedPageBreak/>
        <w:drawing>
          <wp:inline distT="0" distB="0" distL="0" distR="0">
            <wp:extent cx="5940425" cy="4651295"/>
            <wp:effectExtent l="19050" t="0" r="317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5940425" cy="4651295"/>
                    </a:xfrm>
                    <a:prstGeom prst="rect">
                      <a:avLst/>
                    </a:prstGeom>
                    <a:noFill/>
                    <a:ln w="9525">
                      <a:noFill/>
                      <a:miter lim="800000"/>
                      <a:headEnd/>
                      <a:tailEnd/>
                    </a:ln>
                  </pic:spPr>
                </pic:pic>
              </a:graphicData>
            </a:graphic>
          </wp:inline>
        </w:drawing>
      </w:r>
      <w:r>
        <w:rPr>
          <w:rFonts w:ascii="Times New Roman" w:hAnsi="Times New Roman" w:cs="Times New Roman"/>
          <w:b/>
          <w:noProof/>
          <w:sz w:val="28"/>
          <w:szCs w:val="28"/>
          <w:lang w:eastAsia="ru-RU"/>
        </w:rPr>
        <w:drawing>
          <wp:inline distT="0" distB="0" distL="0" distR="0">
            <wp:extent cx="5940425" cy="2416251"/>
            <wp:effectExtent l="19050" t="0" r="317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5940425" cy="2416251"/>
                    </a:xfrm>
                    <a:prstGeom prst="rect">
                      <a:avLst/>
                    </a:prstGeom>
                    <a:noFill/>
                    <a:ln w="9525">
                      <a:noFill/>
                      <a:miter lim="800000"/>
                      <a:headEnd/>
                      <a:tailEnd/>
                    </a:ln>
                  </pic:spPr>
                </pic:pic>
              </a:graphicData>
            </a:graphic>
          </wp:inline>
        </w:drawing>
      </w:r>
    </w:p>
    <w:p w:rsidR="00A97E12" w:rsidRDefault="00D71882" w:rsidP="00D71882">
      <w:pPr>
        <w:shd w:val="clear" w:color="auto" w:fill="FFFFFF"/>
        <w:tabs>
          <w:tab w:val="left" w:leader="dot" w:pos="4046"/>
        </w:tabs>
        <w:spacing w:line="240" w:lineRule="atLeast"/>
        <w:ind w:left="14" w:hanging="14"/>
        <w:rPr>
          <w:rFonts w:ascii="Times New Roman" w:hAnsi="Times New Roman" w:cs="Times New Roman"/>
          <w:b/>
          <w:noProof/>
          <w:sz w:val="28"/>
          <w:szCs w:val="28"/>
          <w:lang w:val="kk-KZ"/>
        </w:rPr>
      </w:pPr>
      <w:r>
        <w:rPr>
          <w:rFonts w:ascii="Times New Roman" w:hAnsi="Times New Roman" w:cs="Times New Roman"/>
          <w:b/>
          <w:noProof/>
          <w:sz w:val="28"/>
          <w:szCs w:val="28"/>
          <w:lang w:eastAsia="ru-RU"/>
        </w:rPr>
        <w:drawing>
          <wp:inline distT="0" distB="0" distL="0" distR="0">
            <wp:extent cx="5940425" cy="1161335"/>
            <wp:effectExtent l="19050" t="0" r="317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srcRect/>
                    <a:stretch>
                      <a:fillRect/>
                    </a:stretch>
                  </pic:blipFill>
                  <pic:spPr bwMode="auto">
                    <a:xfrm>
                      <a:off x="0" y="0"/>
                      <a:ext cx="5940425" cy="1161335"/>
                    </a:xfrm>
                    <a:prstGeom prst="rect">
                      <a:avLst/>
                    </a:prstGeom>
                    <a:noFill/>
                    <a:ln w="9525">
                      <a:noFill/>
                      <a:miter lim="800000"/>
                      <a:headEnd/>
                      <a:tailEnd/>
                    </a:ln>
                  </pic:spPr>
                </pic:pic>
              </a:graphicData>
            </a:graphic>
          </wp:inline>
        </w:drawing>
      </w:r>
    </w:p>
    <w:p w:rsidR="00A97E12" w:rsidRDefault="00115D51" w:rsidP="00217227">
      <w:pPr>
        <w:shd w:val="clear" w:color="auto" w:fill="FFFFFF"/>
        <w:tabs>
          <w:tab w:val="left" w:leader="dot" w:pos="4046"/>
        </w:tabs>
        <w:spacing w:line="360" w:lineRule="auto"/>
        <w:ind w:left="11" w:firstLine="720"/>
        <w:jc w:val="both"/>
        <w:rPr>
          <w:rFonts w:ascii="Times New Roman" w:hAnsi="Times New Roman" w:cs="Times New Roman"/>
          <w:noProof/>
          <w:sz w:val="28"/>
          <w:szCs w:val="28"/>
          <w:lang w:val="kk-KZ"/>
        </w:rPr>
      </w:pPr>
      <w:r w:rsidRPr="00B70286">
        <w:rPr>
          <w:rFonts w:ascii="Times New Roman" w:hAnsi="Times New Roman" w:cs="Times New Roman"/>
          <w:noProof/>
          <w:color w:val="404040" w:themeColor="text1" w:themeTint="BF"/>
          <w:sz w:val="28"/>
          <w:szCs w:val="28"/>
          <w:lang w:val="kk-KZ"/>
        </w:rPr>
        <w:t xml:space="preserve">6  деңгей </w:t>
      </w:r>
      <w:r w:rsidRPr="00115D51">
        <w:rPr>
          <w:rFonts w:ascii="Times New Roman" w:hAnsi="Times New Roman" w:cs="Times New Roman"/>
          <w:noProof/>
          <w:sz w:val="28"/>
          <w:szCs w:val="28"/>
          <w:lang w:val="kk-KZ"/>
        </w:rPr>
        <w:t xml:space="preserve"> 669  ұпайдан  жоғары  тест  сұрақтарын  табысты  орындаудың көрсеткіштеріне  сәйкес  келеді.  Халықаралық  емтиханның  </w:t>
      </w:r>
      <w:r w:rsidRPr="00115D51">
        <w:rPr>
          <w:rFonts w:ascii="Times New Roman" w:hAnsi="Times New Roman" w:cs="Times New Roman"/>
          <w:noProof/>
          <w:sz w:val="28"/>
          <w:szCs w:val="28"/>
          <w:lang w:val="kk-KZ"/>
        </w:rPr>
        <w:lastRenderedPageBreak/>
        <w:t>осы  деңгейдегі қатысушылары  PISA  тестінің математикалық сауаттылығының ең күрделі элементтерін табысты орындауы тиіс. Осы жоғары көрсеткіш білімгерлерден математикалық тұжырымдар жасау, өз зерттеуінің негізінде ақпаратты қорытындылап, қолдану, біршама стандартты емес мәселе тудыратын мәнмәтіндегі жағдайларды модельдеу дағдыларын талап етеді.</w:t>
      </w:r>
    </w:p>
    <w:p w:rsidR="00115D51" w:rsidRDefault="00C52651" w:rsidP="00217227">
      <w:pPr>
        <w:shd w:val="clear" w:color="auto" w:fill="FFFFFF"/>
        <w:tabs>
          <w:tab w:val="left" w:leader="dot" w:pos="4046"/>
        </w:tabs>
        <w:spacing w:line="360" w:lineRule="auto"/>
        <w:ind w:left="11" w:firstLine="720"/>
        <w:jc w:val="both"/>
        <w:rPr>
          <w:rFonts w:ascii="Times New Roman" w:hAnsi="Times New Roman" w:cs="Times New Roman"/>
          <w:noProof/>
          <w:sz w:val="28"/>
          <w:szCs w:val="28"/>
          <w:lang w:val="kk-KZ"/>
        </w:rPr>
      </w:pPr>
      <w:r w:rsidRPr="00C52651">
        <w:rPr>
          <w:rFonts w:ascii="Times New Roman" w:hAnsi="Times New Roman" w:cs="Times New Roman"/>
          <w:noProof/>
          <w:sz w:val="28"/>
          <w:szCs w:val="28"/>
          <w:lang w:val="kk-KZ"/>
        </w:rPr>
        <w:t>Білімгерлер осы деңгейде математикалық ойлау және түрлі ақпарат көздерін пайымдау қабілетіне ие. Зерттеудің 15-жастағы қатысушылары ситуацияны шешу үшін математикалық операцияларды қолданып, жаңа тәсілдер мен стратегиялар құрастыра алады. Сонымен қатар, білімгерлер өз алдына ойлай алады, сондай ақ өз қорытындысына, түсіндіруіне және дәйектеріне қатысты нақты түсініктеме тұжырымдап, дұрыс жауап таңдау себебін түсіндіріп бере алады.</w:t>
      </w:r>
    </w:p>
    <w:p w:rsidR="00B70286" w:rsidRDefault="003C681E" w:rsidP="00B70286">
      <w:pPr>
        <w:shd w:val="clear" w:color="auto" w:fill="FFFFFF"/>
        <w:tabs>
          <w:tab w:val="left" w:leader="dot" w:pos="4046"/>
        </w:tabs>
        <w:spacing w:line="360" w:lineRule="auto"/>
        <w:ind w:left="11" w:firstLine="720"/>
        <w:rPr>
          <w:rFonts w:ascii="Times New Roman" w:hAnsi="Times New Roman" w:cs="Times New Roman"/>
          <w:noProof/>
          <w:sz w:val="28"/>
          <w:szCs w:val="28"/>
          <w:lang w:val="kk-KZ"/>
        </w:rPr>
      </w:pPr>
      <w:r w:rsidRPr="003C681E">
        <w:rPr>
          <w:rFonts w:ascii="Times New Roman" w:hAnsi="Times New Roman" w:cs="Times New Roman"/>
          <w:noProof/>
          <w:sz w:val="28"/>
          <w:szCs w:val="28"/>
          <w:lang w:val="kk-KZ"/>
        </w:rPr>
        <w:t xml:space="preserve">«Велосипедші Айжан» тапсырмасының үшінші сұрағы күрделіліктің </w:t>
      </w:r>
      <w:r>
        <w:rPr>
          <w:rFonts w:ascii="Times New Roman" w:hAnsi="Times New Roman" w:cs="Times New Roman"/>
          <w:noProof/>
          <w:sz w:val="28"/>
          <w:szCs w:val="28"/>
          <w:lang w:val="kk-KZ"/>
        </w:rPr>
        <w:t xml:space="preserve"> </w:t>
      </w:r>
      <w:r w:rsidRPr="003C681E">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6 деңгейіне жатады</w:t>
      </w:r>
      <w:r w:rsidRPr="003C681E">
        <w:rPr>
          <w:rFonts w:ascii="Times New Roman" w:hAnsi="Times New Roman" w:cs="Times New Roman"/>
          <w:noProof/>
          <w:sz w:val="28"/>
          <w:szCs w:val="28"/>
          <w:lang w:val="kk-KZ"/>
        </w:rPr>
        <w:t>.</w:t>
      </w:r>
      <w:r>
        <w:rPr>
          <w:rFonts w:ascii="Times New Roman" w:hAnsi="Times New Roman" w:cs="Times New Roman"/>
          <w:noProof/>
          <w:sz w:val="28"/>
          <w:szCs w:val="28"/>
          <w:lang w:val="kk-KZ"/>
        </w:rPr>
        <w:t xml:space="preserve"> </w:t>
      </w:r>
    </w:p>
    <w:p w:rsidR="003C681E" w:rsidRDefault="003C681E" w:rsidP="00B70286">
      <w:pPr>
        <w:shd w:val="clear" w:color="auto" w:fill="FFFFFF"/>
        <w:tabs>
          <w:tab w:val="left" w:leader="dot" w:pos="4046"/>
        </w:tabs>
        <w:spacing w:line="360" w:lineRule="auto"/>
        <w:ind w:left="11" w:firstLine="720"/>
        <w:rPr>
          <w:rFonts w:ascii="Times New Roman" w:hAnsi="Times New Roman" w:cs="Times New Roman"/>
          <w:noProof/>
          <w:sz w:val="28"/>
          <w:szCs w:val="28"/>
          <w:lang w:val="kk-KZ"/>
        </w:rPr>
      </w:pPr>
      <w:r w:rsidRPr="003C681E">
        <w:rPr>
          <w:rFonts w:ascii="Times New Roman" w:hAnsi="Times New Roman" w:cs="Times New Roman"/>
          <w:noProof/>
          <w:sz w:val="28"/>
          <w:szCs w:val="28"/>
          <w:lang w:val="kk-KZ"/>
        </w:rPr>
        <w:t>3 сұрақ:  Айжан өз велосипедімен үйінен 4 км қашықтықтағы жатқан өзенге дейін барды. Оған 9 минут қажет болды. Ол үйіне 3 км қысқа жолмен қайтты. Бұл үшін оған 6 минут қажет болды. Айжанның өзенге дейінгі және артқа қарай орташа жылдамдығы (км/сағ) қандай? Орташа жылдамдық ………….. км/сағ.</w:t>
      </w:r>
    </w:p>
    <w:p w:rsidR="003C681E" w:rsidRDefault="003C681E" w:rsidP="003C681E">
      <w:pPr>
        <w:shd w:val="clear" w:color="auto" w:fill="FFFFFF"/>
        <w:tabs>
          <w:tab w:val="left" w:leader="dot" w:pos="4046"/>
        </w:tabs>
        <w:spacing w:line="360" w:lineRule="auto"/>
        <w:rPr>
          <w:rFonts w:ascii="Times New Roman" w:hAnsi="Times New Roman" w:cs="Times New Roman"/>
          <w:noProof/>
          <w:sz w:val="28"/>
          <w:szCs w:val="28"/>
          <w:lang w:val="kk-KZ"/>
        </w:rPr>
      </w:pPr>
      <w:r w:rsidRPr="003C681E">
        <w:rPr>
          <w:rFonts w:ascii="Times New Roman" w:hAnsi="Times New Roman" w:cs="Times New Roman"/>
          <w:noProof/>
          <w:sz w:val="28"/>
          <w:szCs w:val="28"/>
          <w:lang w:val="kk-KZ"/>
        </w:rPr>
        <w:t xml:space="preserve"> Сипаттау: Екі жүріп өткен жол мен кеткен уақытты ескере отырып, екі жолдың ораша жылдамдығын есептеу. </w:t>
      </w:r>
    </w:p>
    <w:p w:rsidR="003C681E" w:rsidRPr="003C681E" w:rsidRDefault="003C681E" w:rsidP="000C3725">
      <w:pPr>
        <w:shd w:val="clear" w:color="auto" w:fill="FFFFFF"/>
        <w:tabs>
          <w:tab w:val="left" w:leader="dot" w:pos="4046"/>
        </w:tabs>
        <w:spacing w:line="360" w:lineRule="auto"/>
        <w:rPr>
          <w:rFonts w:ascii="Times New Roman" w:hAnsi="Times New Roman" w:cs="Times New Roman"/>
          <w:noProof/>
          <w:sz w:val="28"/>
          <w:szCs w:val="28"/>
          <w:lang w:val="kk-KZ"/>
        </w:rPr>
      </w:pPr>
      <w:r w:rsidRPr="003C681E">
        <w:rPr>
          <w:rFonts w:ascii="Times New Roman" w:hAnsi="Times New Roman" w:cs="Times New Roman"/>
          <w:noProof/>
          <w:sz w:val="28"/>
          <w:szCs w:val="28"/>
          <w:lang w:val="kk-KZ"/>
        </w:rPr>
        <w:t xml:space="preserve">Математикалық сала: Өзгерістер мен қатынас. </w:t>
      </w:r>
    </w:p>
    <w:p w:rsidR="003C681E" w:rsidRPr="003C681E" w:rsidRDefault="003C681E" w:rsidP="000C3725">
      <w:pPr>
        <w:shd w:val="clear" w:color="auto" w:fill="FFFFFF"/>
        <w:tabs>
          <w:tab w:val="left" w:leader="dot" w:pos="4046"/>
        </w:tabs>
        <w:spacing w:line="360" w:lineRule="auto"/>
        <w:rPr>
          <w:rFonts w:ascii="Times New Roman" w:hAnsi="Times New Roman" w:cs="Times New Roman"/>
          <w:noProof/>
          <w:sz w:val="28"/>
          <w:szCs w:val="28"/>
          <w:lang w:val="kk-KZ"/>
        </w:rPr>
      </w:pPr>
      <w:r w:rsidRPr="003C681E">
        <w:rPr>
          <w:rFonts w:ascii="Times New Roman" w:hAnsi="Times New Roman" w:cs="Times New Roman"/>
          <w:noProof/>
          <w:sz w:val="28"/>
          <w:szCs w:val="28"/>
          <w:lang w:val="kk-KZ"/>
        </w:rPr>
        <w:t xml:space="preserve">Мәнмәтін: Жеке бастық. </w:t>
      </w:r>
    </w:p>
    <w:p w:rsidR="003C681E" w:rsidRPr="003C681E" w:rsidRDefault="003C681E" w:rsidP="000C3725">
      <w:pPr>
        <w:shd w:val="clear" w:color="auto" w:fill="FFFFFF"/>
        <w:tabs>
          <w:tab w:val="left" w:leader="dot" w:pos="4046"/>
        </w:tabs>
        <w:spacing w:line="360" w:lineRule="auto"/>
        <w:rPr>
          <w:rFonts w:ascii="Times New Roman" w:hAnsi="Times New Roman" w:cs="Times New Roman"/>
          <w:noProof/>
          <w:sz w:val="28"/>
          <w:szCs w:val="28"/>
          <w:lang w:val="kk-KZ"/>
        </w:rPr>
      </w:pPr>
      <w:r w:rsidRPr="003C681E">
        <w:rPr>
          <w:rFonts w:ascii="Times New Roman" w:hAnsi="Times New Roman" w:cs="Times New Roman"/>
          <w:noProof/>
          <w:sz w:val="28"/>
          <w:szCs w:val="28"/>
          <w:lang w:val="kk-KZ"/>
        </w:rPr>
        <w:t xml:space="preserve">Оқу-танымдық әрекет түрі: Қолдану. </w:t>
      </w:r>
    </w:p>
    <w:p w:rsidR="003C681E" w:rsidRPr="003C681E" w:rsidRDefault="003C681E" w:rsidP="000C3725">
      <w:pPr>
        <w:shd w:val="clear" w:color="auto" w:fill="FFFFFF"/>
        <w:tabs>
          <w:tab w:val="left" w:leader="dot" w:pos="4046"/>
        </w:tabs>
        <w:spacing w:line="360" w:lineRule="auto"/>
        <w:rPr>
          <w:rFonts w:ascii="Times New Roman" w:hAnsi="Times New Roman" w:cs="Times New Roman"/>
          <w:noProof/>
          <w:sz w:val="28"/>
          <w:szCs w:val="28"/>
          <w:lang w:val="kk-KZ"/>
        </w:rPr>
      </w:pPr>
      <w:r w:rsidRPr="003C681E">
        <w:rPr>
          <w:rFonts w:ascii="Times New Roman" w:hAnsi="Times New Roman" w:cs="Times New Roman"/>
          <w:noProof/>
          <w:sz w:val="28"/>
          <w:szCs w:val="28"/>
          <w:lang w:val="kk-KZ"/>
        </w:rPr>
        <w:t xml:space="preserve">Сұрақ форматы: Құрылымдық.  </w:t>
      </w:r>
    </w:p>
    <w:p w:rsidR="003C681E" w:rsidRDefault="003C681E" w:rsidP="000C3725">
      <w:pPr>
        <w:shd w:val="clear" w:color="auto" w:fill="FFFFFF"/>
        <w:tabs>
          <w:tab w:val="left" w:leader="dot" w:pos="4046"/>
        </w:tabs>
        <w:spacing w:line="360" w:lineRule="auto"/>
        <w:rPr>
          <w:rFonts w:ascii="Times New Roman" w:hAnsi="Times New Roman" w:cs="Times New Roman"/>
          <w:noProof/>
          <w:sz w:val="28"/>
          <w:szCs w:val="28"/>
          <w:lang w:val="kk-KZ"/>
        </w:rPr>
      </w:pPr>
      <w:r w:rsidRPr="003C681E">
        <w:rPr>
          <w:rFonts w:ascii="Times New Roman" w:hAnsi="Times New Roman" w:cs="Times New Roman"/>
          <w:noProof/>
          <w:sz w:val="28"/>
          <w:szCs w:val="28"/>
          <w:lang w:val="kk-KZ"/>
        </w:rPr>
        <w:lastRenderedPageBreak/>
        <w:t>Күрделілік: 696,6 (6 деңгей).</w:t>
      </w:r>
    </w:p>
    <w:p w:rsidR="000C3725" w:rsidRPr="000C3725" w:rsidRDefault="000C3725" w:rsidP="000C3725">
      <w:pPr>
        <w:shd w:val="clear" w:color="auto" w:fill="FFFFFF"/>
        <w:tabs>
          <w:tab w:val="left" w:leader="dot" w:pos="4046"/>
        </w:tabs>
        <w:spacing w:line="360" w:lineRule="auto"/>
        <w:rPr>
          <w:rFonts w:ascii="Times New Roman" w:hAnsi="Times New Roman" w:cs="Times New Roman"/>
          <w:noProof/>
          <w:sz w:val="28"/>
          <w:szCs w:val="28"/>
          <w:lang w:val="kk-KZ"/>
        </w:rPr>
      </w:pPr>
      <w:r w:rsidRPr="000C3725">
        <w:rPr>
          <w:rFonts w:ascii="Times New Roman" w:hAnsi="Times New Roman" w:cs="Times New Roman"/>
          <w:noProof/>
          <w:sz w:val="28"/>
          <w:szCs w:val="28"/>
          <w:lang w:val="kk-KZ"/>
        </w:rPr>
        <w:t xml:space="preserve">Толық жауап: 28 км/сағ. </w:t>
      </w:r>
    </w:p>
    <w:p w:rsidR="000C3725" w:rsidRPr="000C3725" w:rsidRDefault="000C3725" w:rsidP="000C3725">
      <w:pPr>
        <w:shd w:val="clear" w:color="auto" w:fill="FFFFFF"/>
        <w:tabs>
          <w:tab w:val="left" w:leader="dot" w:pos="4046"/>
        </w:tabs>
        <w:spacing w:line="360" w:lineRule="auto"/>
        <w:rPr>
          <w:rFonts w:ascii="Times New Roman" w:hAnsi="Times New Roman" w:cs="Times New Roman"/>
          <w:noProof/>
          <w:sz w:val="28"/>
          <w:szCs w:val="28"/>
          <w:lang w:val="kk-KZ"/>
        </w:rPr>
      </w:pPr>
      <w:r w:rsidRPr="000C3725">
        <w:rPr>
          <w:rFonts w:ascii="Times New Roman" w:hAnsi="Times New Roman" w:cs="Times New Roman"/>
          <w:noProof/>
          <w:sz w:val="28"/>
          <w:szCs w:val="28"/>
          <w:lang w:val="kk-KZ"/>
        </w:rPr>
        <w:t xml:space="preserve">Жауап қабылданбайды:  28.3  (Бұрыс әдіс: 2 жолдың орташа жылдамдығы </w:t>
      </w:r>
    </w:p>
    <w:p w:rsidR="000C3725" w:rsidRDefault="000C3725" w:rsidP="000C3725">
      <w:pPr>
        <w:shd w:val="clear" w:color="auto" w:fill="FFFFFF"/>
        <w:tabs>
          <w:tab w:val="left" w:leader="dot" w:pos="4046"/>
        </w:tabs>
        <w:spacing w:line="360" w:lineRule="auto"/>
        <w:rPr>
          <w:rFonts w:ascii="Times New Roman" w:hAnsi="Times New Roman" w:cs="Times New Roman"/>
          <w:noProof/>
          <w:sz w:val="28"/>
          <w:szCs w:val="28"/>
          <w:lang w:val="kk-KZ"/>
        </w:rPr>
      </w:pPr>
      <w:r w:rsidRPr="000C3725">
        <w:rPr>
          <w:rFonts w:ascii="Times New Roman" w:hAnsi="Times New Roman" w:cs="Times New Roman"/>
          <w:noProof/>
          <w:sz w:val="28"/>
          <w:szCs w:val="28"/>
          <w:lang w:val="kk-KZ"/>
        </w:rPr>
        <w:t xml:space="preserve">(26.67 және 30), жауап жоқ. </w:t>
      </w:r>
    </w:p>
    <w:p w:rsidR="000C3725" w:rsidRPr="000C3725" w:rsidRDefault="000C3725" w:rsidP="00217227">
      <w:pPr>
        <w:shd w:val="clear" w:color="auto" w:fill="FFFFFF"/>
        <w:tabs>
          <w:tab w:val="left" w:leader="dot" w:pos="4046"/>
        </w:tabs>
        <w:spacing w:line="360" w:lineRule="auto"/>
        <w:jc w:val="both"/>
        <w:rPr>
          <w:rFonts w:ascii="Times New Roman" w:hAnsi="Times New Roman" w:cs="Times New Roman"/>
          <w:noProof/>
          <w:sz w:val="28"/>
          <w:szCs w:val="28"/>
          <w:lang w:val="kk-KZ"/>
        </w:rPr>
      </w:pPr>
      <w:r w:rsidRPr="000C3725">
        <w:rPr>
          <w:rFonts w:ascii="Times New Roman" w:hAnsi="Times New Roman" w:cs="Times New Roman"/>
          <w:noProof/>
          <w:sz w:val="28"/>
          <w:szCs w:val="28"/>
          <w:lang w:val="kk-KZ"/>
        </w:rPr>
        <w:t xml:space="preserve">Түсініктеме:  Осы сұрақ орташа жылдамдық мәнін тереңірек түсінуді талап </w:t>
      </w:r>
    </w:p>
    <w:p w:rsidR="008A3CA6" w:rsidRDefault="000C3725" w:rsidP="000C3725">
      <w:pPr>
        <w:shd w:val="clear" w:color="auto" w:fill="FFFFFF"/>
        <w:tabs>
          <w:tab w:val="left" w:leader="dot" w:pos="4046"/>
        </w:tabs>
        <w:spacing w:line="360" w:lineRule="auto"/>
        <w:rPr>
          <w:rFonts w:ascii="Times New Roman" w:hAnsi="Times New Roman" w:cs="Times New Roman"/>
          <w:noProof/>
          <w:sz w:val="28"/>
          <w:szCs w:val="28"/>
          <w:lang w:val="kk-KZ"/>
        </w:rPr>
      </w:pPr>
      <w:r w:rsidRPr="000C3725">
        <w:rPr>
          <w:rFonts w:ascii="Times New Roman" w:hAnsi="Times New Roman" w:cs="Times New Roman"/>
          <w:noProof/>
          <w:sz w:val="28"/>
          <w:szCs w:val="28"/>
          <w:lang w:val="kk-KZ"/>
        </w:rPr>
        <w:t>етеді. Жылдамдықты үстемелеу арқылы алынған (26,67 км/сағ және 30 км/сағ), осы берілген жағдайдағы дұрыс емес жауапқа қарамастан (28,3 км/сағ), орташа жылдамдық, тек жылдамдықты үстемелеген жолме</w:t>
      </w:r>
      <w:r>
        <w:rPr>
          <w:rFonts w:ascii="Times New Roman" w:hAnsi="Times New Roman" w:cs="Times New Roman"/>
          <w:noProof/>
          <w:sz w:val="28"/>
          <w:szCs w:val="28"/>
          <w:lang w:val="kk-KZ"/>
        </w:rPr>
        <w:t>н алынбайды.</w:t>
      </w:r>
    </w:p>
    <w:p w:rsidR="000C3725" w:rsidRDefault="00217227" w:rsidP="00217227">
      <w:pPr>
        <w:shd w:val="clear" w:color="auto" w:fill="FFFFFF"/>
        <w:tabs>
          <w:tab w:val="left" w:leader="dot" w:pos="4046"/>
        </w:tabs>
        <w:spacing w:line="360" w:lineRule="auto"/>
        <w:jc w:val="both"/>
        <w:rPr>
          <w:rFonts w:ascii="Times New Roman" w:hAnsi="Times New Roman" w:cs="Times New Roman"/>
          <w:noProof/>
          <w:sz w:val="28"/>
          <w:szCs w:val="28"/>
          <w:lang w:val="kk-KZ"/>
        </w:rPr>
      </w:pPr>
      <w:r w:rsidRPr="00B70286">
        <w:rPr>
          <w:rFonts w:ascii="Times New Roman" w:hAnsi="Times New Roman" w:cs="Times New Roman"/>
          <w:noProof/>
          <w:color w:val="404040" w:themeColor="text1" w:themeTint="BF"/>
          <w:sz w:val="28"/>
          <w:szCs w:val="28"/>
          <w:lang w:val="kk-KZ"/>
        </w:rPr>
        <w:t xml:space="preserve">5 деңгей </w:t>
      </w:r>
      <w:r w:rsidRPr="00217227">
        <w:rPr>
          <w:rFonts w:ascii="Times New Roman" w:hAnsi="Times New Roman" w:cs="Times New Roman"/>
          <w:noProof/>
          <w:sz w:val="28"/>
          <w:szCs w:val="28"/>
          <w:lang w:val="kk-KZ"/>
        </w:rPr>
        <w:t>607 ұпайдан 669 ұпайға дейінгі тест сұрақтарын табысты орындау көрсеткіштеріне сәйкес келеді.  Осы  деңгейде білімгерлер күрделі ситуациялар үшін модельдер құрып, онымен жұмыс жасай алады, шешудің тиісті стратегияларын таңдап, салыстырып және бағалай алады, жақсы дамыған ойлауды қолданып, өз ойын дәйектей алады.</w:t>
      </w:r>
    </w:p>
    <w:p w:rsidR="0067429E" w:rsidRPr="0067429E" w:rsidRDefault="0067429E" w:rsidP="002A0B60">
      <w:pPr>
        <w:shd w:val="clear" w:color="auto" w:fill="FFFFFF"/>
        <w:tabs>
          <w:tab w:val="left" w:leader="dot" w:pos="4046"/>
        </w:tabs>
        <w:spacing w:line="360" w:lineRule="auto"/>
        <w:jc w:val="both"/>
        <w:rPr>
          <w:rFonts w:ascii="Times New Roman" w:hAnsi="Times New Roman" w:cs="Times New Roman"/>
          <w:noProof/>
          <w:sz w:val="28"/>
          <w:szCs w:val="28"/>
          <w:lang w:val="kk-KZ"/>
        </w:rPr>
      </w:pPr>
      <w:r w:rsidRPr="0067429E">
        <w:rPr>
          <w:rFonts w:ascii="Times New Roman" w:hAnsi="Times New Roman" w:cs="Times New Roman"/>
          <w:noProof/>
          <w:sz w:val="28"/>
          <w:szCs w:val="28"/>
          <w:lang w:val="kk-KZ"/>
        </w:rPr>
        <w:t xml:space="preserve">3 сұрақ:  Марат Готемба соқпағымен жүру барысындағы  қадамдарды  өлшеу үшін  педометр қолданды. Оның педометрі, оның жоғарыға шығатын жолмен 22500 қадам өткенін көрсетті. Марат Готемба соқпағымен 9 км жоғары көтеріліп бара жатқан кездегі оның қадамының орташа ұзындығын </w:t>
      </w:r>
      <w:r>
        <w:rPr>
          <w:rFonts w:ascii="Times New Roman" w:hAnsi="Times New Roman" w:cs="Times New Roman"/>
          <w:noProof/>
          <w:sz w:val="28"/>
          <w:szCs w:val="28"/>
          <w:lang w:val="kk-KZ"/>
        </w:rPr>
        <w:t>е</w:t>
      </w:r>
      <w:r w:rsidRPr="0067429E">
        <w:rPr>
          <w:rFonts w:ascii="Times New Roman" w:hAnsi="Times New Roman" w:cs="Times New Roman"/>
          <w:noProof/>
          <w:sz w:val="28"/>
          <w:szCs w:val="28"/>
          <w:lang w:val="kk-KZ"/>
        </w:rPr>
        <w:t xml:space="preserve">септеңдер. Жауапты сантиметрмен жазыңдар. </w:t>
      </w:r>
    </w:p>
    <w:p w:rsidR="0067429E" w:rsidRPr="0067429E" w:rsidRDefault="0067429E" w:rsidP="0067429E">
      <w:pPr>
        <w:shd w:val="clear" w:color="auto" w:fill="FFFFFF"/>
        <w:tabs>
          <w:tab w:val="left" w:leader="dot" w:pos="4046"/>
        </w:tabs>
        <w:spacing w:line="360" w:lineRule="auto"/>
        <w:rPr>
          <w:rFonts w:ascii="Times New Roman" w:hAnsi="Times New Roman" w:cs="Times New Roman"/>
          <w:noProof/>
          <w:sz w:val="28"/>
          <w:szCs w:val="28"/>
          <w:lang w:val="kk-KZ"/>
        </w:rPr>
      </w:pPr>
      <w:r w:rsidRPr="0067429E">
        <w:rPr>
          <w:rFonts w:ascii="Times New Roman" w:hAnsi="Times New Roman" w:cs="Times New Roman"/>
          <w:noProof/>
          <w:sz w:val="28"/>
          <w:szCs w:val="28"/>
          <w:lang w:val="kk-KZ"/>
        </w:rPr>
        <w:t xml:space="preserve">Жауап: ................................................. см. </w:t>
      </w:r>
    </w:p>
    <w:p w:rsidR="0067429E" w:rsidRPr="0067429E" w:rsidRDefault="0067429E" w:rsidP="0067429E">
      <w:pPr>
        <w:shd w:val="clear" w:color="auto" w:fill="FFFFFF"/>
        <w:tabs>
          <w:tab w:val="left" w:leader="dot" w:pos="4046"/>
        </w:tabs>
        <w:spacing w:line="360" w:lineRule="auto"/>
        <w:rPr>
          <w:rFonts w:ascii="Times New Roman" w:hAnsi="Times New Roman" w:cs="Times New Roman"/>
          <w:noProof/>
          <w:sz w:val="28"/>
          <w:szCs w:val="28"/>
          <w:lang w:val="kk-KZ"/>
        </w:rPr>
      </w:pPr>
      <w:r w:rsidRPr="0067429E">
        <w:rPr>
          <w:rFonts w:ascii="Times New Roman" w:hAnsi="Times New Roman" w:cs="Times New Roman"/>
          <w:noProof/>
          <w:sz w:val="28"/>
          <w:szCs w:val="28"/>
          <w:lang w:val="kk-KZ"/>
        </w:rPr>
        <w:t xml:space="preserve">Сипаттау:  Ұзындықты  белгілі бір санға бөліп, сантиметрмен коэфициенттік </w:t>
      </w:r>
    </w:p>
    <w:p w:rsidR="0067429E" w:rsidRPr="0067429E" w:rsidRDefault="0067429E" w:rsidP="0067429E">
      <w:pPr>
        <w:shd w:val="clear" w:color="auto" w:fill="FFFFFF"/>
        <w:tabs>
          <w:tab w:val="left" w:leader="dot" w:pos="4046"/>
        </w:tabs>
        <w:spacing w:line="360" w:lineRule="auto"/>
        <w:rPr>
          <w:rFonts w:ascii="Times New Roman" w:hAnsi="Times New Roman" w:cs="Times New Roman"/>
          <w:noProof/>
          <w:sz w:val="28"/>
          <w:szCs w:val="28"/>
          <w:lang w:val="kk-KZ"/>
        </w:rPr>
      </w:pPr>
      <w:r w:rsidRPr="0067429E">
        <w:rPr>
          <w:rFonts w:ascii="Times New Roman" w:hAnsi="Times New Roman" w:cs="Times New Roman"/>
          <w:noProof/>
          <w:sz w:val="28"/>
          <w:szCs w:val="28"/>
          <w:lang w:val="kk-KZ"/>
        </w:rPr>
        <w:t xml:space="preserve">қатынасты беру қажет. </w:t>
      </w:r>
    </w:p>
    <w:p w:rsidR="0067429E" w:rsidRPr="0067429E" w:rsidRDefault="0067429E" w:rsidP="0067429E">
      <w:pPr>
        <w:shd w:val="clear" w:color="auto" w:fill="FFFFFF"/>
        <w:tabs>
          <w:tab w:val="left" w:leader="dot" w:pos="4046"/>
        </w:tabs>
        <w:spacing w:line="360" w:lineRule="auto"/>
        <w:rPr>
          <w:rFonts w:ascii="Times New Roman" w:hAnsi="Times New Roman" w:cs="Times New Roman"/>
          <w:noProof/>
          <w:sz w:val="28"/>
          <w:szCs w:val="28"/>
          <w:lang w:val="kk-KZ"/>
        </w:rPr>
      </w:pPr>
      <w:r w:rsidRPr="0067429E">
        <w:rPr>
          <w:rFonts w:ascii="Times New Roman" w:hAnsi="Times New Roman" w:cs="Times New Roman"/>
          <w:noProof/>
          <w:sz w:val="28"/>
          <w:szCs w:val="28"/>
          <w:lang w:val="kk-KZ"/>
        </w:rPr>
        <w:t xml:space="preserve">Математикалық сала: Сан. </w:t>
      </w:r>
    </w:p>
    <w:p w:rsidR="0067429E" w:rsidRPr="0067429E" w:rsidRDefault="0067429E" w:rsidP="0067429E">
      <w:pPr>
        <w:shd w:val="clear" w:color="auto" w:fill="FFFFFF"/>
        <w:tabs>
          <w:tab w:val="left" w:leader="dot" w:pos="4046"/>
        </w:tabs>
        <w:spacing w:line="360" w:lineRule="auto"/>
        <w:rPr>
          <w:rFonts w:ascii="Times New Roman" w:hAnsi="Times New Roman" w:cs="Times New Roman"/>
          <w:noProof/>
          <w:sz w:val="28"/>
          <w:szCs w:val="28"/>
          <w:lang w:val="kk-KZ"/>
        </w:rPr>
      </w:pPr>
      <w:r w:rsidRPr="0067429E">
        <w:rPr>
          <w:rFonts w:ascii="Times New Roman" w:hAnsi="Times New Roman" w:cs="Times New Roman"/>
          <w:noProof/>
          <w:sz w:val="28"/>
          <w:szCs w:val="28"/>
          <w:lang w:val="kk-KZ"/>
        </w:rPr>
        <w:t xml:space="preserve">Мәнмәтін: Әлеуметтік. </w:t>
      </w:r>
    </w:p>
    <w:p w:rsidR="0067429E" w:rsidRPr="0067429E" w:rsidRDefault="0067429E" w:rsidP="0067429E">
      <w:pPr>
        <w:shd w:val="clear" w:color="auto" w:fill="FFFFFF"/>
        <w:tabs>
          <w:tab w:val="left" w:leader="dot" w:pos="4046"/>
        </w:tabs>
        <w:spacing w:line="360" w:lineRule="auto"/>
        <w:rPr>
          <w:rFonts w:ascii="Times New Roman" w:hAnsi="Times New Roman" w:cs="Times New Roman"/>
          <w:noProof/>
          <w:sz w:val="28"/>
          <w:szCs w:val="28"/>
          <w:lang w:val="kk-KZ"/>
        </w:rPr>
      </w:pPr>
      <w:r w:rsidRPr="0067429E">
        <w:rPr>
          <w:rFonts w:ascii="Times New Roman" w:hAnsi="Times New Roman" w:cs="Times New Roman"/>
          <w:noProof/>
          <w:sz w:val="28"/>
          <w:szCs w:val="28"/>
          <w:lang w:val="kk-KZ"/>
        </w:rPr>
        <w:t xml:space="preserve">Оқу-танымдық әрекет түрі: Қолдану. </w:t>
      </w:r>
    </w:p>
    <w:p w:rsidR="0067429E" w:rsidRPr="0067429E" w:rsidRDefault="0067429E" w:rsidP="0067429E">
      <w:pPr>
        <w:shd w:val="clear" w:color="auto" w:fill="FFFFFF"/>
        <w:tabs>
          <w:tab w:val="left" w:leader="dot" w:pos="4046"/>
        </w:tabs>
        <w:spacing w:line="360" w:lineRule="auto"/>
        <w:rPr>
          <w:rFonts w:ascii="Times New Roman" w:hAnsi="Times New Roman" w:cs="Times New Roman"/>
          <w:noProof/>
          <w:sz w:val="28"/>
          <w:szCs w:val="28"/>
          <w:lang w:val="kk-KZ"/>
        </w:rPr>
      </w:pPr>
      <w:r w:rsidRPr="0067429E">
        <w:rPr>
          <w:rFonts w:ascii="Times New Roman" w:hAnsi="Times New Roman" w:cs="Times New Roman"/>
          <w:noProof/>
          <w:sz w:val="28"/>
          <w:szCs w:val="28"/>
          <w:lang w:val="kk-KZ"/>
        </w:rPr>
        <w:lastRenderedPageBreak/>
        <w:t xml:space="preserve">Сұрақ форматы: Құрылымдық.  </w:t>
      </w:r>
    </w:p>
    <w:p w:rsidR="0067429E" w:rsidRPr="0067429E" w:rsidRDefault="0067429E" w:rsidP="0067429E">
      <w:pPr>
        <w:shd w:val="clear" w:color="auto" w:fill="FFFFFF"/>
        <w:tabs>
          <w:tab w:val="left" w:leader="dot" w:pos="4046"/>
        </w:tabs>
        <w:spacing w:line="360" w:lineRule="auto"/>
        <w:rPr>
          <w:rFonts w:ascii="Times New Roman" w:hAnsi="Times New Roman" w:cs="Times New Roman"/>
          <w:noProof/>
          <w:sz w:val="28"/>
          <w:szCs w:val="28"/>
          <w:lang w:val="kk-KZ"/>
        </w:rPr>
      </w:pPr>
      <w:r w:rsidRPr="0067429E">
        <w:rPr>
          <w:rFonts w:ascii="Times New Roman" w:hAnsi="Times New Roman" w:cs="Times New Roman"/>
          <w:noProof/>
          <w:sz w:val="28"/>
          <w:szCs w:val="28"/>
          <w:lang w:val="kk-KZ"/>
        </w:rPr>
        <w:t xml:space="preserve">Күрделілік: 610 (5 деңгей). </w:t>
      </w:r>
    </w:p>
    <w:p w:rsidR="0067429E" w:rsidRPr="0067429E" w:rsidRDefault="0067429E" w:rsidP="0067429E">
      <w:pPr>
        <w:shd w:val="clear" w:color="auto" w:fill="FFFFFF"/>
        <w:tabs>
          <w:tab w:val="left" w:leader="dot" w:pos="4046"/>
        </w:tabs>
        <w:spacing w:line="360" w:lineRule="auto"/>
        <w:rPr>
          <w:rFonts w:ascii="Times New Roman" w:hAnsi="Times New Roman" w:cs="Times New Roman"/>
          <w:noProof/>
          <w:sz w:val="28"/>
          <w:szCs w:val="28"/>
          <w:lang w:val="kk-KZ"/>
        </w:rPr>
      </w:pPr>
      <w:r w:rsidRPr="0067429E">
        <w:rPr>
          <w:rFonts w:ascii="Times New Roman" w:hAnsi="Times New Roman" w:cs="Times New Roman"/>
          <w:noProof/>
          <w:sz w:val="28"/>
          <w:szCs w:val="28"/>
          <w:lang w:val="kk-KZ"/>
        </w:rPr>
        <w:t xml:space="preserve">Толық жауап: 40 см. </w:t>
      </w:r>
    </w:p>
    <w:p w:rsidR="0067429E" w:rsidRPr="0067429E" w:rsidRDefault="0067429E" w:rsidP="0067429E">
      <w:pPr>
        <w:shd w:val="clear" w:color="auto" w:fill="FFFFFF"/>
        <w:tabs>
          <w:tab w:val="left" w:leader="dot" w:pos="4046"/>
        </w:tabs>
        <w:spacing w:line="360" w:lineRule="auto"/>
        <w:rPr>
          <w:rFonts w:ascii="Times New Roman" w:hAnsi="Times New Roman" w:cs="Times New Roman"/>
          <w:noProof/>
          <w:sz w:val="28"/>
          <w:szCs w:val="28"/>
          <w:lang w:val="kk-KZ"/>
        </w:rPr>
      </w:pPr>
      <w:r w:rsidRPr="0067429E">
        <w:rPr>
          <w:rFonts w:ascii="Times New Roman" w:hAnsi="Times New Roman" w:cs="Times New Roman"/>
          <w:noProof/>
          <w:sz w:val="28"/>
          <w:szCs w:val="28"/>
          <w:lang w:val="kk-KZ"/>
        </w:rPr>
        <w:t xml:space="preserve">Жауап қабылданбайды: Сантиметрмен дұрыс берілмеген 4 цифрлы жауаптар. 0,4 (жауап метрмен берілген), 4000 (см-ге дұрыс аударылмаған),  басқа жауаптар, жауап жоқ. </w:t>
      </w:r>
    </w:p>
    <w:p w:rsidR="008A3CA6" w:rsidRDefault="0067429E" w:rsidP="0067429E">
      <w:pPr>
        <w:shd w:val="clear" w:color="auto" w:fill="FFFFFF"/>
        <w:tabs>
          <w:tab w:val="left" w:leader="dot" w:pos="4046"/>
        </w:tabs>
        <w:spacing w:line="360" w:lineRule="auto"/>
        <w:rPr>
          <w:rFonts w:ascii="Times New Roman" w:hAnsi="Times New Roman" w:cs="Times New Roman"/>
          <w:noProof/>
          <w:sz w:val="28"/>
          <w:szCs w:val="28"/>
          <w:lang w:val="kk-KZ"/>
        </w:rPr>
      </w:pPr>
      <w:r w:rsidRPr="0067429E">
        <w:rPr>
          <w:rFonts w:ascii="Times New Roman" w:hAnsi="Times New Roman" w:cs="Times New Roman"/>
          <w:noProof/>
          <w:sz w:val="28"/>
          <w:szCs w:val="28"/>
          <w:lang w:val="kk-KZ"/>
        </w:rPr>
        <w:t xml:space="preserve">Түсініктеме: Мұнда формула қолданылады: жүріп өткен қашықтық = </w:t>
      </w:r>
      <w:r>
        <w:rPr>
          <w:rFonts w:ascii="Times New Roman" w:hAnsi="Times New Roman" w:cs="Times New Roman"/>
          <w:noProof/>
          <w:sz w:val="28"/>
          <w:szCs w:val="28"/>
          <w:lang w:val="kk-KZ"/>
        </w:rPr>
        <w:t>қ</w:t>
      </w:r>
      <w:r w:rsidRPr="0067429E">
        <w:rPr>
          <w:rFonts w:ascii="Times New Roman" w:hAnsi="Times New Roman" w:cs="Times New Roman"/>
          <w:noProof/>
          <w:sz w:val="28"/>
          <w:szCs w:val="28"/>
          <w:lang w:val="kk-KZ"/>
        </w:rPr>
        <w:t>адамдар саны * қадамның орташа ұзындығы. Осы формуланы есептеуге қолдану үшін, қадамның орташа ұзындығын қашықтық пен қадам санынан таба отырып, оны түрлендіру қажет.</w:t>
      </w:r>
    </w:p>
    <w:p w:rsidR="002A0B60" w:rsidRPr="00B70286" w:rsidRDefault="002A0B60" w:rsidP="002A0B60">
      <w:pPr>
        <w:shd w:val="clear" w:color="auto" w:fill="FFFFFF"/>
        <w:tabs>
          <w:tab w:val="left" w:leader="dot" w:pos="4046"/>
        </w:tabs>
        <w:spacing w:line="360" w:lineRule="auto"/>
        <w:rPr>
          <w:rFonts w:ascii="Times New Roman" w:hAnsi="Times New Roman" w:cs="Times New Roman"/>
          <w:noProof/>
          <w:color w:val="404040" w:themeColor="text1" w:themeTint="BF"/>
          <w:sz w:val="28"/>
          <w:szCs w:val="28"/>
          <w:lang w:val="kk-KZ"/>
        </w:rPr>
      </w:pPr>
      <w:r w:rsidRPr="00B70286">
        <w:rPr>
          <w:rFonts w:ascii="Times New Roman" w:hAnsi="Times New Roman" w:cs="Times New Roman"/>
          <w:noProof/>
          <w:color w:val="404040" w:themeColor="text1" w:themeTint="BF"/>
          <w:sz w:val="28"/>
          <w:szCs w:val="28"/>
          <w:lang w:val="kk-KZ"/>
        </w:rPr>
        <w:t xml:space="preserve">         Математикалық тапсырмалардың күрделілігінің төртінші деңгейіндегі </w:t>
      </w:r>
    </w:p>
    <w:p w:rsidR="002A0B60" w:rsidRPr="002A0B60" w:rsidRDefault="002A0B60" w:rsidP="002A0B60">
      <w:pPr>
        <w:shd w:val="clear" w:color="auto" w:fill="FFFFFF"/>
        <w:tabs>
          <w:tab w:val="left" w:leader="dot" w:pos="4046"/>
        </w:tabs>
        <w:spacing w:line="360" w:lineRule="auto"/>
        <w:rPr>
          <w:rFonts w:ascii="Times New Roman" w:hAnsi="Times New Roman" w:cs="Times New Roman"/>
          <w:noProof/>
          <w:sz w:val="28"/>
          <w:szCs w:val="28"/>
          <w:lang w:val="kk-KZ"/>
        </w:rPr>
      </w:pPr>
      <w:r w:rsidRPr="002A0B60">
        <w:rPr>
          <w:rFonts w:ascii="Times New Roman" w:hAnsi="Times New Roman" w:cs="Times New Roman"/>
          <w:noProof/>
          <w:sz w:val="28"/>
          <w:szCs w:val="28"/>
          <w:lang w:val="kk-KZ"/>
        </w:rPr>
        <w:t xml:space="preserve">білімгерлер 545 ұпайдан кем жинамауы тиіс. Осы деңгейдің тапсырмалары </w:t>
      </w:r>
    </w:p>
    <w:p w:rsidR="002A0B60" w:rsidRPr="002A0B60" w:rsidRDefault="002A0B60" w:rsidP="002A0B60">
      <w:pPr>
        <w:shd w:val="clear" w:color="auto" w:fill="FFFFFF"/>
        <w:tabs>
          <w:tab w:val="left" w:leader="dot" w:pos="4046"/>
        </w:tabs>
        <w:spacing w:line="360" w:lineRule="auto"/>
        <w:jc w:val="both"/>
        <w:rPr>
          <w:rFonts w:ascii="Times New Roman" w:hAnsi="Times New Roman" w:cs="Times New Roman"/>
          <w:noProof/>
          <w:sz w:val="28"/>
          <w:szCs w:val="28"/>
          <w:lang w:val="kk-KZ"/>
        </w:rPr>
      </w:pPr>
      <w:r w:rsidRPr="002A0B60">
        <w:rPr>
          <w:rFonts w:ascii="Times New Roman" w:hAnsi="Times New Roman" w:cs="Times New Roman"/>
          <w:noProof/>
          <w:sz w:val="28"/>
          <w:szCs w:val="28"/>
          <w:lang w:val="kk-KZ"/>
        </w:rPr>
        <w:t xml:space="preserve">тестке қатысушылардың берілген математикалық ситуациялардағы түсіндіру </w:t>
      </w:r>
    </w:p>
    <w:p w:rsidR="002A0B60" w:rsidRPr="002A0B60" w:rsidRDefault="002A0B60" w:rsidP="002A0B60">
      <w:pPr>
        <w:shd w:val="clear" w:color="auto" w:fill="FFFFFF"/>
        <w:tabs>
          <w:tab w:val="left" w:leader="dot" w:pos="4046"/>
        </w:tabs>
        <w:spacing w:line="360" w:lineRule="auto"/>
        <w:rPr>
          <w:rFonts w:ascii="Times New Roman" w:hAnsi="Times New Roman" w:cs="Times New Roman"/>
          <w:noProof/>
          <w:sz w:val="28"/>
          <w:szCs w:val="28"/>
          <w:lang w:val="kk-KZ"/>
        </w:rPr>
      </w:pPr>
      <w:r w:rsidRPr="002A0B60">
        <w:rPr>
          <w:rFonts w:ascii="Times New Roman" w:hAnsi="Times New Roman" w:cs="Times New Roman"/>
          <w:noProof/>
          <w:sz w:val="28"/>
          <w:szCs w:val="28"/>
          <w:lang w:val="kk-KZ"/>
        </w:rPr>
        <w:t xml:space="preserve">мен пайымдауға негізделген түсініктеме мен дәйектерді қорытындылауын </w:t>
      </w:r>
    </w:p>
    <w:p w:rsidR="002A0B60" w:rsidRDefault="002A0B60" w:rsidP="002A0B60">
      <w:pPr>
        <w:shd w:val="clear" w:color="auto" w:fill="FFFFFF"/>
        <w:tabs>
          <w:tab w:val="left" w:leader="dot" w:pos="4046"/>
        </w:tabs>
        <w:spacing w:line="360" w:lineRule="auto"/>
        <w:rPr>
          <w:rFonts w:ascii="Times New Roman" w:hAnsi="Times New Roman" w:cs="Times New Roman"/>
          <w:noProof/>
          <w:sz w:val="28"/>
          <w:szCs w:val="28"/>
          <w:lang w:val="kk-KZ"/>
        </w:rPr>
      </w:pPr>
      <w:r w:rsidRPr="002A0B60">
        <w:rPr>
          <w:rFonts w:ascii="Times New Roman" w:hAnsi="Times New Roman" w:cs="Times New Roman"/>
          <w:noProof/>
          <w:sz w:val="28"/>
          <w:szCs w:val="28"/>
          <w:lang w:val="kk-KZ"/>
        </w:rPr>
        <w:t>талап етеді.</w:t>
      </w:r>
    </w:p>
    <w:p w:rsidR="002A0B60" w:rsidRPr="002A0B60" w:rsidRDefault="002A0B60" w:rsidP="002A0B60">
      <w:pPr>
        <w:shd w:val="clear" w:color="auto" w:fill="FFFFFF"/>
        <w:tabs>
          <w:tab w:val="left" w:leader="dot" w:pos="4046"/>
        </w:tabs>
        <w:spacing w:line="360" w:lineRule="auto"/>
        <w:rPr>
          <w:rFonts w:ascii="Times New Roman" w:hAnsi="Times New Roman" w:cs="Times New Roman"/>
          <w:noProof/>
          <w:sz w:val="28"/>
          <w:szCs w:val="28"/>
          <w:lang w:val="kk-KZ"/>
        </w:rPr>
      </w:pPr>
      <w:r w:rsidRPr="002A0B60">
        <w:rPr>
          <w:rFonts w:ascii="Times New Roman" w:hAnsi="Times New Roman" w:cs="Times New Roman"/>
          <w:noProof/>
          <w:sz w:val="28"/>
          <w:szCs w:val="28"/>
          <w:lang w:val="kk-KZ"/>
        </w:rPr>
        <w:t xml:space="preserve">3 сұрақ: Есік минутына  толық 4 айналым жасайды. Есіктің әрбір үш бөліміне       </w:t>
      </w:r>
    </w:p>
    <w:p w:rsidR="002A0B60" w:rsidRPr="002A0B60" w:rsidRDefault="002A0B60" w:rsidP="002A0B60">
      <w:pPr>
        <w:shd w:val="clear" w:color="auto" w:fill="FFFFFF"/>
        <w:tabs>
          <w:tab w:val="left" w:leader="dot" w:pos="4046"/>
        </w:tabs>
        <w:spacing w:line="360" w:lineRule="auto"/>
        <w:rPr>
          <w:rFonts w:ascii="Times New Roman" w:hAnsi="Times New Roman" w:cs="Times New Roman"/>
          <w:noProof/>
          <w:sz w:val="28"/>
          <w:szCs w:val="28"/>
          <w:lang w:val="kk-KZ"/>
        </w:rPr>
      </w:pPr>
      <w:r w:rsidRPr="002A0B60">
        <w:rPr>
          <w:rFonts w:ascii="Times New Roman" w:hAnsi="Times New Roman" w:cs="Times New Roman"/>
          <w:noProof/>
          <w:sz w:val="28"/>
          <w:szCs w:val="28"/>
          <w:lang w:val="kk-KZ"/>
        </w:rPr>
        <w:t xml:space="preserve">2 адамнан сияды. 30 минут ішінде есіктен ғимаратқа кіре алатын ең көп адам </w:t>
      </w:r>
    </w:p>
    <w:p w:rsidR="002A0B60" w:rsidRPr="002A0B60" w:rsidRDefault="002A0B60" w:rsidP="002A0B60">
      <w:pPr>
        <w:shd w:val="clear" w:color="auto" w:fill="FFFFFF"/>
        <w:tabs>
          <w:tab w:val="left" w:leader="dot" w:pos="4046"/>
        </w:tabs>
        <w:spacing w:line="360" w:lineRule="auto"/>
        <w:rPr>
          <w:rFonts w:ascii="Times New Roman" w:hAnsi="Times New Roman" w:cs="Times New Roman"/>
          <w:noProof/>
          <w:sz w:val="28"/>
          <w:szCs w:val="28"/>
          <w:lang w:val="kk-KZ"/>
        </w:rPr>
      </w:pPr>
      <w:r w:rsidRPr="002A0B60">
        <w:rPr>
          <w:rFonts w:ascii="Times New Roman" w:hAnsi="Times New Roman" w:cs="Times New Roman"/>
          <w:noProof/>
          <w:sz w:val="28"/>
          <w:szCs w:val="28"/>
          <w:lang w:val="kk-KZ"/>
        </w:rPr>
        <w:t xml:space="preserve">саны қанша? </w:t>
      </w:r>
    </w:p>
    <w:p w:rsidR="002A0B60" w:rsidRPr="002A0B60" w:rsidRDefault="002A0B60" w:rsidP="002A0B60">
      <w:pPr>
        <w:shd w:val="clear" w:color="auto" w:fill="FFFFFF"/>
        <w:tabs>
          <w:tab w:val="left" w:leader="dot" w:pos="4046"/>
        </w:tabs>
        <w:spacing w:line="360" w:lineRule="auto"/>
        <w:rPr>
          <w:rFonts w:ascii="Times New Roman" w:hAnsi="Times New Roman" w:cs="Times New Roman"/>
          <w:noProof/>
          <w:sz w:val="28"/>
          <w:szCs w:val="28"/>
          <w:lang w:val="kk-KZ"/>
        </w:rPr>
      </w:pPr>
      <w:r w:rsidRPr="002A0B60">
        <w:rPr>
          <w:rFonts w:ascii="Times New Roman" w:hAnsi="Times New Roman" w:cs="Times New Roman"/>
          <w:noProof/>
          <w:sz w:val="28"/>
          <w:szCs w:val="28"/>
          <w:lang w:val="kk-KZ"/>
        </w:rPr>
        <w:t xml:space="preserve">A 60 </w:t>
      </w:r>
    </w:p>
    <w:p w:rsidR="002A0B60" w:rsidRPr="002A0B60" w:rsidRDefault="002A0B60" w:rsidP="002A0B60">
      <w:pPr>
        <w:shd w:val="clear" w:color="auto" w:fill="FFFFFF"/>
        <w:tabs>
          <w:tab w:val="left" w:leader="dot" w:pos="4046"/>
        </w:tabs>
        <w:spacing w:line="360" w:lineRule="auto"/>
        <w:rPr>
          <w:rFonts w:ascii="Times New Roman" w:hAnsi="Times New Roman" w:cs="Times New Roman"/>
          <w:noProof/>
          <w:sz w:val="28"/>
          <w:szCs w:val="28"/>
          <w:lang w:val="kk-KZ"/>
        </w:rPr>
      </w:pPr>
      <w:r w:rsidRPr="002A0B60">
        <w:rPr>
          <w:rFonts w:ascii="Times New Roman" w:hAnsi="Times New Roman" w:cs="Times New Roman"/>
          <w:noProof/>
          <w:sz w:val="28"/>
          <w:szCs w:val="28"/>
          <w:lang w:val="kk-KZ"/>
        </w:rPr>
        <w:t xml:space="preserve">B 180 </w:t>
      </w:r>
    </w:p>
    <w:p w:rsidR="002A0B60" w:rsidRPr="002A0B60" w:rsidRDefault="002A0B60" w:rsidP="002A0B60">
      <w:pPr>
        <w:shd w:val="clear" w:color="auto" w:fill="FFFFFF"/>
        <w:tabs>
          <w:tab w:val="left" w:leader="dot" w:pos="4046"/>
        </w:tabs>
        <w:spacing w:line="360" w:lineRule="auto"/>
        <w:rPr>
          <w:rFonts w:ascii="Times New Roman" w:hAnsi="Times New Roman" w:cs="Times New Roman"/>
          <w:noProof/>
          <w:sz w:val="28"/>
          <w:szCs w:val="28"/>
          <w:lang w:val="kk-KZ"/>
        </w:rPr>
      </w:pPr>
      <w:r w:rsidRPr="002A0B60">
        <w:rPr>
          <w:rFonts w:ascii="Times New Roman" w:hAnsi="Times New Roman" w:cs="Times New Roman"/>
          <w:noProof/>
          <w:sz w:val="28"/>
          <w:szCs w:val="28"/>
          <w:lang w:val="kk-KZ"/>
        </w:rPr>
        <w:t xml:space="preserve">C 240 </w:t>
      </w:r>
    </w:p>
    <w:p w:rsidR="002A0B60" w:rsidRDefault="002A0B60" w:rsidP="002A0B60">
      <w:pPr>
        <w:shd w:val="clear" w:color="auto" w:fill="FFFFFF"/>
        <w:tabs>
          <w:tab w:val="left" w:leader="dot" w:pos="4046"/>
        </w:tabs>
        <w:spacing w:line="360" w:lineRule="auto"/>
        <w:rPr>
          <w:rFonts w:ascii="Times New Roman" w:hAnsi="Times New Roman" w:cs="Times New Roman"/>
          <w:noProof/>
          <w:sz w:val="28"/>
          <w:szCs w:val="28"/>
          <w:lang w:val="kk-KZ"/>
        </w:rPr>
      </w:pPr>
      <w:r w:rsidRPr="002A0B60">
        <w:rPr>
          <w:rFonts w:ascii="Times New Roman" w:hAnsi="Times New Roman" w:cs="Times New Roman"/>
          <w:noProof/>
          <w:sz w:val="28"/>
          <w:szCs w:val="28"/>
          <w:lang w:val="kk-KZ"/>
        </w:rPr>
        <w:t>D 720</w:t>
      </w:r>
    </w:p>
    <w:p w:rsidR="002A0B60" w:rsidRDefault="002A0B60" w:rsidP="002A0B60">
      <w:pPr>
        <w:shd w:val="clear" w:color="auto" w:fill="FFFFFF"/>
        <w:tabs>
          <w:tab w:val="left" w:leader="dot" w:pos="4046"/>
        </w:tabs>
        <w:spacing w:line="360" w:lineRule="auto"/>
        <w:rPr>
          <w:rFonts w:ascii="Times New Roman" w:hAnsi="Times New Roman" w:cs="Times New Roman"/>
          <w:noProof/>
          <w:sz w:val="28"/>
          <w:szCs w:val="28"/>
          <w:lang w:val="kk-KZ"/>
        </w:rPr>
      </w:pPr>
      <w:r>
        <w:rPr>
          <w:rFonts w:ascii="Times New Roman" w:hAnsi="Times New Roman" w:cs="Times New Roman"/>
          <w:noProof/>
          <w:sz w:val="28"/>
          <w:szCs w:val="28"/>
          <w:lang w:eastAsia="ru-RU"/>
        </w:rPr>
        <w:lastRenderedPageBreak/>
        <w:drawing>
          <wp:inline distT="0" distB="0" distL="0" distR="0">
            <wp:extent cx="5940425" cy="2931469"/>
            <wp:effectExtent l="19050" t="0" r="317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srcRect/>
                    <a:stretch>
                      <a:fillRect/>
                    </a:stretch>
                  </pic:blipFill>
                  <pic:spPr bwMode="auto">
                    <a:xfrm>
                      <a:off x="0" y="0"/>
                      <a:ext cx="5940425" cy="2931469"/>
                    </a:xfrm>
                    <a:prstGeom prst="rect">
                      <a:avLst/>
                    </a:prstGeom>
                    <a:noFill/>
                    <a:ln w="9525">
                      <a:noFill/>
                      <a:miter lim="800000"/>
                      <a:headEnd/>
                      <a:tailEnd/>
                    </a:ln>
                  </pic:spPr>
                </pic:pic>
              </a:graphicData>
            </a:graphic>
          </wp:inline>
        </w:drawing>
      </w:r>
    </w:p>
    <w:p w:rsidR="002A0B60" w:rsidRPr="002A0B60" w:rsidRDefault="002A0B60" w:rsidP="002A0B60">
      <w:pPr>
        <w:shd w:val="clear" w:color="auto" w:fill="FFFFFF"/>
        <w:tabs>
          <w:tab w:val="left" w:leader="dot" w:pos="4046"/>
        </w:tabs>
        <w:spacing w:line="360" w:lineRule="auto"/>
        <w:rPr>
          <w:rFonts w:ascii="Times New Roman" w:hAnsi="Times New Roman" w:cs="Times New Roman"/>
          <w:noProof/>
          <w:sz w:val="28"/>
          <w:szCs w:val="28"/>
          <w:lang w:val="kk-KZ"/>
        </w:rPr>
      </w:pPr>
      <w:r w:rsidRPr="002A0B60">
        <w:rPr>
          <w:rFonts w:ascii="Times New Roman" w:hAnsi="Times New Roman" w:cs="Times New Roman"/>
          <w:noProof/>
          <w:sz w:val="28"/>
          <w:szCs w:val="28"/>
          <w:lang w:val="kk-KZ"/>
        </w:rPr>
        <w:t xml:space="preserve">Сиптаттау:  Ақпаратты анықтау және есепті шығару үшін сандық модель </w:t>
      </w:r>
    </w:p>
    <w:p w:rsidR="002A0B60" w:rsidRPr="002A0B60" w:rsidRDefault="002A0B60" w:rsidP="002A0B60">
      <w:pPr>
        <w:shd w:val="clear" w:color="auto" w:fill="FFFFFF"/>
        <w:tabs>
          <w:tab w:val="left" w:leader="dot" w:pos="4046"/>
        </w:tabs>
        <w:spacing w:line="360" w:lineRule="auto"/>
        <w:rPr>
          <w:rFonts w:ascii="Times New Roman" w:hAnsi="Times New Roman" w:cs="Times New Roman"/>
          <w:noProof/>
          <w:sz w:val="28"/>
          <w:szCs w:val="28"/>
          <w:lang w:val="kk-KZ"/>
        </w:rPr>
      </w:pPr>
      <w:r w:rsidRPr="002A0B60">
        <w:rPr>
          <w:rFonts w:ascii="Times New Roman" w:hAnsi="Times New Roman" w:cs="Times New Roman"/>
          <w:noProof/>
          <w:sz w:val="28"/>
          <w:szCs w:val="28"/>
          <w:lang w:val="kk-KZ"/>
        </w:rPr>
        <w:t xml:space="preserve">құрастыру. </w:t>
      </w:r>
    </w:p>
    <w:p w:rsidR="002A0B60" w:rsidRPr="002A0B60" w:rsidRDefault="002A0B60" w:rsidP="002A0B60">
      <w:pPr>
        <w:shd w:val="clear" w:color="auto" w:fill="FFFFFF"/>
        <w:tabs>
          <w:tab w:val="left" w:leader="dot" w:pos="4046"/>
        </w:tabs>
        <w:spacing w:line="360" w:lineRule="auto"/>
        <w:rPr>
          <w:rFonts w:ascii="Times New Roman" w:hAnsi="Times New Roman" w:cs="Times New Roman"/>
          <w:noProof/>
          <w:sz w:val="28"/>
          <w:szCs w:val="28"/>
          <w:lang w:val="kk-KZ"/>
        </w:rPr>
      </w:pPr>
      <w:r w:rsidRPr="002A0B60">
        <w:rPr>
          <w:rFonts w:ascii="Times New Roman" w:hAnsi="Times New Roman" w:cs="Times New Roman"/>
          <w:noProof/>
          <w:sz w:val="28"/>
          <w:szCs w:val="28"/>
          <w:lang w:val="kk-KZ"/>
        </w:rPr>
        <w:t xml:space="preserve">Математикалық сала: Сан. </w:t>
      </w:r>
    </w:p>
    <w:p w:rsidR="002A0B60" w:rsidRPr="002A0B60" w:rsidRDefault="002A0B60" w:rsidP="002A0B60">
      <w:pPr>
        <w:shd w:val="clear" w:color="auto" w:fill="FFFFFF"/>
        <w:tabs>
          <w:tab w:val="left" w:leader="dot" w:pos="4046"/>
        </w:tabs>
        <w:spacing w:line="360" w:lineRule="auto"/>
        <w:rPr>
          <w:rFonts w:ascii="Times New Roman" w:hAnsi="Times New Roman" w:cs="Times New Roman"/>
          <w:noProof/>
          <w:sz w:val="28"/>
          <w:szCs w:val="28"/>
          <w:lang w:val="kk-KZ"/>
        </w:rPr>
      </w:pPr>
      <w:r w:rsidRPr="002A0B60">
        <w:rPr>
          <w:rFonts w:ascii="Times New Roman" w:hAnsi="Times New Roman" w:cs="Times New Roman"/>
          <w:noProof/>
          <w:sz w:val="28"/>
          <w:szCs w:val="28"/>
          <w:lang w:val="kk-KZ"/>
        </w:rPr>
        <w:t xml:space="preserve">Мәнмәтін: Ғылыми. </w:t>
      </w:r>
    </w:p>
    <w:p w:rsidR="002A0B60" w:rsidRPr="002A0B60" w:rsidRDefault="002A0B60" w:rsidP="002A0B60">
      <w:pPr>
        <w:shd w:val="clear" w:color="auto" w:fill="FFFFFF"/>
        <w:tabs>
          <w:tab w:val="left" w:leader="dot" w:pos="4046"/>
        </w:tabs>
        <w:spacing w:line="360" w:lineRule="auto"/>
        <w:rPr>
          <w:rFonts w:ascii="Times New Roman" w:hAnsi="Times New Roman" w:cs="Times New Roman"/>
          <w:noProof/>
          <w:sz w:val="28"/>
          <w:szCs w:val="28"/>
          <w:lang w:val="kk-KZ"/>
        </w:rPr>
      </w:pPr>
      <w:r w:rsidRPr="002A0B60">
        <w:rPr>
          <w:rFonts w:ascii="Times New Roman" w:hAnsi="Times New Roman" w:cs="Times New Roman"/>
          <w:noProof/>
          <w:sz w:val="28"/>
          <w:szCs w:val="28"/>
          <w:lang w:val="kk-KZ"/>
        </w:rPr>
        <w:t xml:space="preserve">Оқу-танымдық әрекет түрі: Пайымдау. </w:t>
      </w:r>
    </w:p>
    <w:p w:rsidR="002A0B60" w:rsidRPr="002A0B60" w:rsidRDefault="002A0B60" w:rsidP="002A0B60">
      <w:pPr>
        <w:shd w:val="clear" w:color="auto" w:fill="FFFFFF"/>
        <w:tabs>
          <w:tab w:val="left" w:leader="dot" w:pos="4046"/>
        </w:tabs>
        <w:spacing w:line="360" w:lineRule="auto"/>
        <w:rPr>
          <w:rFonts w:ascii="Times New Roman" w:hAnsi="Times New Roman" w:cs="Times New Roman"/>
          <w:noProof/>
          <w:sz w:val="28"/>
          <w:szCs w:val="28"/>
          <w:lang w:val="kk-KZ"/>
        </w:rPr>
      </w:pPr>
      <w:r w:rsidRPr="002A0B60">
        <w:rPr>
          <w:rFonts w:ascii="Times New Roman" w:hAnsi="Times New Roman" w:cs="Times New Roman"/>
          <w:noProof/>
          <w:sz w:val="28"/>
          <w:szCs w:val="28"/>
          <w:lang w:val="kk-KZ"/>
        </w:rPr>
        <w:t xml:space="preserve">Сұрақ форматы: Қарапайым сұрақты таңдау. </w:t>
      </w:r>
    </w:p>
    <w:p w:rsidR="002A0B60" w:rsidRDefault="002A0B60" w:rsidP="002A0B60">
      <w:pPr>
        <w:shd w:val="clear" w:color="auto" w:fill="FFFFFF"/>
        <w:tabs>
          <w:tab w:val="left" w:leader="dot" w:pos="4046"/>
        </w:tabs>
        <w:spacing w:line="360" w:lineRule="auto"/>
        <w:rPr>
          <w:rFonts w:ascii="Times New Roman" w:hAnsi="Times New Roman" w:cs="Times New Roman"/>
          <w:noProof/>
          <w:sz w:val="28"/>
          <w:szCs w:val="28"/>
          <w:lang w:val="kk-KZ"/>
        </w:rPr>
      </w:pPr>
      <w:r w:rsidRPr="002A0B60">
        <w:rPr>
          <w:rFonts w:ascii="Times New Roman" w:hAnsi="Times New Roman" w:cs="Times New Roman"/>
          <w:noProof/>
          <w:sz w:val="28"/>
          <w:szCs w:val="28"/>
          <w:lang w:val="kk-KZ"/>
        </w:rPr>
        <w:t>Күрделілік: 561.3 (4 деңгей).</w:t>
      </w:r>
    </w:p>
    <w:p w:rsidR="002A0B60" w:rsidRPr="002A0B60" w:rsidRDefault="002A0B60" w:rsidP="002A0B60">
      <w:pPr>
        <w:shd w:val="clear" w:color="auto" w:fill="FFFFFF"/>
        <w:tabs>
          <w:tab w:val="left" w:leader="dot" w:pos="4046"/>
        </w:tabs>
        <w:spacing w:line="360" w:lineRule="auto"/>
        <w:rPr>
          <w:rFonts w:ascii="Times New Roman" w:hAnsi="Times New Roman" w:cs="Times New Roman"/>
          <w:noProof/>
          <w:sz w:val="28"/>
          <w:szCs w:val="28"/>
          <w:lang w:val="kk-KZ"/>
        </w:rPr>
      </w:pPr>
      <w:r w:rsidRPr="002A0B60">
        <w:rPr>
          <w:rFonts w:ascii="Times New Roman" w:hAnsi="Times New Roman" w:cs="Times New Roman"/>
          <w:noProof/>
          <w:sz w:val="28"/>
          <w:szCs w:val="28"/>
          <w:lang w:val="kk-KZ"/>
        </w:rPr>
        <w:t xml:space="preserve">Толық жауап: D  720. </w:t>
      </w:r>
    </w:p>
    <w:p w:rsidR="002A0B60" w:rsidRPr="002A0B60" w:rsidRDefault="002A0B60" w:rsidP="002A0B60">
      <w:pPr>
        <w:shd w:val="clear" w:color="auto" w:fill="FFFFFF"/>
        <w:tabs>
          <w:tab w:val="left" w:leader="dot" w:pos="4046"/>
        </w:tabs>
        <w:spacing w:line="360" w:lineRule="auto"/>
        <w:rPr>
          <w:rFonts w:ascii="Times New Roman" w:hAnsi="Times New Roman" w:cs="Times New Roman"/>
          <w:noProof/>
          <w:sz w:val="28"/>
          <w:szCs w:val="28"/>
          <w:lang w:val="kk-KZ"/>
        </w:rPr>
      </w:pPr>
      <w:r w:rsidRPr="002A0B60">
        <w:rPr>
          <w:rFonts w:ascii="Times New Roman" w:hAnsi="Times New Roman" w:cs="Times New Roman"/>
          <w:noProof/>
          <w:sz w:val="28"/>
          <w:szCs w:val="28"/>
          <w:lang w:val="kk-KZ"/>
        </w:rPr>
        <w:t xml:space="preserve">Жауап қабылданбайды: басқа жауаптар, жауап жоқ. </w:t>
      </w:r>
    </w:p>
    <w:p w:rsidR="002A0B60" w:rsidRPr="002A0B60" w:rsidRDefault="002A0B60" w:rsidP="002A0B60">
      <w:pPr>
        <w:shd w:val="clear" w:color="auto" w:fill="FFFFFF"/>
        <w:tabs>
          <w:tab w:val="left" w:leader="dot" w:pos="4046"/>
        </w:tabs>
        <w:spacing w:line="360" w:lineRule="auto"/>
        <w:jc w:val="both"/>
        <w:rPr>
          <w:rFonts w:ascii="Times New Roman" w:hAnsi="Times New Roman" w:cs="Times New Roman"/>
          <w:noProof/>
          <w:sz w:val="28"/>
          <w:szCs w:val="28"/>
          <w:lang w:val="kk-KZ"/>
        </w:rPr>
      </w:pPr>
      <w:r w:rsidRPr="002A0B60">
        <w:rPr>
          <w:rFonts w:ascii="Times New Roman" w:hAnsi="Times New Roman" w:cs="Times New Roman"/>
          <w:noProof/>
          <w:sz w:val="28"/>
          <w:szCs w:val="28"/>
          <w:lang w:val="kk-KZ"/>
        </w:rPr>
        <w:t xml:space="preserve">Түсініктеме:  «Айналмалы есік» тапсырмасының 3 сұрағы «үлес» және «қатынас» ұғымдарын білуді талап етеді. Есік бір  минутта 4 рет айналады, </w:t>
      </w:r>
    </w:p>
    <w:p w:rsidR="00B70286" w:rsidRDefault="002A0B60" w:rsidP="00B70286">
      <w:pPr>
        <w:shd w:val="clear" w:color="auto" w:fill="FFFFFF"/>
        <w:tabs>
          <w:tab w:val="left" w:leader="dot" w:pos="4046"/>
        </w:tabs>
        <w:spacing w:line="360" w:lineRule="auto"/>
        <w:rPr>
          <w:rFonts w:ascii="Times New Roman" w:hAnsi="Times New Roman" w:cs="Times New Roman"/>
          <w:noProof/>
          <w:sz w:val="28"/>
          <w:szCs w:val="28"/>
          <w:lang w:val="kk-KZ"/>
        </w:rPr>
      </w:pPr>
      <w:r w:rsidRPr="002A0B60">
        <w:rPr>
          <w:rFonts w:ascii="Times New Roman" w:hAnsi="Times New Roman" w:cs="Times New Roman"/>
          <w:noProof/>
          <w:sz w:val="28"/>
          <w:szCs w:val="28"/>
          <w:lang w:val="kk-KZ"/>
        </w:rPr>
        <w:t xml:space="preserve">соның нәтижесінде 4*3=12 кіріс бөлімдері ғимаратқа 12*2=24 адамның кіруіне мүмкіндік туғызады. 30 минут ішінде 12*30=720 адам кіре алады. Яғни, дұрыс жауап  D  нұсқасы болып табылады. Көптеген шынайы мәнмәтіндер тікелей қатынаста  байланысқан, үлес көбіне пайымдау тізбегінде қолданылады. Білімгер есіктердің айналғанын көз алдына </w:t>
      </w:r>
      <w:r w:rsidRPr="002A0B60">
        <w:rPr>
          <w:rFonts w:ascii="Times New Roman" w:hAnsi="Times New Roman" w:cs="Times New Roman"/>
          <w:noProof/>
          <w:sz w:val="28"/>
          <w:szCs w:val="28"/>
          <w:lang w:val="kk-KZ"/>
        </w:rPr>
        <w:lastRenderedPageBreak/>
        <w:t>елестетіп, шын жағдайды көз алдына келтіруі тиіс. Сұрақ шынайы өмірдегі заттардың айғақтық себептерін түсіндіретін элементтерді қамтитын ғылыми мәнмәтінде берілген.</w:t>
      </w:r>
    </w:p>
    <w:p w:rsidR="00B70286" w:rsidRDefault="00B70286" w:rsidP="00B70286">
      <w:pPr>
        <w:shd w:val="clear" w:color="auto" w:fill="FFFFFF"/>
        <w:tabs>
          <w:tab w:val="left" w:leader="dot" w:pos="4046"/>
        </w:tabs>
        <w:spacing w:line="360" w:lineRule="auto"/>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w:r w:rsidRPr="00B70286">
        <w:rPr>
          <w:rFonts w:ascii="Times New Roman" w:hAnsi="Times New Roman" w:cs="Times New Roman"/>
          <w:noProof/>
          <w:sz w:val="28"/>
          <w:szCs w:val="28"/>
          <w:lang w:val="kk-KZ"/>
        </w:rPr>
        <w:t>3 деңгейде білімгерлер сипатталған рәсімдерді нақты орындай  алады, соның ішінде бірізді шешімді қажет ететіндері де бар. Осы деңгейдің математикалық тапсырмалары есептерді шешудің қарапайым модельдері мен стратегияларын қамтиды. Олар пайызбен, бөлшекпен, ондық сандармен және үйлесімді  қатынастармен  жұмыс жасай алады. Олардың шешімдері егізінен олардың түсіндіруі мен пайымдауында көрінеді.</w:t>
      </w:r>
    </w:p>
    <w:p w:rsidR="00B70286" w:rsidRDefault="00EB43A4" w:rsidP="00EB43A4">
      <w:pPr>
        <w:shd w:val="clear" w:color="auto" w:fill="FFFFFF"/>
        <w:tabs>
          <w:tab w:val="left" w:leader="dot" w:pos="4046"/>
        </w:tabs>
        <w:spacing w:line="360" w:lineRule="auto"/>
        <w:jc w:val="both"/>
        <w:rPr>
          <w:rFonts w:ascii="Times New Roman" w:hAnsi="Times New Roman" w:cs="Times New Roman"/>
          <w:noProof/>
          <w:sz w:val="28"/>
          <w:szCs w:val="28"/>
          <w:lang w:val="kk-KZ"/>
        </w:rPr>
      </w:pPr>
      <w:r w:rsidRPr="00EB43A4">
        <w:rPr>
          <w:rFonts w:ascii="Times New Roman" w:hAnsi="Times New Roman" w:cs="Times New Roman"/>
          <w:noProof/>
          <w:sz w:val="28"/>
          <w:szCs w:val="28"/>
          <w:lang w:val="kk-KZ"/>
        </w:rPr>
        <w:t>«Айналмалы есік» тапсырмасының 1 сұрағының мысалы күрделіліктің  3 деңгейіне сәйкес келед</w:t>
      </w:r>
      <w:r>
        <w:rPr>
          <w:rFonts w:ascii="Times New Roman" w:hAnsi="Times New Roman" w:cs="Times New Roman"/>
          <w:noProof/>
          <w:sz w:val="28"/>
          <w:szCs w:val="28"/>
          <w:lang w:val="kk-KZ"/>
        </w:rPr>
        <w:t>і</w:t>
      </w:r>
      <w:r w:rsidRPr="00EB43A4">
        <w:rPr>
          <w:rFonts w:ascii="Times New Roman" w:hAnsi="Times New Roman" w:cs="Times New Roman"/>
          <w:noProof/>
          <w:sz w:val="28"/>
          <w:szCs w:val="28"/>
          <w:lang w:val="kk-KZ"/>
        </w:rPr>
        <w:t>.</w:t>
      </w:r>
    </w:p>
    <w:p w:rsidR="00EB43A4" w:rsidRPr="00EB43A4" w:rsidRDefault="00EB43A4" w:rsidP="00EB43A4">
      <w:pPr>
        <w:shd w:val="clear" w:color="auto" w:fill="FFFFFF"/>
        <w:tabs>
          <w:tab w:val="left" w:leader="dot" w:pos="4046"/>
        </w:tabs>
        <w:spacing w:line="360" w:lineRule="auto"/>
        <w:jc w:val="both"/>
        <w:rPr>
          <w:rFonts w:ascii="Times New Roman" w:hAnsi="Times New Roman" w:cs="Times New Roman"/>
          <w:noProof/>
          <w:sz w:val="28"/>
          <w:szCs w:val="28"/>
          <w:lang w:val="kk-KZ"/>
        </w:rPr>
      </w:pPr>
      <w:r w:rsidRPr="00EB43A4">
        <w:rPr>
          <w:rFonts w:ascii="Times New Roman" w:hAnsi="Times New Roman" w:cs="Times New Roman"/>
          <w:noProof/>
          <w:sz w:val="28"/>
          <w:szCs w:val="28"/>
          <w:lang w:val="kk-KZ"/>
        </w:rPr>
        <w:t xml:space="preserve">1 сұрақ: Екі қалқа арасындағы градуспен берілген бұрыштың көлемі қандай? </w:t>
      </w:r>
    </w:p>
    <w:p w:rsidR="00EB43A4" w:rsidRPr="00EB43A4" w:rsidRDefault="00EB43A4" w:rsidP="00EB43A4">
      <w:pPr>
        <w:shd w:val="clear" w:color="auto" w:fill="FFFFFF"/>
        <w:tabs>
          <w:tab w:val="left" w:leader="dot" w:pos="4046"/>
        </w:tabs>
        <w:spacing w:line="360" w:lineRule="auto"/>
        <w:jc w:val="both"/>
        <w:rPr>
          <w:rFonts w:ascii="Times New Roman" w:hAnsi="Times New Roman" w:cs="Times New Roman"/>
          <w:noProof/>
          <w:sz w:val="28"/>
          <w:szCs w:val="28"/>
          <w:lang w:val="kk-KZ"/>
        </w:rPr>
      </w:pPr>
      <w:r w:rsidRPr="00EB43A4">
        <w:rPr>
          <w:rFonts w:ascii="Times New Roman" w:hAnsi="Times New Roman" w:cs="Times New Roman"/>
          <w:noProof/>
          <w:sz w:val="28"/>
          <w:szCs w:val="28"/>
          <w:lang w:val="kk-KZ"/>
        </w:rPr>
        <w:t xml:space="preserve">Бұрыштың көлемі: ................  º. </w:t>
      </w:r>
    </w:p>
    <w:p w:rsidR="00EB43A4" w:rsidRPr="00EB43A4" w:rsidRDefault="00EB43A4" w:rsidP="00EB43A4">
      <w:pPr>
        <w:shd w:val="clear" w:color="auto" w:fill="FFFFFF"/>
        <w:tabs>
          <w:tab w:val="left" w:leader="dot" w:pos="4046"/>
        </w:tabs>
        <w:spacing w:line="360" w:lineRule="auto"/>
        <w:jc w:val="both"/>
        <w:rPr>
          <w:rFonts w:ascii="Times New Roman" w:hAnsi="Times New Roman" w:cs="Times New Roman"/>
          <w:noProof/>
          <w:sz w:val="28"/>
          <w:szCs w:val="28"/>
          <w:lang w:val="kk-KZ"/>
        </w:rPr>
      </w:pPr>
      <w:r w:rsidRPr="00EB43A4">
        <w:rPr>
          <w:rFonts w:ascii="Times New Roman" w:hAnsi="Times New Roman" w:cs="Times New Roman"/>
          <w:noProof/>
          <w:sz w:val="28"/>
          <w:szCs w:val="28"/>
          <w:lang w:val="kk-KZ"/>
        </w:rPr>
        <w:t xml:space="preserve">Сипаттау: Дөңгелек бөлімінің орталық бұрышын есептеу. </w:t>
      </w:r>
    </w:p>
    <w:p w:rsidR="00EB43A4" w:rsidRPr="00EB43A4" w:rsidRDefault="00EB43A4" w:rsidP="00EB43A4">
      <w:pPr>
        <w:shd w:val="clear" w:color="auto" w:fill="FFFFFF"/>
        <w:tabs>
          <w:tab w:val="left" w:leader="dot" w:pos="4046"/>
        </w:tabs>
        <w:spacing w:line="360" w:lineRule="auto"/>
        <w:jc w:val="both"/>
        <w:rPr>
          <w:rFonts w:ascii="Times New Roman" w:hAnsi="Times New Roman" w:cs="Times New Roman"/>
          <w:noProof/>
          <w:sz w:val="28"/>
          <w:szCs w:val="28"/>
          <w:lang w:val="kk-KZ"/>
        </w:rPr>
      </w:pPr>
      <w:r w:rsidRPr="00EB43A4">
        <w:rPr>
          <w:rFonts w:ascii="Times New Roman" w:hAnsi="Times New Roman" w:cs="Times New Roman"/>
          <w:noProof/>
          <w:sz w:val="28"/>
          <w:szCs w:val="28"/>
          <w:lang w:val="kk-KZ"/>
        </w:rPr>
        <w:t xml:space="preserve">Математикалық сала: Кеңістік пен пішін. </w:t>
      </w:r>
    </w:p>
    <w:p w:rsidR="00EB43A4" w:rsidRPr="00EB43A4" w:rsidRDefault="00EB43A4" w:rsidP="00EB43A4">
      <w:pPr>
        <w:shd w:val="clear" w:color="auto" w:fill="FFFFFF"/>
        <w:tabs>
          <w:tab w:val="left" w:leader="dot" w:pos="4046"/>
        </w:tabs>
        <w:spacing w:line="360" w:lineRule="auto"/>
        <w:jc w:val="both"/>
        <w:rPr>
          <w:rFonts w:ascii="Times New Roman" w:hAnsi="Times New Roman" w:cs="Times New Roman"/>
          <w:noProof/>
          <w:sz w:val="28"/>
          <w:szCs w:val="28"/>
          <w:lang w:val="kk-KZ"/>
        </w:rPr>
      </w:pPr>
      <w:r w:rsidRPr="00EB43A4">
        <w:rPr>
          <w:rFonts w:ascii="Times New Roman" w:hAnsi="Times New Roman" w:cs="Times New Roman"/>
          <w:noProof/>
          <w:sz w:val="28"/>
          <w:szCs w:val="28"/>
          <w:lang w:val="kk-KZ"/>
        </w:rPr>
        <w:t xml:space="preserve">Мәнмәтін: Ғылыми.  </w:t>
      </w:r>
    </w:p>
    <w:p w:rsidR="00EB43A4" w:rsidRPr="00EB43A4" w:rsidRDefault="00EB43A4" w:rsidP="00EB43A4">
      <w:pPr>
        <w:shd w:val="clear" w:color="auto" w:fill="FFFFFF"/>
        <w:tabs>
          <w:tab w:val="left" w:leader="dot" w:pos="4046"/>
        </w:tabs>
        <w:spacing w:line="360" w:lineRule="auto"/>
        <w:jc w:val="both"/>
        <w:rPr>
          <w:rFonts w:ascii="Times New Roman" w:hAnsi="Times New Roman" w:cs="Times New Roman"/>
          <w:noProof/>
          <w:sz w:val="28"/>
          <w:szCs w:val="28"/>
          <w:lang w:val="kk-KZ"/>
        </w:rPr>
      </w:pPr>
      <w:r w:rsidRPr="00EB43A4">
        <w:rPr>
          <w:rFonts w:ascii="Times New Roman" w:hAnsi="Times New Roman" w:cs="Times New Roman"/>
          <w:noProof/>
          <w:sz w:val="28"/>
          <w:szCs w:val="28"/>
          <w:lang w:val="kk-KZ"/>
        </w:rPr>
        <w:t xml:space="preserve">Оқу-танымдық әрекет түрі: Қолдану. </w:t>
      </w:r>
    </w:p>
    <w:p w:rsidR="00EB43A4" w:rsidRPr="00EB43A4" w:rsidRDefault="00EB43A4" w:rsidP="00EB43A4">
      <w:pPr>
        <w:shd w:val="clear" w:color="auto" w:fill="FFFFFF"/>
        <w:tabs>
          <w:tab w:val="left" w:leader="dot" w:pos="4046"/>
        </w:tabs>
        <w:spacing w:line="360" w:lineRule="auto"/>
        <w:jc w:val="both"/>
        <w:rPr>
          <w:rFonts w:ascii="Times New Roman" w:hAnsi="Times New Roman" w:cs="Times New Roman"/>
          <w:noProof/>
          <w:sz w:val="28"/>
          <w:szCs w:val="28"/>
          <w:lang w:val="kk-KZ"/>
        </w:rPr>
      </w:pPr>
      <w:r w:rsidRPr="00EB43A4">
        <w:rPr>
          <w:rFonts w:ascii="Times New Roman" w:hAnsi="Times New Roman" w:cs="Times New Roman"/>
          <w:noProof/>
          <w:sz w:val="28"/>
          <w:szCs w:val="28"/>
          <w:lang w:val="kk-KZ"/>
        </w:rPr>
        <w:t xml:space="preserve">Сұрақ форматы: Құрылымдық. </w:t>
      </w:r>
    </w:p>
    <w:p w:rsidR="00EB43A4" w:rsidRPr="00EB43A4" w:rsidRDefault="00EB43A4" w:rsidP="00EB43A4">
      <w:pPr>
        <w:shd w:val="clear" w:color="auto" w:fill="FFFFFF"/>
        <w:tabs>
          <w:tab w:val="left" w:leader="dot" w:pos="4046"/>
        </w:tabs>
        <w:spacing w:line="360" w:lineRule="auto"/>
        <w:jc w:val="both"/>
        <w:rPr>
          <w:rFonts w:ascii="Times New Roman" w:hAnsi="Times New Roman" w:cs="Times New Roman"/>
          <w:noProof/>
          <w:sz w:val="28"/>
          <w:szCs w:val="28"/>
          <w:lang w:val="kk-KZ"/>
        </w:rPr>
      </w:pPr>
      <w:r w:rsidRPr="00EB43A4">
        <w:rPr>
          <w:rFonts w:ascii="Times New Roman" w:hAnsi="Times New Roman" w:cs="Times New Roman"/>
          <w:noProof/>
          <w:sz w:val="28"/>
          <w:szCs w:val="28"/>
          <w:lang w:val="kk-KZ"/>
        </w:rPr>
        <w:t xml:space="preserve">Күрделілік: 512,3 (3 деңгей). </w:t>
      </w:r>
    </w:p>
    <w:p w:rsidR="00EB43A4" w:rsidRPr="00EB43A4" w:rsidRDefault="00EB43A4" w:rsidP="00EB43A4">
      <w:pPr>
        <w:shd w:val="clear" w:color="auto" w:fill="FFFFFF"/>
        <w:tabs>
          <w:tab w:val="left" w:leader="dot" w:pos="4046"/>
        </w:tabs>
        <w:spacing w:line="360" w:lineRule="auto"/>
        <w:jc w:val="both"/>
        <w:rPr>
          <w:rFonts w:ascii="Times New Roman" w:hAnsi="Times New Roman" w:cs="Times New Roman"/>
          <w:noProof/>
          <w:sz w:val="28"/>
          <w:szCs w:val="28"/>
          <w:lang w:val="kk-KZ"/>
        </w:rPr>
      </w:pPr>
      <w:r w:rsidRPr="00EB43A4">
        <w:rPr>
          <w:rFonts w:ascii="Times New Roman" w:hAnsi="Times New Roman" w:cs="Times New Roman"/>
          <w:noProof/>
          <w:sz w:val="28"/>
          <w:szCs w:val="28"/>
          <w:lang w:val="kk-KZ"/>
        </w:rPr>
        <w:t xml:space="preserve">Толық жауап: 120 º. </w:t>
      </w:r>
    </w:p>
    <w:p w:rsidR="000A2DA4" w:rsidRDefault="00EB43A4" w:rsidP="000A2DA4">
      <w:pPr>
        <w:shd w:val="clear" w:color="auto" w:fill="FFFFFF"/>
        <w:tabs>
          <w:tab w:val="left" w:leader="dot" w:pos="4046"/>
        </w:tabs>
        <w:spacing w:line="360" w:lineRule="auto"/>
        <w:jc w:val="both"/>
        <w:rPr>
          <w:rFonts w:ascii="Times New Roman" w:hAnsi="Times New Roman" w:cs="Times New Roman"/>
          <w:noProof/>
          <w:sz w:val="28"/>
          <w:szCs w:val="28"/>
          <w:lang w:val="kk-KZ"/>
        </w:rPr>
      </w:pPr>
      <w:r w:rsidRPr="00EB43A4">
        <w:rPr>
          <w:rFonts w:ascii="Times New Roman" w:hAnsi="Times New Roman" w:cs="Times New Roman"/>
          <w:noProof/>
          <w:sz w:val="28"/>
          <w:szCs w:val="28"/>
          <w:lang w:val="kk-KZ"/>
        </w:rPr>
        <w:t>Жауап қабылданбайды: Басқа жауаптар, жауап жоқ.</w:t>
      </w:r>
    </w:p>
    <w:p w:rsidR="00EB43A4" w:rsidRDefault="000A2DA4" w:rsidP="000A2DA4">
      <w:pPr>
        <w:shd w:val="clear" w:color="auto" w:fill="FFFFFF"/>
        <w:tabs>
          <w:tab w:val="left" w:leader="dot" w:pos="4046"/>
        </w:tabs>
        <w:spacing w:line="360" w:lineRule="auto"/>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w:r w:rsidRPr="007C5E95">
        <w:rPr>
          <w:rFonts w:ascii="Times New Roman" w:hAnsi="Times New Roman" w:cs="Times New Roman"/>
          <w:noProof/>
          <w:color w:val="404040" w:themeColor="text1" w:themeTint="BF"/>
          <w:sz w:val="28"/>
          <w:szCs w:val="28"/>
          <w:lang w:val="kk-KZ"/>
        </w:rPr>
        <w:t>Базалық математикалық білімнің 2 деңгейі</w:t>
      </w:r>
      <w:r w:rsidRPr="000A2DA4">
        <w:rPr>
          <w:rFonts w:ascii="Times New Roman" w:hAnsi="Times New Roman" w:cs="Times New Roman"/>
          <w:noProof/>
          <w:sz w:val="28"/>
          <w:szCs w:val="28"/>
          <w:lang w:val="kk-KZ"/>
        </w:rPr>
        <w:t xml:space="preserve"> - 420-482 ұпай. Осы деңгейдегі тапсырмалар бір дереккөзден қажетті ақпарат алу арқылы ситуацияны түсіндіру мен тануды талап етеді. Осы деңгейдегі білімгерлер мәселені шешуді толық сандармен байланыстыру үшін  негізгі </w:t>
      </w:r>
      <w:r w:rsidRPr="000A2DA4">
        <w:rPr>
          <w:rFonts w:ascii="Times New Roman" w:hAnsi="Times New Roman" w:cs="Times New Roman"/>
          <w:noProof/>
          <w:sz w:val="28"/>
          <w:szCs w:val="28"/>
          <w:lang w:val="kk-KZ"/>
        </w:rPr>
        <w:lastRenderedPageBreak/>
        <w:t>алгоритмдерді, формулаларды, рәсімдерді қолдана алады. Олар нәтиженің дәлме-дәл ұғымын жасай алады.</w:t>
      </w:r>
    </w:p>
    <w:p w:rsidR="00F1019A" w:rsidRDefault="00F1019A" w:rsidP="00F1019A">
      <w:pPr>
        <w:shd w:val="clear" w:color="auto" w:fill="FFFFFF"/>
        <w:tabs>
          <w:tab w:val="left" w:leader="dot" w:pos="4046"/>
        </w:tabs>
        <w:spacing w:line="360" w:lineRule="auto"/>
        <w:jc w:val="both"/>
        <w:rPr>
          <w:rFonts w:ascii="Times New Roman" w:hAnsi="Times New Roman" w:cs="Times New Roman"/>
          <w:noProof/>
          <w:sz w:val="28"/>
          <w:szCs w:val="28"/>
          <w:lang w:val="kk-KZ"/>
        </w:rPr>
      </w:pPr>
      <w:r w:rsidRPr="00F1019A">
        <w:rPr>
          <w:rFonts w:ascii="Times New Roman" w:hAnsi="Times New Roman" w:cs="Times New Roman"/>
          <w:noProof/>
          <w:sz w:val="28"/>
          <w:szCs w:val="28"/>
          <w:lang w:val="kk-KZ"/>
        </w:rPr>
        <w:t xml:space="preserve">«Велосипедші Айжан» тапсырмасының 1 сұрағының мысалы математикалық тапсырмалардың </w:t>
      </w:r>
      <w:r>
        <w:rPr>
          <w:rFonts w:ascii="Times New Roman" w:hAnsi="Times New Roman" w:cs="Times New Roman"/>
          <w:noProof/>
          <w:sz w:val="28"/>
          <w:szCs w:val="28"/>
          <w:lang w:val="kk-KZ"/>
        </w:rPr>
        <w:t>екінші деңгейіне сәйкес келеді.</w:t>
      </w:r>
    </w:p>
    <w:p w:rsidR="00F1019A" w:rsidRPr="00F1019A" w:rsidRDefault="00F1019A" w:rsidP="00F1019A">
      <w:pPr>
        <w:shd w:val="clear" w:color="auto" w:fill="FFFFFF"/>
        <w:tabs>
          <w:tab w:val="left" w:leader="dot" w:pos="4046"/>
        </w:tabs>
        <w:spacing w:line="360" w:lineRule="auto"/>
        <w:jc w:val="both"/>
        <w:rPr>
          <w:rFonts w:ascii="Times New Roman" w:hAnsi="Times New Roman" w:cs="Times New Roman"/>
          <w:noProof/>
          <w:sz w:val="28"/>
          <w:szCs w:val="28"/>
          <w:lang w:val="kk-KZ"/>
        </w:rPr>
      </w:pPr>
      <w:r w:rsidRPr="00F1019A">
        <w:rPr>
          <w:rFonts w:ascii="Times New Roman" w:hAnsi="Times New Roman" w:cs="Times New Roman"/>
          <w:noProof/>
          <w:sz w:val="28"/>
          <w:szCs w:val="28"/>
          <w:lang w:val="kk-KZ"/>
        </w:rPr>
        <w:t xml:space="preserve">1 сұрақ: Өз жолында Айжан алғашқы 10 минутта 4 км жүрді, ал содан соң қалған 5 минутта 2 км жүрді. Келесі айтылғандардың қайсысы дұрыс? </w:t>
      </w:r>
    </w:p>
    <w:p w:rsidR="00F1019A" w:rsidRPr="00F1019A" w:rsidRDefault="00F1019A" w:rsidP="00F1019A">
      <w:pPr>
        <w:shd w:val="clear" w:color="auto" w:fill="FFFFFF"/>
        <w:tabs>
          <w:tab w:val="left" w:leader="dot" w:pos="4046"/>
        </w:tabs>
        <w:spacing w:line="360" w:lineRule="auto"/>
        <w:jc w:val="both"/>
        <w:rPr>
          <w:rFonts w:ascii="Times New Roman" w:hAnsi="Times New Roman" w:cs="Times New Roman"/>
          <w:noProof/>
          <w:sz w:val="28"/>
          <w:szCs w:val="28"/>
          <w:lang w:val="kk-KZ"/>
        </w:rPr>
      </w:pPr>
      <w:r w:rsidRPr="00F1019A">
        <w:rPr>
          <w:rFonts w:ascii="Times New Roman" w:hAnsi="Times New Roman" w:cs="Times New Roman"/>
          <w:noProof/>
          <w:sz w:val="28"/>
          <w:szCs w:val="28"/>
          <w:lang w:val="kk-KZ"/>
        </w:rPr>
        <w:t xml:space="preserve">А. Айжанның орташа жылдамдығы алғашқы 10 минутта, кейінгі 5 минутқа қарағанда артық болды. </w:t>
      </w:r>
    </w:p>
    <w:p w:rsidR="00F1019A" w:rsidRPr="00F1019A" w:rsidRDefault="00F1019A" w:rsidP="00F1019A">
      <w:pPr>
        <w:shd w:val="clear" w:color="auto" w:fill="FFFFFF"/>
        <w:tabs>
          <w:tab w:val="left" w:leader="dot" w:pos="4046"/>
        </w:tabs>
        <w:spacing w:line="360" w:lineRule="auto"/>
        <w:jc w:val="both"/>
        <w:rPr>
          <w:rFonts w:ascii="Times New Roman" w:hAnsi="Times New Roman" w:cs="Times New Roman"/>
          <w:noProof/>
          <w:sz w:val="28"/>
          <w:szCs w:val="28"/>
          <w:lang w:val="kk-KZ"/>
        </w:rPr>
      </w:pPr>
      <w:r w:rsidRPr="00F1019A">
        <w:rPr>
          <w:rFonts w:ascii="Times New Roman" w:hAnsi="Times New Roman" w:cs="Times New Roman"/>
          <w:noProof/>
          <w:sz w:val="28"/>
          <w:szCs w:val="28"/>
          <w:lang w:val="kk-KZ"/>
        </w:rPr>
        <w:t xml:space="preserve">B.  Айжанның орташа жылдамдығы алғашқы 10 минутта да,  кейінгі  5 минутта да бірдей болды. </w:t>
      </w:r>
    </w:p>
    <w:p w:rsidR="00F1019A" w:rsidRPr="00F1019A" w:rsidRDefault="00F1019A" w:rsidP="00F1019A">
      <w:pPr>
        <w:shd w:val="clear" w:color="auto" w:fill="FFFFFF"/>
        <w:tabs>
          <w:tab w:val="left" w:leader="dot" w:pos="4046"/>
        </w:tabs>
        <w:spacing w:line="360" w:lineRule="auto"/>
        <w:jc w:val="both"/>
        <w:rPr>
          <w:rFonts w:ascii="Times New Roman" w:hAnsi="Times New Roman" w:cs="Times New Roman"/>
          <w:noProof/>
          <w:sz w:val="28"/>
          <w:szCs w:val="28"/>
          <w:lang w:val="kk-KZ"/>
        </w:rPr>
      </w:pPr>
      <w:r w:rsidRPr="00F1019A">
        <w:rPr>
          <w:rFonts w:ascii="Times New Roman" w:hAnsi="Times New Roman" w:cs="Times New Roman"/>
          <w:noProof/>
          <w:sz w:val="28"/>
          <w:szCs w:val="28"/>
          <w:lang w:val="kk-KZ"/>
        </w:rPr>
        <w:t xml:space="preserve">C. Айжанның орташа жылдамдығы алғашқы 10 минутта, кейінгі 5 минутқа қарағанда кем болды. </w:t>
      </w:r>
    </w:p>
    <w:p w:rsidR="00F1019A" w:rsidRPr="00F1019A" w:rsidRDefault="00F1019A" w:rsidP="00F1019A">
      <w:pPr>
        <w:shd w:val="clear" w:color="auto" w:fill="FFFFFF"/>
        <w:tabs>
          <w:tab w:val="left" w:leader="dot" w:pos="4046"/>
        </w:tabs>
        <w:spacing w:line="360" w:lineRule="auto"/>
        <w:jc w:val="both"/>
        <w:rPr>
          <w:rFonts w:ascii="Times New Roman" w:hAnsi="Times New Roman" w:cs="Times New Roman"/>
          <w:noProof/>
          <w:sz w:val="28"/>
          <w:szCs w:val="28"/>
          <w:lang w:val="kk-KZ"/>
        </w:rPr>
      </w:pPr>
      <w:r w:rsidRPr="00F1019A">
        <w:rPr>
          <w:rFonts w:ascii="Times New Roman" w:hAnsi="Times New Roman" w:cs="Times New Roman"/>
          <w:noProof/>
          <w:sz w:val="28"/>
          <w:szCs w:val="28"/>
          <w:lang w:val="kk-KZ"/>
        </w:rPr>
        <w:t xml:space="preserve">D. Осы ақпараттан Айжанның орташа жылдамдығы туралы ешнәрсе айту мүмкін емес. </w:t>
      </w:r>
    </w:p>
    <w:p w:rsidR="00F1019A" w:rsidRPr="00F1019A" w:rsidRDefault="00F1019A" w:rsidP="00F1019A">
      <w:pPr>
        <w:shd w:val="clear" w:color="auto" w:fill="FFFFFF"/>
        <w:tabs>
          <w:tab w:val="left" w:leader="dot" w:pos="4046"/>
        </w:tabs>
        <w:spacing w:line="360" w:lineRule="auto"/>
        <w:jc w:val="both"/>
        <w:rPr>
          <w:rFonts w:ascii="Times New Roman" w:hAnsi="Times New Roman" w:cs="Times New Roman"/>
          <w:noProof/>
          <w:sz w:val="28"/>
          <w:szCs w:val="28"/>
          <w:lang w:val="kk-KZ"/>
        </w:rPr>
      </w:pPr>
      <w:r w:rsidRPr="00F1019A">
        <w:rPr>
          <w:rFonts w:ascii="Times New Roman" w:hAnsi="Times New Roman" w:cs="Times New Roman"/>
          <w:noProof/>
          <w:sz w:val="28"/>
          <w:szCs w:val="28"/>
          <w:lang w:val="kk-KZ"/>
        </w:rPr>
        <w:t xml:space="preserve"> Сипаттау:  Орташа жылдамдықты, өткен қашықтық пен уақытты салыстырыңдар. </w:t>
      </w:r>
    </w:p>
    <w:p w:rsidR="00F1019A" w:rsidRPr="00F1019A" w:rsidRDefault="00F1019A" w:rsidP="00F1019A">
      <w:pPr>
        <w:shd w:val="clear" w:color="auto" w:fill="FFFFFF"/>
        <w:tabs>
          <w:tab w:val="left" w:leader="dot" w:pos="4046"/>
        </w:tabs>
        <w:spacing w:line="360" w:lineRule="auto"/>
        <w:jc w:val="both"/>
        <w:rPr>
          <w:rFonts w:ascii="Times New Roman" w:hAnsi="Times New Roman" w:cs="Times New Roman"/>
          <w:noProof/>
          <w:sz w:val="28"/>
          <w:szCs w:val="28"/>
          <w:lang w:val="kk-KZ"/>
        </w:rPr>
      </w:pPr>
      <w:r w:rsidRPr="00F1019A">
        <w:rPr>
          <w:rFonts w:ascii="Times New Roman" w:hAnsi="Times New Roman" w:cs="Times New Roman"/>
          <w:noProof/>
          <w:sz w:val="28"/>
          <w:szCs w:val="28"/>
          <w:lang w:val="kk-KZ"/>
        </w:rPr>
        <w:t xml:space="preserve">Математикалық сала: Өзгерістер мен қатынастар. </w:t>
      </w:r>
    </w:p>
    <w:p w:rsidR="00F1019A" w:rsidRPr="00F1019A" w:rsidRDefault="00F1019A" w:rsidP="00F1019A">
      <w:pPr>
        <w:shd w:val="clear" w:color="auto" w:fill="FFFFFF"/>
        <w:tabs>
          <w:tab w:val="left" w:leader="dot" w:pos="4046"/>
        </w:tabs>
        <w:spacing w:line="360" w:lineRule="auto"/>
        <w:jc w:val="both"/>
        <w:rPr>
          <w:rFonts w:ascii="Times New Roman" w:hAnsi="Times New Roman" w:cs="Times New Roman"/>
          <w:noProof/>
          <w:sz w:val="28"/>
          <w:szCs w:val="28"/>
          <w:lang w:val="kk-KZ"/>
        </w:rPr>
      </w:pPr>
      <w:r w:rsidRPr="00F1019A">
        <w:rPr>
          <w:rFonts w:ascii="Times New Roman" w:hAnsi="Times New Roman" w:cs="Times New Roman"/>
          <w:noProof/>
          <w:sz w:val="28"/>
          <w:szCs w:val="28"/>
          <w:lang w:val="kk-KZ"/>
        </w:rPr>
        <w:t xml:space="preserve">Мәнмәтін: Жеке  бастық. </w:t>
      </w:r>
    </w:p>
    <w:p w:rsidR="00F1019A" w:rsidRPr="00F1019A" w:rsidRDefault="00F1019A" w:rsidP="00F1019A">
      <w:pPr>
        <w:shd w:val="clear" w:color="auto" w:fill="FFFFFF"/>
        <w:tabs>
          <w:tab w:val="left" w:leader="dot" w:pos="4046"/>
        </w:tabs>
        <w:spacing w:line="360" w:lineRule="auto"/>
        <w:jc w:val="both"/>
        <w:rPr>
          <w:rFonts w:ascii="Times New Roman" w:hAnsi="Times New Roman" w:cs="Times New Roman"/>
          <w:noProof/>
          <w:sz w:val="28"/>
          <w:szCs w:val="28"/>
          <w:lang w:val="kk-KZ"/>
        </w:rPr>
      </w:pPr>
      <w:r w:rsidRPr="00F1019A">
        <w:rPr>
          <w:rFonts w:ascii="Times New Roman" w:hAnsi="Times New Roman" w:cs="Times New Roman"/>
          <w:noProof/>
          <w:sz w:val="28"/>
          <w:szCs w:val="28"/>
          <w:lang w:val="kk-KZ"/>
        </w:rPr>
        <w:t xml:space="preserve">Оқу-танымдық әрекет түрі:  Қолдану. </w:t>
      </w:r>
    </w:p>
    <w:p w:rsidR="00F1019A" w:rsidRPr="00F1019A" w:rsidRDefault="00F1019A" w:rsidP="00F1019A">
      <w:pPr>
        <w:shd w:val="clear" w:color="auto" w:fill="FFFFFF"/>
        <w:tabs>
          <w:tab w:val="left" w:leader="dot" w:pos="4046"/>
        </w:tabs>
        <w:spacing w:line="360" w:lineRule="auto"/>
        <w:jc w:val="both"/>
        <w:rPr>
          <w:rFonts w:ascii="Times New Roman" w:hAnsi="Times New Roman" w:cs="Times New Roman"/>
          <w:noProof/>
          <w:sz w:val="28"/>
          <w:szCs w:val="28"/>
          <w:lang w:val="kk-KZ"/>
        </w:rPr>
      </w:pPr>
      <w:r w:rsidRPr="00F1019A">
        <w:rPr>
          <w:rFonts w:ascii="Times New Roman" w:hAnsi="Times New Roman" w:cs="Times New Roman"/>
          <w:noProof/>
          <w:sz w:val="28"/>
          <w:szCs w:val="28"/>
          <w:lang w:val="kk-KZ"/>
        </w:rPr>
        <w:t xml:space="preserve">Сұрақ форматы: Қарапайым жауап таңдау. </w:t>
      </w:r>
    </w:p>
    <w:p w:rsidR="00F1019A" w:rsidRPr="00F1019A" w:rsidRDefault="00F1019A" w:rsidP="00F1019A">
      <w:pPr>
        <w:shd w:val="clear" w:color="auto" w:fill="FFFFFF"/>
        <w:tabs>
          <w:tab w:val="left" w:leader="dot" w:pos="4046"/>
        </w:tabs>
        <w:spacing w:line="360" w:lineRule="auto"/>
        <w:jc w:val="both"/>
        <w:rPr>
          <w:rFonts w:ascii="Times New Roman" w:hAnsi="Times New Roman" w:cs="Times New Roman"/>
          <w:noProof/>
          <w:sz w:val="28"/>
          <w:szCs w:val="28"/>
          <w:lang w:val="kk-KZ"/>
        </w:rPr>
      </w:pPr>
      <w:r w:rsidRPr="00F1019A">
        <w:rPr>
          <w:rFonts w:ascii="Times New Roman" w:hAnsi="Times New Roman" w:cs="Times New Roman"/>
          <w:noProof/>
          <w:sz w:val="28"/>
          <w:szCs w:val="28"/>
          <w:lang w:val="kk-KZ"/>
        </w:rPr>
        <w:t xml:space="preserve">Күрделілік: 440.5 (2 деңгей). </w:t>
      </w:r>
    </w:p>
    <w:p w:rsidR="007C5E95" w:rsidRPr="007C5E95" w:rsidRDefault="00F1019A" w:rsidP="007C5E95">
      <w:pPr>
        <w:shd w:val="clear" w:color="auto" w:fill="FFFFFF"/>
        <w:tabs>
          <w:tab w:val="left" w:leader="dot" w:pos="4046"/>
        </w:tabs>
        <w:spacing w:line="360" w:lineRule="auto"/>
        <w:jc w:val="both"/>
        <w:rPr>
          <w:rFonts w:ascii="Times New Roman" w:hAnsi="Times New Roman" w:cs="Times New Roman"/>
          <w:noProof/>
          <w:sz w:val="28"/>
          <w:szCs w:val="28"/>
          <w:lang w:val="kk-KZ"/>
        </w:rPr>
      </w:pPr>
      <w:r w:rsidRPr="00F1019A">
        <w:rPr>
          <w:rFonts w:ascii="Times New Roman" w:hAnsi="Times New Roman" w:cs="Times New Roman"/>
          <w:noProof/>
          <w:sz w:val="28"/>
          <w:szCs w:val="28"/>
          <w:lang w:val="kk-KZ"/>
        </w:rPr>
        <w:t xml:space="preserve">Толық жауап:  В  -  Айжанның орташа жылдамдығы алғашқы 10 минутта да,  </w:t>
      </w:r>
      <w:r w:rsidR="007C5E95" w:rsidRPr="007C5E95">
        <w:rPr>
          <w:color w:val="404040" w:themeColor="text1" w:themeTint="BF"/>
          <w:lang w:val="kk-KZ"/>
        </w:rPr>
        <w:t xml:space="preserve"> </w:t>
      </w:r>
      <w:r w:rsidR="007C5E95" w:rsidRPr="007C5E95">
        <w:rPr>
          <w:rFonts w:ascii="Times New Roman" w:hAnsi="Times New Roman" w:cs="Times New Roman"/>
          <w:noProof/>
          <w:color w:val="404040" w:themeColor="text1" w:themeTint="BF"/>
          <w:sz w:val="28"/>
          <w:szCs w:val="28"/>
          <w:lang w:val="kk-KZ"/>
        </w:rPr>
        <w:t>1 деңгейде</w:t>
      </w:r>
      <w:r w:rsidR="007C5E95" w:rsidRPr="007C5E95">
        <w:rPr>
          <w:rFonts w:ascii="Times New Roman" w:hAnsi="Times New Roman" w:cs="Times New Roman"/>
          <w:noProof/>
          <w:sz w:val="28"/>
          <w:szCs w:val="28"/>
          <w:lang w:val="kk-KZ"/>
        </w:rPr>
        <w:t xml:space="preserve">  -  358  -  420 ұпай  білімгерлер белгілі деректерді қолданып, сұрақтарға жауап бере алады. Олар ақпаратты анықтап, тапсырмадағы тікелей нұсқауларға сәйкес бірізді рәсімдерді орындай алады. </w:t>
      </w:r>
    </w:p>
    <w:p w:rsidR="007C5E95" w:rsidRPr="007C5E95" w:rsidRDefault="007C5E95" w:rsidP="007C5E95">
      <w:pPr>
        <w:shd w:val="clear" w:color="auto" w:fill="FFFFFF"/>
        <w:tabs>
          <w:tab w:val="left" w:leader="dot" w:pos="4046"/>
        </w:tabs>
        <w:spacing w:line="360" w:lineRule="auto"/>
        <w:jc w:val="both"/>
        <w:rPr>
          <w:rFonts w:ascii="Times New Roman" w:hAnsi="Times New Roman" w:cs="Times New Roman"/>
          <w:noProof/>
          <w:sz w:val="28"/>
          <w:szCs w:val="28"/>
          <w:lang w:val="kk-KZ"/>
        </w:rPr>
      </w:pPr>
      <w:r w:rsidRPr="007C5E95">
        <w:rPr>
          <w:rFonts w:ascii="Times New Roman" w:hAnsi="Times New Roman" w:cs="Times New Roman"/>
          <w:noProof/>
          <w:sz w:val="28"/>
          <w:szCs w:val="28"/>
          <w:lang w:val="kk-KZ"/>
        </w:rPr>
        <w:lastRenderedPageBreak/>
        <w:t xml:space="preserve">«Гараж» тапсырмасының 1 сұрағы математикалық күрделіліктің    </w:t>
      </w:r>
    </w:p>
    <w:p w:rsidR="000A2DA4" w:rsidRDefault="007C5E95" w:rsidP="007C5E95">
      <w:pPr>
        <w:shd w:val="clear" w:color="auto" w:fill="FFFFFF"/>
        <w:tabs>
          <w:tab w:val="left" w:leader="dot" w:pos="4046"/>
        </w:tabs>
        <w:spacing w:line="360" w:lineRule="auto"/>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1 деңгейіне жатады</w:t>
      </w:r>
      <w:r w:rsidRPr="007C5E95">
        <w:rPr>
          <w:rFonts w:ascii="Times New Roman" w:hAnsi="Times New Roman" w:cs="Times New Roman"/>
          <w:noProof/>
          <w:sz w:val="28"/>
          <w:szCs w:val="28"/>
          <w:lang w:val="kk-KZ"/>
        </w:rPr>
        <w:t>.</w:t>
      </w:r>
    </w:p>
    <w:p w:rsidR="00230301" w:rsidRDefault="00230301" w:rsidP="007C5E95">
      <w:pPr>
        <w:shd w:val="clear" w:color="auto" w:fill="FFFFFF"/>
        <w:tabs>
          <w:tab w:val="left" w:leader="dot" w:pos="4046"/>
        </w:tabs>
        <w:spacing w:line="360" w:lineRule="auto"/>
        <w:jc w:val="both"/>
        <w:rPr>
          <w:rFonts w:ascii="Times New Roman" w:hAnsi="Times New Roman" w:cs="Times New Roman"/>
          <w:noProof/>
          <w:sz w:val="28"/>
          <w:szCs w:val="28"/>
          <w:lang w:val="kk-KZ"/>
        </w:rPr>
      </w:pPr>
      <w:r>
        <w:rPr>
          <w:rFonts w:ascii="Times New Roman" w:hAnsi="Times New Roman" w:cs="Times New Roman"/>
          <w:noProof/>
          <w:sz w:val="28"/>
          <w:szCs w:val="28"/>
          <w:lang w:eastAsia="ru-RU"/>
        </w:rPr>
        <w:drawing>
          <wp:inline distT="0" distB="0" distL="0" distR="0">
            <wp:extent cx="5940425" cy="2908595"/>
            <wp:effectExtent l="19050" t="0" r="317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srcRect/>
                    <a:stretch>
                      <a:fillRect/>
                    </a:stretch>
                  </pic:blipFill>
                  <pic:spPr bwMode="auto">
                    <a:xfrm>
                      <a:off x="0" y="0"/>
                      <a:ext cx="5940425" cy="2908595"/>
                    </a:xfrm>
                    <a:prstGeom prst="rect">
                      <a:avLst/>
                    </a:prstGeom>
                    <a:noFill/>
                    <a:ln w="9525">
                      <a:noFill/>
                      <a:miter lim="800000"/>
                      <a:headEnd/>
                      <a:tailEnd/>
                    </a:ln>
                  </pic:spPr>
                </pic:pic>
              </a:graphicData>
            </a:graphic>
          </wp:inline>
        </w:drawing>
      </w:r>
    </w:p>
    <w:p w:rsidR="00230301" w:rsidRDefault="00230301" w:rsidP="00230301">
      <w:pPr>
        <w:shd w:val="clear" w:color="auto" w:fill="FFFFFF"/>
        <w:tabs>
          <w:tab w:val="left" w:leader="dot" w:pos="4046"/>
        </w:tabs>
        <w:spacing w:line="360" w:lineRule="auto"/>
        <w:jc w:val="both"/>
        <w:rPr>
          <w:rFonts w:ascii="Times New Roman" w:hAnsi="Times New Roman" w:cs="Times New Roman"/>
          <w:noProof/>
          <w:sz w:val="28"/>
          <w:szCs w:val="28"/>
          <w:lang w:val="kk-KZ"/>
        </w:rPr>
      </w:pPr>
      <w:r w:rsidRPr="00230301">
        <w:rPr>
          <w:rFonts w:ascii="Times New Roman" w:hAnsi="Times New Roman" w:cs="Times New Roman"/>
          <w:noProof/>
          <w:sz w:val="28"/>
          <w:szCs w:val="28"/>
          <w:lang w:val="kk-KZ"/>
        </w:rPr>
        <w:t xml:space="preserve">1 сұрақ:  Төмендегі суреттер түрлі «негізгі» модельдерді артқы жағынан көрсетеді.  Осы суреттердің тек біреуі ғана Марат таңдаған модельге сәйкес келеді. Марат қандай модельді таңдап алды? A, B, C немесе D біреуін қоршаңдар.  </w:t>
      </w:r>
    </w:p>
    <w:p w:rsidR="00230301" w:rsidRDefault="00230301" w:rsidP="00230301">
      <w:pPr>
        <w:shd w:val="clear" w:color="auto" w:fill="FFFFFF"/>
        <w:tabs>
          <w:tab w:val="left" w:leader="dot" w:pos="4046"/>
        </w:tabs>
        <w:spacing w:line="360" w:lineRule="auto"/>
        <w:jc w:val="both"/>
        <w:rPr>
          <w:rFonts w:ascii="Times New Roman" w:hAnsi="Times New Roman" w:cs="Times New Roman"/>
          <w:noProof/>
          <w:sz w:val="28"/>
          <w:szCs w:val="28"/>
          <w:lang w:val="kk-KZ"/>
        </w:rPr>
      </w:pPr>
      <w:r>
        <w:rPr>
          <w:rFonts w:ascii="Times New Roman" w:hAnsi="Times New Roman" w:cs="Times New Roman"/>
          <w:noProof/>
          <w:sz w:val="28"/>
          <w:szCs w:val="28"/>
          <w:lang w:eastAsia="ru-RU"/>
        </w:rPr>
        <w:drawing>
          <wp:inline distT="0" distB="0" distL="0" distR="0">
            <wp:extent cx="4704789" cy="1567543"/>
            <wp:effectExtent l="19050" t="0" r="561"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srcRect b="53846"/>
                    <a:stretch>
                      <a:fillRect/>
                    </a:stretch>
                  </pic:blipFill>
                  <pic:spPr bwMode="auto">
                    <a:xfrm>
                      <a:off x="0" y="0"/>
                      <a:ext cx="4704789" cy="1567543"/>
                    </a:xfrm>
                    <a:prstGeom prst="rect">
                      <a:avLst/>
                    </a:prstGeom>
                    <a:noFill/>
                    <a:ln w="9525">
                      <a:noFill/>
                      <a:miter lim="800000"/>
                      <a:headEnd/>
                      <a:tailEnd/>
                    </a:ln>
                  </pic:spPr>
                </pic:pic>
              </a:graphicData>
            </a:graphic>
          </wp:inline>
        </w:drawing>
      </w:r>
    </w:p>
    <w:p w:rsidR="00230301" w:rsidRDefault="00230301" w:rsidP="00230301">
      <w:pPr>
        <w:shd w:val="clear" w:color="auto" w:fill="FFFFFF"/>
        <w:tabs>
          <w:tab w:val="left" w:leader="dot" w:pos="4046"/>
        </w:tabs>
        <w:spacing w:line="360" w:lineRule="auto"/>
        <w:jc w:val="both"/>
        <w:rPr>
          <w:rFonts w:ascii="Times New Roman" w:hAnsi="Times New Roman" w:cs="Times New Roman"/>
          <w:noProof/>
          <w:sz w:val="28"/>
          <w:szCs w:val="28"/>
          <w:lang w:val="kk-KZ"/>
        </w:rPr>
      </w:pPr>
      <w:r>
        <w:rPr>
          <w:rFonts w:ascii="Times New Roman" w:hAnsi="Times New Roman" w:cs="Times New Roman"/>
          <w:noProof/>
          <w:sz w:val="28"/>
          <w:szCs w:val="28"/>
          <w:lang w:eastAsia="ru-RU"/>
        </w:rPr>
        <w:drawing>
          <wp:inline distT="0" distB="0" distL="0" distR="0">
            <wp:extent cx="4704789" cy="1781299"/>
            <wp:effectExtent l="19050" t="0" r="561"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cstate="print"/>
                    <a:srcRect t="47552"/>
                    <a:stretch>
                      <a:fillRect/>
                    </a:stretch>
                  </pic:blipFill>
                  <pic:spPr bwMode="auto">
                    <a:xfrm>
                      <a:off x="0" y="0"/>
                      <a:ext cx="4704789" cy="1781299"/>
                    </a:xfrm>
                    <a:prstGeom prst="rect">
                      <a:avLst/>
                    </a:prstGeom>
                    <a:noFill/>
                    <a:ln w="9525">
                      <a:noFill/>
                      <a:miter lim="800000"/>
                      <a:headEnd/>
                      <a:tailEnd/>
                    </a:ln>
                  </pic:spPr>
                </pic:pic>
              </a:graphicData>
            </a:graphic>
          </wp:inline>
        </w:drawing>
      </w:r>
    </w:p>
    <w:p w:rsidR="00A159ED" w:rsidRPr="00A159ED" w:rsidRDefault="00A159ED" w:rsidP="00A159ED">
      <w:pPr>
        <w:shd w:val="clear" w:color="auto" w:fill="FFFFFF"/>
        <w:tabs>
          <w:tab w:val="left" w:leader="dot" w:pos="4046"/>
        </w:tabs>
        <w:spacing w:line="360" w:lineRule="auto"/>
        <w:jc w:val="both"/>
        <w:rPr>
          <w:rFonts w:ascii="Times New Roman" w:hAnsi="Times New Roman" w:cs="Times New Roman"/>
          <w:noProof/>
          <w:sz w:val="28"/>
          <w:szCs w:val="28"/>
          <w:lang w:val="kk-KZ"/>
        </w:rPr>
      </w:pPr>
      <w:r w:rsidRPr="00A159ED">
        <w:rPr>
          <w:rFonts w:ascii="Times New Roman" w:hAnsi="Times New Roman" w:cs="Times New Roman"/>
          <w:noProof/>
          <w:sz w:val="28"/>
          <w:szCs w:val="28"/>
          <w:lang w:val="kk-KZ"/>
        </w:rPr>
        <w:lastRenderedPageBreak/>
        <w:t xml:space="preserve">Сипаттау:  3Д форматындағы бейнелеуді анықтау үшін  кеңістік қабілетін қолдану. </w:t>
      </w:r>
    </w:p>
    <w:p w:rsidR="00A159ED" w:rsidRPr="00A159ED" w:rsidRDefault="00A159ED" w:rsidP="00A159ED">
      <w:pPr>
        <w:shd w:val="clear" w:color="auto" w:fill="FFFFFF"/>
        <w:tabs>
          <w:tab w:val="left" w:leader="dot" w:pos="4046"/>
        </w:tabs>
        <w:spacing w:line="360" w:lineRule="auto"/>
        <w:jc w:val="both"/>
        <w:rPr>
          <w:rFonts w:ascii="Times New Roman" w:hAnsi="Times New Roman" w:cs="Times New Roman"/>
          <w:noProof/>
          <w:sz w:val="28"/>
          <w:szCs w:val="28"/>
          <w:lang w:val="kk-KZ"/>
        </w:rPr>
      </w:pPr>
      <w:r w:rsidRPr="00A159ED">
        <w:rPr>
          <w:rFonts w:ascii="Times New Roman" w:hAnsi="Times New Roman" w:cs="Times New Roman"/>
          <w:noProof/>
          <w:sz w:val="28"/>
          <w:szCs w:val="28"/>
          <w:lang w:val="kk-KZ"/>
        </w:rPr>
        <w:t xml:space="preserve">Математикалық сала: Кеңістік пен пішін. </w:t>
      </w:r>
    </w:p>
    <w:p w:rsidR="00A159ED" w:rsidRPr="00A159ED" w:rsidRDefault="00A159ED" w:rsidP="00A159ED">
      <w:pPr>
        <w:shd w:val="clear" w:color="auto" w:fill="FFFFFF"/>
        <w:tabs>
          <w:tab w:val="left" w:leader="dot" w:pos="4046"/>
        </w:tabs>
        <w:spacing w:line="360" w:lineRule="auto"/>
        <w:jc w:val="both"/>
        <w:rPr>
          <w:rFonts w:ascii="Times New Roman" w:hAnsi="Times New Roman" w:cs="Times New Roman"/>
          <w:noProof/>
          <w:sz w:val="28"/>
          <w:szCs w:val="28"/>
          <w:lang w:val="kk-KZ"/>
        </w:rPr>
      </w:pPr>
      <w:r w:rsidRPr="00A159ED">
        <w:rPr>
          <w:rFonts w:ascii="Times New Roman" w:hAnsi="Times New Roman" w:cs="Times New Roman"/>
          <w:noProof/>
          <w:sz w:val="28"/>
          <w:szCs w:val="28"/>
          <w:lang w:val="kk-KZ"/>
        </w:rPr>
        <w:t xml:space="preserve">Мәнмәтін: Кәсіби. </w:t>
      </w:r>
    </w:p>
    <w:p w:rsidR="00A159ED" w:rsidRPr="00A159ED" w:rsidRDefault="00A159ED" w:rsidP="00A159ED">
      <w:pPr>
        <w:shd w:val="clear" w:color="auto" w:fill="FFFFFF"/>
        <w:tabs>
          <w:tab w:val="left" w:leader="dot" w:pos="4046"/>
        </w:tabs>
        <w:spacing w:line="360" w:lineRule="auto"/>
        <w:jc w:val="both"/>
        <w:rPr>
          <w:rFonts w:ascii="Times New Roman" w:hAnsi="Times New Roman" w:cs="Times New Roman"/>
          <w:noProof/>
          <w:sz w:val="28"/>
          <w:szCs w:val="28"/>
          <w:lang w:val="kk-KZ"/>
        </w:rPr>
      </w:pPr>
      <w:r w:rsidRPr="00A159ED">
        <w:rPr>
          <w:rFonts w:ascii="Times New Roman" w:hAnsi="Times New Roman" w:cs="Times New Roman"/>
          <w:noProof/>
          <w:sz w:val="28"/>
          <w:szCs w:val="28"/>
          <w:lang w:val="kk-KZ"/>
        </w:rPr>
        <w:t xml:space="preserve">Оқу-танымдық әрекет түрі:Түсіндіру. </w:t>
      </w:r>
    </w:p>
    <w:p w:rsidR="00A159ED" w:rsidRPr="00A159ED" w:rsidRDefault="00A159ED" w:rsidP="00A159ED">
      <w:pPr>
        <w:shd w:val="clear" w:color="auto" w:fill="FFFFFF"/>
        <w:tabs>
          <w:tab w:val="left" w:leader="dot" w:pos="4046"/>
        </w:tabs>
        <w:spacing w:line="360" w:lineRule="auto"/>
        <w:jc w:val="both"/>
        <w:rPr>
          <w:rFonts w:ascii="Times New Roman" w:hAnsi="Times New Roman" w:cs="Times New Roman"/>
          <w:noProof/>
          <w:sz w:val="28"/>
          <w:szCs w:val="28"/>
          <w:lang w:val="kk-KZ"/>
        </w:rPr>
      </w:pPr>
      <w:r w:rsidRPr="00A159ED">
        <w:rPr>
          <w:rFonts w:ascii="Times New Roman" w:hAnsi="Times New Roman" w:cs="Times New Roman"/>
          <w:noProof/>
          <w:sz w:val="28"/>
          <w:szCs w:val="28"/>
          <w:lang w:val="kk-KZ"/>
        </w:rPr>
        <w:t xml:space="preserve">Сұрақ форматы: Қарапайым жауап таңдау. </w:t>
      </w:r>
    </w:p>
    <w:p w:rsidR="00A159ED" w:rsidRPr="00A159ED" w:rsidRDefault="00A159ED" w:rsidP="00A159ED">
      <w:pPr>
        <w:shd w:val="clear" w:color="auto" w:fill="FFFFFF"/>
        <w:tabs>
          <w:tab w:val="left" w:leader="dot" w:pos="4046"/>
        </w:tabs>
        <w:spacing w:line="360" w:lineRule="auto"/>
        <w:jc w:val="both"/>
        <w:rPr>
          <w:rFonts w:ascii="Times New Roman" w:hAnsi="Times New Roman" w:cs="Times New Roman"/>
          <w:noProof/>
          <w:sz w:val="28"/>
          <w:szCs w:val="28"/>
          <w:lang w:val="kk-KZ"/>
        </w:rPr>
      </w:pPr>
      <w:r w:rsidRPr="00A159ED">
        <w:rPr>
          <w:rFonts w:ascii="Times New Roman" w:hAnsi="Times New Roman" w:cs="Times New Roman"/>
          <w:noProof/>
          <w:sz w:val="28"/>
          <w:szCs w:val="28"/>
          <w:lang w:val="kk-KZ"/>
        </w:rPr>
        <w:t xml:space="preserve">Күрделілік: 419,6 (1 деңгей). </w:t>
      </w:r>
    </w:p>
    <w:p w:rsidR="00230301" w:rsidRDefault="00A159ED" w:rsidP="00A159ED">
      <w:pPr>
        <w:shd w:val="clear" w:color="auto" w:fill="FFFFFF"/>
        <w:tabs>
          <w:tab w:val="left" w:leader="dot" w:pos="4046"/>
        </w:tabs>
        <w:spacing w:line="360" w:lineRule="auto"/>
        <w:jc w:val="both"/>
        <w:rPr>
          <w:rFonts w:ascii="Times New Roman" w:hAnsi="Times New Roman" w:cs="Times New Roman"/>
          <w:noProof/>
          <w:sz w:val="28"/>
          <w:szCs w:val="28"/>
          <w:lang w:val="kk-KZ"/>
        </w:rPr>
      </w:pPr>
      <w:r w:rsidRPr="00A159ED">
        <w:rPr>
          <w:rFonts w:ascii="Times New Roman" w:hAnsi="Times New Roman" w:cs="Times New Roman"/>
          <w:noProof/>
          <w:sz w:val="28"/>
          <w:szCs w:val="28"/>
          <w:lang w:val="kk-KZ"/>
        </w:rPr>
        <w:t>Толық жауап: С (С суреті).</w:t>
      </w:r>
    </w:p>
    <w:p w:rsidR="00A3395A" w:rsidRDefault="00A3395A" w:rsidP="00A159ED">
      <w:pPr>
        <w:shd w:val="clear" w:color="auto" w:fill="FFFFFF"/>
        <w:tabs>
          <w:tab w:val="left" w:leader="dot" w:pos="4046"/>
        </w:tabs>
        <w:spacing w:line="360" w:lineRule="auto"/>
        <w:jc w:val="both"/>
        <w:rPr>
          <w:rFonts w:ascii="Times New Roman" w:hAnsi="Times New Roman" w:cs="Times New Roman"/>
          <w:noProof/>
          <w:sz w:val="28"/>
          <w:szCs w:val="28"/>
          <w:lang w:val="kk-KZ"/>
        </w:rPr>
      </w:pPr>
    </w:p>
    <w:p w:rsidR="00A3395A" w:rsidRDefault="00A3395A" w:rsidP="006B1FE1">
      <w:pPr>
        <w:pStyle w:val="a7"/>
        <w:shd w:val="clear" w:color="auto" w:fill="FFFFFF"/>
        <w:spacing w:before="225" w:beforeAutospacing="0" w:after="225" w:afterAutospacing="0" w:line="360" w:lineRule="auto"/>
        <w:jc w:val="center"/>
        <w:rPr>
          <w:rStyle w:val="a8"/>
          <w:sz w:val="28"/>
          <w:szCs w:val="28"/>
          <w:lang w:val="kk-KZ"/>
        </w:rPr>
      </w:pPr>
    </w:p>
    <w:p w:rsidR="00A3395A" w:rsidRDefault="00A3395A" w:rsidP="006B1FE1">
      <w:pPr>
        <w:pStyle w:val="a7"/>
        <w:shd w:val="clear" w:color="auto" w:fill="FFFFFF"/>
        <w:spacing w:before="225" w:beforeAutospacing="0" w:after="225" w:afterAutospacing="0" w:line="360" w:lineRule="auto"/>
        <w:jc w:val="center"/>
        <w:rPr>
          <w:rStyle w:val="a8"/>
          <w:sz w:val="28"/>
          <w:szCs w:val="28"/>
          <w:lang w:val="kk-KZ"/>
        </w:rPr>
      </w:pPr>
    </w:p>
    <w:p w:rsidR="00B6755E" w:rsidRPr="00B6755E" w:rsidRDefault="00471B22" w:rsidP="006B1FE1">
      <w:pPr>
        <w:pStyle w:val="a7"/>
        <w:shd w:val="clear" w:color="auto" w:fill="FFFFFF"/>
        <w:spacing w:before="225" w:beforeAutospacing="0" w:after="225" w:afterAutospacing="0" w:line="360" w:lineRule="auto"/>
        <w:jc w:val="center"/>
        <w:rPr>
          <w:sz w:val="28"/>
          <w:szCs w:val="28"/>
          <w:lang w:val="kk-KZ"/>
        </w:rPr>
      </w:pPr>
      <w:r>
        <w:rPr>
          <w:rStyle w:val="a8"/>
          <w:sz w:val="28"/>
          <w:szCs w:val="28"/>
          <w:lang w:val="kk-KZ"/>
        </w:rPr>
        <w:t>3</w:t>
      </w:r>
      <w:r w:rsidR="006B1FE1" w:rsidRPr="006B1FE1">
        <w:rPr>
          <w:rStyle w:val="a8"/>
          <w:sz w:val="28"/>
          <w:szCs w:val="28"/>
          <w:lang w:val="kk-KZ"/>
        </w:rPr>
        <w:t xml:space="preserve">. </w:t>
      </w:r>
      <w:r w:rsidR="00B6755E" w:rsidRPr="00B6755E">
        <w:rPr>
          <w:rStyle w:val="a8"/>
          <w:sz w:val="28"/>
          <w:szCs w:val="28"/>
          <w:lang w:val="kk-KZ"/>
        </w:rPr>
        <w:t>Қолданылған әдебиеттер:</w:t>
      </w:r>
    </w:p>
    <w:p w:rsidR="00FC5663" w:rsidRDefault="00B6755E" w:rsidP="00FC5663">
      <w:pPr>
        <w:pStyle w:val="a7"/>
        <w:numPr>
          <w:ilvl w:val="0"/>
          <w:numId w:val="4"/>
        </w:numPr>
        <w:shd w:val="clear" w:color="auto" w:fill="FFFFFF"/>
        <w:spacing w:before="225" w:beforeAutospacing="0" w:after="225" w:afterAutospacing="0" w:line="360" w:lineRule="auto"/>
        <w:rPr>
          <w:sz w:val="28"/>
          <w:szCs w:val="28"/>
          <w:lang w:val="kk-KZ"/>
        </w:rPr>
      </w:pPr>
      <w:r w:rsidRPr="00B6755E">
        <w:rPr>
          <w:sz w:val="28"/>
          <w:szCs w:val="28"/>
          <w:lang w:val="kk-KZ"/>
        </w:rPr>
        <w:t>ҚР Президенті Н.Ә. Назарбаевтың Қазақстан халқына арналған Жолдауы: «Қазақстан жолы -2050: бір мақсат, бір мүдде, бір келешек»</w:t>
      </w:r>
    </w:p>
    <w:p w:rsidR="00FC5663" w:rsidRDefault="00B6755E" w:rsidP="00FC5663">
      <w:pPr>
        <w:pStyle w:val="a7"/>
        <w:numPr>
          <w:ilvl w:val="0"/>
          <w:numId w:val="4"/>
        </w:numPr>
        <w:shd w:val="clear" w:color="auto" w:fill="FFFFFF"/>
        <w:spacing w:before="225" w:beforeAutospacing="0" w:after="225" w:afterAutospacing="0" w:line="360" w:lineRule="auto"/>
        <w:rPr>
          <w:sz w:val="28"/>
          <w:szCs w:val="28"/>
          <w:lang w:val="kk-KZ"/>
        </w:rPr>
      </w:pPr>
      <w:r w:rsidRPr="00B6755E">
        <w:rPr>
          <w:sz w:val="28"/>
          <w:szCs w:val="28"/>
          <w:lang w:val="kk-KZ"/>
        </w:rPr>
        <w:t xml:space="preserve"> Функционалдық сауаттылығын арттыруға арналған 2012-2016 жж.ұлттық іс қимыл жоспары. 25.06.2012. № 832 Үкімет қаулысы</w:t>
      </w:r>
    </w:p>
    <w:p w:rsidR="00FC5663" w:rsidRDefault="00B6755E" w:rsidP="00FC5663">
      <w:pPr>
        <w:pStyle w:val="a7"/>
        <w:numPr>
          <w:ilvl w:val="0"/>
          <w:numId w:val="4"/>
        </w:numPr>
        <w:shd w:val="clear" w:color="auto" w:fill="FFFFFF"/>
        <w:spacing w:before="225" w:beforeAutospacing="0" w:after="225" w:afterAutospacing="0" w:line="360" w:lineRule="auto"/>
        <w:rPr>
          <w:sz w:val="28"/>
          <w:szCs w:val="28"/>
          <w:lang w:val="kk-KZ"/>
        </w:rPr>
      </w:pPr>
      <w:r w:rsidRPr="00B6755E">
        <w:rPr>
          <w:sz w:val="28"/>
          <w:szCs w:val="28"/>
          <w:lang w:val="kk-KZ"/>
        </w:rPr>
        <w:t xml:space="preserve"> Қазақстан Республикасында білім берудің 2011-2020 жылдарға арналған мемлекеттік бағдарламасы. Астана, 2011ж.</w:t>
      </w:r>
    </w:p>
    <w:p w:rsidR="00FC5663" w:rsidRDefault="00B6755E" w:rsidP="00FC5663">
      <w:pPr>
        <w:pStyle w:val="a7"/>
        <w:numPr>
          <w:ilvl w:val="0"/>
          <w:numId w:val="4"/>
        </w:numPr>
        <w:shd w:val="clear" w:color="auto" w:fill="FFFFFF"/>
        <w:spacing w:before="225" w:beforeAutospacing="0" w:after="225" w:afterAutospacing="0" w:line="360" w:lineRule="auto"/>
        <w:rPr>
          <w:sz w:val="28"/>
          <w:szCs w:val="28"/>
          <w:lang w:val="kk-KZ"/>
        </w:rPr>
      </w:pPr>
      <w:r w:rsidRPr="00B6755E">
        <w:rPr>
          <w:sz w:val="28"/>
          <w:szCs w:val="28"/>
          <w:lang w:val="kk-KZ"/>
        </w:rPr>
        <w:t xml:space="preserve"> Оқушылардың функционалдық сауаттылығын дамыту жөніндегі 2012 - 2016 жылдарға арналған ұлттық іс-қимыл жоспары. Астана, 2012 г.</w:t>
      </w:r>
    </w:p>
    <w:p w:rsidR="00FC5663" w:rsidRDefault="00B6755E" w:rsidP="00FC5663">
      <w:pPr>
        <w:pStyle w:val="a7"/>
        <w:numPr>
          <w:ilvl w:val="0"/>
          <w:numId w:val="4"/>
        </w:numPr>
        <w:shd w:val="clear" w:color="auto" w:fill="FFFFFF"/>
        <w:spacing w:before="225" w:beforeAutospacing="0" w:after="225" w:afterAutospacing="0" w:line="360" w:lineRule="auto"/>
        <w:rPr>
          <w:sz w:val="28"/>
          <w:szCs w:val="28"/>
          <w:lang w:val="kk-KZ"/>
        </w:rPr>
      </w:pPr>
      <w:r w:rsidRPr="00B6755E">
        <w:rPr>
          <w:sz w:val="28"/>
          <w:szCs w:val="28"/>
          <w:lang w:val="kk-KZ"/>
        </w:rPr>
        <w:t xml:space="preserve"> PISA халықаралық зерттеуін жүргізу аясында оқушылардың функционалдық сауаттылығын дамыту әдістері бойынша Қазақстан </w:t>
      </w:r>
      <w:r w:rsidRPr="00B6755E">
        <w:rPr>
          <w:sz w:val="28"/>
          <w:szCs w:val="28"/>
          <w:lang w:val="kk-KZ"/>
        </w:rPr>
        <w:lastRenderedPageBreak/>
        <w:t>Республикасы педагог қызметкерлерінің біліктілігін арттыру бағдарламасы. Тыңдаушының жұмыс дәптері // NIS- PEARSON.</w:t>
      </w:r>
    </w:p>
    <w:p w:rsidR="00FC5663" w:rsidRDefault="00B6755E" w:rsidP="00FC5663">
      <w:pPr>
        <w:pStyle w:val="a7"/>
        <w:numPr>
          <w:ilvl w:val="0"/>
          <w:numId w:val="4"/>
        </w:numPr>
        <w:shd w:val="clear" w:color="auto" w:fill="FFFFFF"/>
        <w:spacing w:before="225" w:beforeAutospacing="0" w:after="225" w:afterAutospacing="0" w:line="360" w:lineRule="auto"/>
        <w:rPr>
          <w:sz w:val="28"/>
          <w:szCs w:val="28"/>
          <w:lang w:val="kk-KZ"/>
        </w:rPr>
      </w:pPr>
      <w:r w:rsidRPr="00B6755E">
        <w:rPr>
          <w:sz w:val="28"/>
          <w:szCs w:val="28"/>
          <w:lang w:val="kk-KZ"/>
        </w:rPr>
        <w:t xml:space="preserve"> PISA халықаралық зерттеуін жүргізу аясында оқушылардың функционалдық сауаттылығын дамыту әдістері бойынша </w:t>
      </w:r>
      <w:r>
        <w:rPr>
          <w:sz w:val="28"/>
          <w:szCs w:val="28"/>
          <w:lang w:val="kk-KZ"/>
        </w:rPr>
        <w:t xml:space="preserve"> </w:t>
      </w:r>
      <w:r w:rsidRPr="00B6755E">
        <w:rPr>
          <w:sz w:val="28"/>
          <w:szCs w:val="28"/>
          <w:lang w:val="kk-KZ"/>
        </w:rPr>
        <w:t>Қазақстан Республикасы педагог қызметкерлерінің біліктілігін арттыру бағдарламасы.</w:t>
      </w:r>
      <w:r>
        <w:rPr>
          <w:sz w:val="28"/>
          <w:szCs w:val="28"/>
          <w:lang w:val="kk-KZ"/>
        </w:rPr>
        <w:t xml:space="preserve"> </w:t>
      </w:r>
      <w:r w:rsidRPr="00B6755E">
        <w:rPr>
          <w:sz w:val="28"/>
          <w:szCs w:val="28"/>
          <w:lang w:val="kk-KZ"/>
        </w:rPr>
        <w:t xml:space="preserve">Оқу сауаттылығы. </w:t>
      </w:r>
      <w:r>
        <w:rPr>
          <w:sz w:val="28"/>
          <w:szCs w:val="28"/>
          <w:lang w:val="kk-KZ"/>
        </w:rPr>
        <w:t xml:space="preserve"> </w:t>
      </w:r>
      <w:r w:rsidRPr="00B6755E">
        <w:rPr>
          <w:sz w:val="28"/>
          <w:szCs w:val="28"/>
          <w:lang w:val="kk-KZ"/>
        </w:rPr>
        <w:t>Тренерге арналған нұсқаулық // NIS- PEARSON.</w:t>
      </w:r>
    </w:p>
    <w:p w:rsidR="00B6755E" w:rsidRPr="00FC5663" w:rsidRDefault="00B6755E" w:rsidP="00FC5663">
      <w:pPr>
        <w:pStyle w:val="a7"/>
        <w:numPr>
          <w:ilvl w:val="0"/>
          <w:numId w:val="4"/>
        </w:numPr>
        <w:shd w:val="clear" w:color="auto" w:fill="FFFFFF"/>
        <w:spacing w:before="225" w:beforeAutospacing="0" w:after="225" w:afterAutospacing="0" w:line="360" w:lineRule="auto"/>
        <w:rPr>
          <w:sz w:val="28"/>
          <w:szCs w:val="28"/>
          <w:lang w:val="kk-KZ"/>
        </w:rPr>
      </w:pPr>
      <w:r w:rsidRPr="00B6755E">
        <w:rPr>
          <w:sz w:val="28"/>
          <w:szCs w:val="28"/>
          <w:lang w:val="kk-KZ"/>
        </w:rPr>
        <w:t xml:space="preserve"> PISA халықаралық зерттеуін жүргізу аясында оқушылардың функционалдық сауаттылығын дамыту әдістері бойынша Қазақстан Республикасы педагог қызметкерлерінің біліктілігін арттыру бағдарламасы.</w:t>
      </w:r>
      <w:r>
        <w:rPr>
          <w:sz w:val="28"/>
          <w:szCs w:val="28"/>
          <w:lang w:val="kk-KZ"/>
        </w:rPr>
        <w:t xml:space="preserve"> </w:t>
      </w:r>
      <w:r w:rsidRPr="00B6755E">
        <w:rPr>
          <w:sz w:val="28"/>
          <w:szCs w:val="28"/>
          <w:lang w:val="kk-KZ"/>
        </w:rPr>
        <w:t xml:space="preserve">Оқу сауаттылығы. </w:t>
      </w:r>
      <w:r>
        <w:rPr>
          <w:sz w:val="28"/>
          <w:szCs w:val="28"/>
          <w:lang w:val="kk-KZ"/>
        </w:rPr>
        <w:t xml:space="preserve"> </w:t>
      </w:r>
      <w:r w:rsidRPr="00FC5663">
        <w:rPr>
          <w:sz w:val="28"/>
          <w:szCs w:val="28"/>
          <w:lang w:val="kk-KZ"/>
        </w:rPr>
        <w:t>Мұғалімнің жұмыс дәптері // NIS- PEARSON.</w:t>
      </w:r>
    </w:p>
    <w:p w:rsidR="00402F2E" w:rsidRPr="00F647CB" w:rsidRDefault="00402F2E" w:rsidP="00402F2E">
      <w:pPr>
        <w:rPr>
          <w:rFonts w:ascii="Times New Roman" w:hAnsi="Times New Roman" w:cs="Times New Roman"/>
          <w:sz w:val="28"/>
          <w:szCs w:val="28"/>
          <w:lang w:val="kk-KZ"/>
        </w:rPr>
      </w:pPr>
    </w:p>
    <w:p w:rsidR="00A3395A" w:rsidRDefault="00A3395A" w:rsidP="006B1FE1">
      <w:pPr>
        <w:shd w:val="clear" w:color="auto" w:fill="FFFFFF"/>
        <w:tabs>
          <w:tab w:val="left" w:leader="dot" w:pos="4046"/>
        </w:tabs>
        <w:spacing w:line="240" w:lineRule="atLeast"/>
        <w:ind w:left="14" w:firstLine="720"/>
        <w:jc w:val="right"/>
        <w:rPr>
          <w:rFonts w:ascii="Times New Roman" w:hAnsi="Times New Roman" w:cs="Times New Roman"/>
          <w:b/>
          <w:noProof/>
          <w:sz w:val="28"/>
          <w:szCs w:val="28"/>
          <w:lang w:val="kk-KZ"/>
        </w:rPr>
      </w:pPr>
    </w:p>
    <w:p w:rsidR="00A3395A" w:rsidRDefault="00A3395A" w:rsidP="006B1FE1">
      <w:pPr>
        <w:shd w:val="clear" w:color="auto" w:fill="FFFFFF"/>
        <w:tabs>
          <w:tab w:val="left" w:leader="dot" w:pos="4046"/>
        </w:tabs>
        <w:spacing w:line="240" w:lineRule="atLeast"/>
        <w:ind w:left="14" w:firstLine="720"/>
        <w:jc w:val="right"/>
        <w:rPr>
          <w:rFonts w:ascii="Times New Roman" w:hAnsi="Times New Roman" w:cs="Times New Roman"/>
          <w:b/>
          <w:noProof/>
          <w:sz w:val="28"/>
          <w:szCs w:val="28"/>
          <w:lang w:val="kk-KZ"/>
        </w:rPr>
      </w:pPr>
    </w:p>
    <w:p w:rsidR="00402F2E" w:rsidRPr="0085697D" w:rsidRDefault="0085697D" w:rsidP="00402F2E">
      <w:pPr>
        <w:rPr>
          <w:rFonts w:ascii="Times New Roman" w:hAnsi="Times New Roman" w:cs="Times New Roman"/>
          <w:sz w:val="28"/>
          <w:szCs w:val="28"/>
          <w:lang w:val="kk-KZ"/>
        </w:rPr>
      </w:pPr>
      <w:r>
        <w:rPr>
          <w:rFonts w:ascii="Times New Roman" w:hAnsi="Times New Roman" w:cs="Times New Roman"/>
          <w:noProof/>
          <w:sz w:val="28"/>
          <w:szCs w:val="28"/>
          <w:lang w:val="kk-KZ" w:eastAsia="ru-RU"/>
        </w:rPr>
        <w:t xml:space="preserve"> </w:t>
      </w:r>
    </w:p>
    <w:sectPr w:rsidR="00402F2E" w:rsidRPr="0085697D" w:rsidSect="009300F6">
      <w:footerReference w:type="default" r:id="rId16"/>
      <w:pgSz w:w="11906" w:h="16838"/>
      <w:pgMar w:top="1134" w:right="850" w:bottom="1134" w:left="1701"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025" w:rsidRDefault="000A2025" w:rsidP="009300F6">
      <w:pPr>
        <w:spacing w:after="0" w:line="240" w:lineRule="auto"/>
      </w:pPr>
      <w:r>
        <w:separator/>
      </w:r>
    </w:p>
  </w:endnote>
  <w:endnote w:type="continuationSeparator" w:id="1">
    <w:p w:rsidR="000A2025" w:rsidRDefault="000A2025" w:rsidP="009300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0F6" w:rsidRDefault="009300F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025" w:rsidRDefault="000A2025" w:rsidP="009300F6">
      <w:pPr>
        <w:spacing w:after="0" w:line="240" w:lineRule="auto"/>
      </w:pPr>
      <w:r>
        <w:separator/>
      </w:r>
    </w:p>
  </w:footnote>
  <w:footnote w:type="continuationSeparator" w:id="1">
    <w:p w:rsidR="000A2025" w:rsidRDefault="000A2025" w:rsidP="009300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D7F97"/>
    <w:multiLevelType w:val="hybridMultilevel"/>
    <w:tmpl w:val="A9802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D12B18"/>
    <w:multiLevelType w:val="singleLevel"/>
    <w:tmpl w:val="E5EE6594"/>
    <w:lvl w:ilvl="0">
      <w:start w:val="2"/>
      <w:numFmt w:val="decimal"/>
      <w:lvlText w:val="2.%1."/>
      <w:legacy w:legacy="1" w:legacySpace="0" w:legacyIndent="226"/>
      <w:lvlJc w:val="left"/>
      <w:rPr>
        <w:rFonts w:ascii="Times New Roman" w:hAnsi="Times New Roman" w:cs="Times New Roman" w:hint="default"/>
      </w:rPr>
    </w:lvl>
  </w:abstractNum>
  <w:abstractNum w:abstractNumId="2">
    <w:nsid w:val="18B47692"/>
    <w:multiLevelType w:val="multilevel"/>
    <w:tmpl w:val="AC605A6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821722"/>
    <w:multiLevelType w:val="singleLevel"/>
    <w:tmpl w:val="5AE0BC80"/>
    <w:lvl w:ilvl="0">
      <w:start w:val="1"/>
      <w:numFmt w:val="decimal"/>
      <w:lvlText w:val="1.%1."/>
      <w:legacy w:legacy="1" w:legacySpace="0" w:legacyIndent="226"/>
      <w:lvlJc w:val="left"/>
      <w:rPr>
        <w:rFonts w:ascii="Times New Roman" w:hAnsi="Times New Roman" w:cs="Times New Roman" w:hint="default"/>
      </w:rPr>
    </w:lvl>
  </w:abstractNum>
  <w:abstractNum w:abstractNumId="4">
    <w:nsid w:val="38401B7E"/>
    <w:multiLevelType w:val="singleLevel"/>
    <w:tmpl w:val="B596CE56"/>
    <w:lvl w:ilvl="0">
      <w:start w:val="4"/>
      <w:numFmt w:val="decimal"/>
      <w:lvlText w:val="%1."/>
      <w:legacy w:legacy="1" w:legacySpace="0" w:legacyIndent="129"/>
      <w:lvlJc w:val="left"/>
      <w:rPr>
        <w:rFonts w:ascii="Times New Roman" w:hAnsi="Times New Roman" w:cs="Times New Roman" w:hint="default"/>
      </w:rPr>
    </w:lvl>
  </w:abstractNum>
  <w:abstractNum w:abstractNumId="5">
    <w:nsid w:val="5BB44104"/>
    <w:multiLevelType w:val="hybridMultilevel"/>
    <w:tmpl w:val="2618E886"/>
    <w:lvl w:ilvl="0" w:tplc="C568B5F0">
      <w:start w:val="1"/>
      <w:numFmt w:val="decimal"/>
      <w:lvlText w:val="%1."/>
      <w:lvlJc w:val="left"/>
      <w:pPr>
        <w:ind w:left="1094" w:hanging="360"/>
      </w:pPr>
      <w:rPr>
        <w:rFonts w:hint="default"/>
      </w:rPr>
    </w:lvl>
    <w:lvl w:ilvl="1" w:tplc="04190019" w:tentative="1">
      <w:start w:val="1"/>
      <w:numFmt w:val="lowerLetter"/>
      <w:lvlText w:val="%2."/>
      <w:lvlJc w:val="left"/>
      <w:pPr>
        <w:ind w:left="1814" w:hanging="360"/>
      </w:pPr>
    </w:lvl>
    <w:lvl w:ilvl="2" w:tplc="0419001B" w:tentative="1">
      <w:start w:val="1"/>
      <w:numFmt w:val="lowerRoman"/>
      <w:lvlText w:val="%3."/>
      <w:lvlJc w:val="right"/>
      <w:pPr>
        <w:ind w:left="2534" w:hanging="180"/>
      </w:pPr>
    </w:lvl>
    <w:lvl w:ilvl="3" w:tplc="0419000F" w:tentative="1">
      <w:start w:val="1"/>
      <w:numFmt w:val="decimal"/>
      <w:lvlText w:val="%4."/>
      <w:lvlJc w:val="left"/>
      <w:pPr>
        <w:ind w:left="3254" w:hanging="360"/>
      </w:pPr>
    </w:lvl>
    <w:lvl w:ilvl="4" w:tplc="04190019" w:tentative="1">
      <w:start w:val="1"/>
      <w:numFmt w:val="lowerLetter"/>
      <w:lvlText w:val="%5."/>
      <w:lvlJc w:val="left"/>
      <w:pPr>
        <w:ind w:left="3974" w:hanging="360"/>
      </w:pPr>
    </w:lvl>
    <w:lvl w:ilvl="5" w:tplc="0419001B" w:tentative="1">
      <w:start w:val="1"/>
      <w:numFmt w:val="lowerRoman"/>
      <w:lvlText w:val="%6."/>
      <w:lvlJc w:val="right"/>
      <w:pPr>
        <w:ind w:left="4694" w:hanging="180"/>
      </w:pPr>
    </w:lvl>
    <w:lvl w:ilvl="6" w:tplc="0419000F" w:tentative="1">
      <w:start w:val="1"/>
      <w:numFmt w:val="decimal"/>
      <w:lvlText w:val="%7."/>
      <w:lvlJc w:val="left"/>
      <w:pPr>
        <w:ind w:left="5414" w:hanging="360"/>
      </w:pPr>
    </w:lvl>
    <w:lvl w:ilvl="7" w:tplc="04190019" w:tentative="1">
      <w:start w:val="1"/>
      <w:numFmt w:val="lowerLetter"/>
      <w:lvlText w:val="%8."/>
      <w:lvlJc w:val="left"/>
      <w:pPr>
        <w:ind w:left="6134" w:hanging="360"/>
      </w:pPr>
    </w:lvl>
    <w:lvl w:ilvl="8" w:tplc="0419001B" w:tentative="1">
      <w:start w:val="1"/>
      <w:numFmt w:val="lowerRoman"/>
      <w:lvlText w:val="%9."/>
      <w:lvlJc w:val="right"/>
      <w:pPr>
        <w:ind w:left="6854" w:hanging="180"/>
      </w:p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0"/>
    <w:footnote w:id="1"/>
  </w:footnotePr>
  <w:endnotePr>
    <w:endnote w:id="0"/>
    <w:endnote w:id="1"/>
  </w:endnotePr>
  <w:compat/>
  <w:rsids>
    <w:rsidRoot w:val="00402F2E"/>
    <w:rsid w:val="0004636E"/>
    <w:rsid w:val="000A2025"/>
    <w:rsid w:val="000A2DA4"/>
    <w:rsid w:val="000C3725"/>
    <w:rsid w:val="000E56FB"/>
    <w:rsid w:val="00115D51"/>
    <w:rsid w:val="00132318"/>
    <w:rsid w:val="001B008C"/>
    <w:rsid w:val="001E3058"/>
    <w:rsid w:val="00213CBB"/>
    <w:rsid w:val="00214104"/>
    <w:rsid w:val="00217227"/>
    <w:rsid w:val="00230301"/>
    <w:rsid w:val="00237FC6"/>
    <w:rsid w:val="002637BC"/>
    <w:rsid w:val="00295337"/>
    <w:rsid w:val="002962F7"/>
    <w:rsid w:val="002A0B60"/>
    <w:rsid w:val="002F4AB0"/>
    <w:rsid w:val="00361250"/>
    <w:rsid w:val="003C681E"/>
    <w:rsid w:val="00402F2E"/>
    <w:rsid w:val="0042638B"/>
    <w:rsid w:val="00435FFD"/>
    <w:rsid w:val="0043700B"/>
    <w:rsid w:val="00471B22"/>
    <w:rsid w:val="005A07B8"/>
    <w:rsid w:val="00613835"/>
    <w:rsid w:val="0067429E"/>
    <w:rsid w:val="006B1FE1"/>
    <w:rsid w:val="006C61AD"/>
    <w:rsid w:val="007178C5"/>
    <w:rsid w:val="0076334A"/>
    <w:rsid w:val="00794D3A"/>
    <w:rsid w:val="007C5E95"/>
    <w:rsid w:val="0085697D"/>
    <w:rsid w:val="008A3CA6"/>
    <w:rsid w:val="00926CF9"/>
    <w:rsid w:val="009300F6"/>
    <w:rsid w:val="00A159ED"/>
    <w:rsid w:val="00A31004"/>
    <w:rsid w:val="00A3395A"/>
    <w:rsid w:val="00A41992"/>
    <w:rsid w:val="00A4777A"/>
    <w:rsid w:val="00A508AC"/>
    <w:rsid w:val="00A675B9"/>
    <w:rsid w:val="00A959EB"/>
    <w:rsid w:val="00A97E12"/>
    <w:rsid w:val="00AD17CB"/>
    <w:rsid w:val="00B6755E"/>
    <w:rsid w:val="00B70286"/>
    <w:rsid w:val="00BA5258"/>
    <w:rsid w:val="00BB7803"/>
    <w:rsid w:val="00C16A1D"/>
    <w:rsid w:val="00C20BC4"/>
    <w:rsid w:val="00C52651"/>
    <w:rsid w:val="00C6075F"/>
    <w:rsid w:val="00C67708"/>
    <w:rsid w:val="00C74DDA"/>
    <w:rsid w:val="00CE5EA6"/>
    <w:rsid w:val="00CF2C8F"/>
    <w:rsid w:val="00D06414"/>
    <w:rsid w:val="00D2427E"/>
    <w:rsid w:val="00D71882"/>
    <w:rsid w:val="00D828C7"/>
    <w:rsid w:val="00D93844"/>
    <w:rsid w:val="00DB3FC8"/>
    <w:rsid w:val="00EB43A4"/>
    <w:rsid w:val="00F1019A"/>
    <w:rsid w:val="00F11609"/>
    <w:rsid w:val="00F300E3"/>
    <w:rsid w:val="00F647CB"/>
    <w:rsid w:val="00F86EDD"/>
    <w:rsid w:val="00FC56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EA6"/>
  </w:style>
  <w:style w:type="paragraph" w:styleId="1">
    <w:name w:val="heading 1"/>
    <w:basedOn w:val="a"/>
    <w:link w:val="10"/>
    <w:uiPriority w:val="9"/>
    <w:qFormat/>
    <w:rsid w:val="00471B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300F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300F6"/>
  </w:style>
  <w:style w:type="paragraph" w:styleId="a5">
    <w:name w:val="footer"/>
    <w:basedOn w:val="a"/>
    <w:link w:val="a6"/>
    <w:uiPriority w:val="99"/>
    <w:unhideWhenUsed/>
    <w:rsid w:val="009300F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300F6"/>
  </w:style>
  <w:style w:type="paragraph" w:styleId="a7">
    <w:name w:val="Normal (Web)"/>
    <w:basedOn w:val="a"/>
    <w:uiPriority w:val="99"/>
    <w:semiHidden/>
    <w:unhideWhenUsed/>
    <w:rsid w:val="00B675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B6755E"/>
    <w:rPr>
      <w:b/>
      <w:bCs/>
    </w:rPr>
  </w:style>
  <w:style w:type="paragraph" w:styleId="a9">
    <w:name w:val="Balloon Text"/>
    <w:basedOn w:val="a"/>
    <w:link w:val="aa"/>
    <w:uiPriority w:val="99"/>
    <w:semiHidden/>
    <w:unhideWhenUsed/>
    <w:rsid w:val="00FC566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C5663"/>
    <w:rPr>
      <w:rFonts w:ascii="Tahoma" w:hAnsi="Tahoma" w:cs="Tahoma"/>
      <w:sz w:val="16"/>
      <w:szCs w:val="16"/>
    </w:rPr>
  </w:style>
  <w:style w:type="paragraph" w:styleId="ab">
    <w:name w:val="List Paragraph"/>
    <w:basedOn w:val="a"/>
    <w:uiPriority w:val="34"/>
    <w:qFormat/>
    <w:rsid w:val="002962F7"/>
    <w:pPr>
      <w:spacing w:after="0" w:line="240" w:lineRule="auto"/>
      <w:ind w:left="720"/>
      <w:contextualSpacing/>
    </w:pPr>
    <w:rPr>
      <w:rFonts w:ascii="Calibri" w:eastAsia="Calibri" w:hAnsi="Calibri" w:cs="Times New Roman"/>
    </w:rPr>
  </w:style>
  <w:style w:type="character" w:customStyle="1" w:styleId="10">
    <w:name w:val="Заголовок 1 Знак"/>
    <w:basedOn w:val="a0"/>
    <w:link w:val="1"/>
    <w:uiPriority w:val="9"/>
    <w:rsid w:val="00471B22"/>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851533017">
      <w:bodyDiv w:val="1"/>
      <w:marLeft w:val="0"/>
      <w:marRight w:val="0"/>
      <w:marTop w:val="0"/>
      <w:marBottom w:val="0"/>
      <w:divBdr>
        <w:top w:val="none" w:sz="0" w:space="0" w:color="auto"/>
        <w:left w:val="none" w:sz="0" w:space="0" w:color="auto"/>
        <w:bottom w:val="none" w:sz="0" w:space="0" w:color="auto"/>
        <w:right w:val="none" w:sz="0" w:space="0" w:color="auto"/>
      </w:divBdr>
    </w:div>
    <w:div w:id="208872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K1200002012"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72CCC-3BB3-4E60-B4E8-23C92E2FF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19</Pages>
  <Words>3638</Words>
  <Characters>20743</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malihka</Company>
  <LinksUpToDate>false</LinksUpToDate>
  <CharactersWithSpaces>24333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aser</dc:creator>
  <cp:lastModifiedBy>user</cp:lastModifiedBy>
  <cp:revision>4</cp:revision>
  <dcterms:created xsi:type="dcterms:W3CDTF">2018-11-08T14:46:00Z</dcterms:created>
  <dcterms:modified xsi:type="dcterms:W3CDTF">2018-11-08T15:14:00Z</dcterms:modified>
</cp:coreProperties>
</file>