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207" w:type="dxa"/>
        <w:tblInd w:w="-841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1702"/>
        <w:gridCol w:w="283"/>
        <w:gridCol w:w="1564"/>
        <w:gridCol w:w="137"/>
        <w:gridCol w:w="514"/>
        <w:gridCol w:w="2797"/>
        <w:gridCol w:w="233"/>
        <w:gridCol w:w="1418"/>
        <w:gridCol w:w="1559"/>
      </w:tblGrid>
      <w:tr>
        <w:trPr>
          <w:trHeight w:val="470"/>
        </w:trPr>
        <w:tc>
          <w:tcPr>
            <w:tcW w:w="4200" w:type="dxa"/>
            <w:gridSpan w:val="5"/>
            <w:tcBorders>
              <w:top w:val="single" w:sz="8" w:space="0" w:color="538ED3"/>
              <w:left w:val="single" w:sz="8" w:space="0" w:color="538ED3"/>
              <w:bottom w:val="single" w:sz="6" w:space="0" w:color="538ED3"/>
              <w:right w:val="single" w:sz="6" w:space="0" w:color="538ED3"/>
            </w:tcBorders>
            <w:hideMark/>
          </w:tcPr>
          <w:p>
            <w:pPr>
              <w:spacing w:after="0" w:line="240" w:lineRule="auto"/>
              <w:ind w:right="671" w:firstLine="11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САБАҚ:Тарихи  тұлғалар.       </w:t>
            </w:r>
          </w:p>
          <w:p>
            <w:pPr>
              <w:spacing w:after="0" w:line="240" w:lineRule="auto"/>
              <w:ind w:left="114" w:right="67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Абылай хан</w:t>
            </w:r>
          </w:p>
        </w:tc>
        <w:tc>
          <w:tcPr>
            <w:tcW w:w="6007" w:type="dxa"/>
            <w:gridSpan w:val="4"/>
            <w:tcBorders>
              <w:top w:val="single" w:sz="8" w:space="0" w:color="538ED3"/>
              <w:left w:val="single" w:sz="6" w:space="0" w:color="538ED3"/>
              <w:bottom w:val="single" w:sz="6" w:space="0" w:color="538ED3"/>
              <w:right w:val="single" w:sz="8" w:space="0" w:color="538ED3"/>
            </w:tcBorders>
            <w:hideMark/>
          </w:tcPr>
          <w:p>
            <w:pPr>
              <w:spacing w:after="0" w:line="240" w:lineRule="auto"/>
              <w:ind w:left="10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Мектеп: Жамбыл ауданы Айшабибі орта мектебі</w:t>
            </w:r>
          </w:p>
        </w:tc>
      </w:tr>
      <w:tr>
        <w:trPr>
          <w:trHeight w:val="291"/>
        </w:trPr>
        <w:tc>
          <w:tcPr>
            <w:tcW w:w="1702" w:type="dxa"/>
            <w:tcBorders>
              <w:top w:val="single" w:sz="6" w:space="0" w:color="538ED3"/>
              <w:left w:val="single" w:sz="8" w:space="0" w:color="538ED3"/>
              <w:bottom w:val="single" w:sz="6" w:space="0" w:color="538ED3"/>
              <w:right w:val="nil"/>
            </w:tcBorders>
            <w:hideMark/>
          </w:tcPr>
          <w:p>
            <w:pPr>
              <w:spacing w:after="0" w:line="240" w:lineRule="auto"/>
              <w:ind w:left="108" w:right="671" w:firstLine="11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Күні:</w:t>
            </w:r>
          </w:p>
        </w:tc>
        <w:tc>
          <w:tcPr>
            <w:tcW w:w="2498" w:type="dxa"/>
            <w:gridSpan w:val="4"/>
            <w:tcBorders>
              <w:top w:val="single" w:sz="6" w:space="0" w:color="538ED3"/>
              <w:left w:val="nil"/>
              <w:bottom w:val="single" w:sz="6" w:space="0" w:color="538ED3"/>
              <w:right w:val="single" w:sz="6" w:space="0" w:color="538ED3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007" w:type="dxa"/>
            <w:gridSpan w:val="4"/>
            <w:tcBorders>
              <w:top w:val="single" w:sz="6" w:space="0" w:color="538ED3"/>
              <w:left w:val="single" w:sz="6" w:space="0" w:color="538ED3"/>
              <w:bottom w:val="single" w:sz="6" w:space="0" w:color="538ED3"/>
              <w:right w:val="single" w:sz="8" w:space="0" w:color="538ED3"/>
            </w:tcBorders>
            <w:hideMark/>
          </w:tcPr>
          <w:p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Мұғалімнің аты-жөні: Сабралиева Гаухар Сарыбекқызы</w:t>
            </w:r>
          </w:p>
        </w:tc>
      </w:tr>
      <w:tr>
        <w:trPr>
          <w:trHeight w:val="312"/>
        </w:trPr>
        <w:tc>
          <w:tcPr>
            <w:tcW w:w="1702" w:type="dxa"/>
            <w:tcBorders>
              <w:top w:val="single" w:sz="6" w:space="0" w:color="538ED3"/>
              <w:left w:val="single" w:sz="8" w:space="0" w:color="538ED3"/>
              <w:bottom w:val="single" w:sz="6" w:space="0" w:color="538ED3"/>
              <w:right w:val="nil"/>
            </w:tcBorders>
            <w:hideMark/>
          </w:tcPr>
          <w:p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СЫНЫП:  </w:t>
            </w:r>
          </w:p>
        </w:tc>
        <w:tc>
          <w:tcPr>
            <w:tcW w:w="2498" w:type="dxa"/>
            <w:gridSpan w:val="4"/>
            <w:tcBorders>
              <w:top w:val="single" w:sz="6" w:space="0" w:color="538ED3"/>
              <w:left w:val="nil"/>
              <w:bottom w:val="single" w:sz="6" w:space="0" w:color="538ED3"/>
              <w:right w:val="single" w:sz="6" w:space="0" w:color="538ED3"/>
            </w:tcBorders>
          </w:tcPr>
          <w:p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797" w:type="dxa"/>
            <w:tcBorders>
              <w:top w:val="single" w:sz="6" w:space="0" w:color="538ED3"/>
              <w:left w:val="single" w:sz="6" w:space="0" w:color="538ED3"/>
              <w:bottom w:val="single" w:sz="6" w:space="0" w:color="538ED3"/>
              <w:right w:val="single" w:sz="6" w:space="0" w:color="538ED3"/>
            </w:tcBorders>
            <w:hideMark/>
          </w:tcPr>
          <w:p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Қатысқандар:  </w:t>
            </w:r>
          </w:p>
        </w:tc>
        <w:tc>
          <w:tcPr>
            <w:tcW w:w="3210" w:type="dxa"/>
            <w:gridSpan w:val="3"/>
            <w:tcBorders>
              <w:top w:val="single" w:sz="6" w:space="0" w:color="538ED3"/>
              <w:left w:val="single" w:sz="6" w:space="0" w:color="538ED3"/>
              <w:bottom w:val="single" w:sz="6" w:space="0" w:color="538ED3"/>
              <w:right w:val="single" w:sz="8" w:space="0" w:color="538ED3"/>
            </w:tcBorders>
            <w:hideMark/>
          </w:tcPr>
          <w:p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Қатыспағандар: </w:t>
            </w:r>
          </w:p>
        </w:tc>
      </w:tr>
      <w:tr>
        <w:trPr>
          <w:trHeight w:val="774"/>
        </w:trPr>
        <w:tc>
          <w:tcPr>
            <w:tcW w:w="3549" w:type="dxa"/>
            <w:gridSpan w:val="3"/>
            <w:tcBorders>
              <w:top w:val="single" w:sz="6" w:space="0" w:color="538ED3"/>
              <w:left w:val="single" w:sz="8" w:space="0" w:color="538ED3"/>
              <w:bottom w:val="single" w:sz="6" w:space="0" w:color="538ED3"/>
              <w:right w:val="single" w:sz="6" w:space="0" w:color="538ED3"/>
            </w:tcBorders>
            <w:hideMark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Осы сабақ арқылы  жүзеге асатын оқу мақсаттары </w:t>
            </w:r>
          </w:p>
        </w:tc>
        <w:tc>
          <w:tcPr>
            <w:tcW w:w="6658" w:type="dxa"/>
            <w:gridSpan w:val="6"/>
            <w:tcBorders>
              <w:top w:val="single" w:sz="6" w:space="0" w:color="538ED3"/>
              <w:left w:val="single" w:sz="6" w:space="0" w:color="538ED3"/>
              <w:bottom w:val="single" w:sz="6" w:space="0" w:color="538ED3"/>
              <w:right w:val="single" w:sz="8" w:space="0" w:color="538ED3"/>
            </w:tcBorders>
          </w:tcPr>
          <w:p>
            <w:pPr>
              <w:spacing w:after="0" w:line="240" w:lineRule="auto"/>
              <w:ind w:left="13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6.1.1.1.Мәтіннің атауын талқылау және алғашқы бөлігін тыңдау арқылы көтерілетін мәселені болжау;</w:t>
            </w:r>
          </w:p>
          <w:p>
            <w:pPr>
              <w:spacing w:after="0" w:line="240" w:lineRule="auto"/>
              <w:ind w:left="13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6.3.5.1.Оқылым және тыңдалым материалдары бойынша негізгі ойды білдіретін сөйлемдерді іріктей отырып, жинақы мәтін жазу.</w:t>
            </w:r>
          </w:p>
          <w:p>
            <w:pPr>
              <w:spacing w:after="0" w:line="240" w:lineRule="auto"/>
              <w:ind w:left="13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6.4.3.1.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Көнерген сөз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(тарихи сөздер мен архаизмдер) қолдану аясын түсіну және ажырата білу</w:t>
            </w:r>
          </w:p>
        </w:tc>
      </w:tr>
      <w:tr>
        <w:trPr>
          <w:trHeight w:val="340"/>
        </w:trPr>
        <w:tc>
          <w:tcPr>
            <w:tcW w:w="3549" w:type="dxa"/>
            <w:gridSpan w:val="3"/>
            <w:vMerge w:val="restart"/>
            <w:tcBorders>
              <w:top w:val="single" w:sz="6" w:space="0" w:color="538ED3"/>
              <w:left w:val="single" w:sz="8" w:space="0" w:color="538ED3"/>
              <w:right w:val="single" w:sz="6" w:space="0" w:color="538ED3"/>
            </w:tcBorders>
            <w:hideMark/>
          </w:tcPr>
          <w:p>
            <w:pPr>
              <w:spacing w:after="0" w:line="240" w:lineRule="auto"/>
              <w:ind w:left="108" w:right="-6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Сабақ</w:t>
            </w:r>
          </w:p>
          <w:p>
            <w:pPr>
              <w:spacing w:after="0" w:line="240" w:lineRule="auto"/>
              <w:ind w:left="6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мақсаттары</w:t>
            </w:r>
          </w:p>
        </w:tc>
        <w:tc>
          <w:tcPr>
            <w:tcW w:w="6658" w:type="dxa"/>
            <w:gridSpan w:val="6"/>
            <w:tcBorders>
              <w:top w:val="single" w:sz="6" w:space="0" w:color="538ED3"/>
              <w:left w:val="single" w:sz="6" w:space="0" w:color="538ED3"/>
              <w:bottom w:val="single" w:sz="6" w:space="0" w:color="538ED3"/>
              <w:right w:val="single" w:sz="8" w:space="0" w:color="538ED3"/>
            </w:tcBorders>
            <w:hideMark/>
          </w:tcPr>
          <w:p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Барлық оқушылар орындай алады: </w:t>
            </w:r>
          </w:p>
        </w:tc>
      </w:tr>
      <w:tr>
        <w:trPr>
          <w:trHeight w:val="284"/>
        </w:trPr>
        <w:tc>
          <w:tcPr>
            <w:tcW w:w="3549" w:type="dxa"/>
            <w:gridSpan w:val="3"/>
            <w:vMerge/>
            <w:tcBorders>
              <w:left w:val="single" w:sz="8" w:space="0" w:color="538ED3"/>
              <w:right w:val="single" w:sz="6" w:space="0" w:color="538ED3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58" w:type="dxa"/>
            <w:gridSpan w:val="6"/>
            <w:tcBorders>
              <w:top w:val="single" w:sz="6" w:space="0" w:color="538ED3"/>
              <w:left w:val="single" w:sz="6" w:space="0" w:color="538ED3"/>
              <w:bottom w:val="single" w:sz="6" w:space="0" w:color="538ED3"/>
              <w:right w:val="single" w:sz="8" w:space="0" w:color="538ED3"/>
            </w:tcBorders>
          </w:tcPr>
          <w:p>
            <w:pPr>
              <w:spacing w:after="0" w:line="240" w:lineRule="auto"/>
              <w:ind w:left="13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Сұрақтарға жауап беру арқылы мәтіннің тақырыбын анықтап,оқылған мәтін бөлшегіне болжау жасайды.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Мәтінде көтерілген мәселені анықтай отырып,негізгі ойды білдіретін сөйлемдерді іріктеп алып,көнерген сөздердің түрлерін қолдана отырып жинақы мәтін жазады.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>
        <w:trPr>
          <w:trHeight w:val="357"/>
        </w:trPr>
        <w:tc>
          <w:tcPr>
            <w:tcW w:w="3549" w:type="dxa"/>
            <w:gridSpan w:val="3"/>
            <w:vMerge/>
            <w:tcBorders>
              <w:left w:val="single" w:sz="8" w:space="0" w:color="538ED3"/>
              <w:right w:val="single" w:sz="6" w:space="0" w:color="538ED3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58" w:type="dxa"/>
            <w:gridSpan w:val="6"/>
            <w:tcBorders>
              <w:top w:val="single" w:sz="6" w:space="0" w:color="538ED3"/>
              <w:left w:val="single" w:sz="6" w:space="0" w:color="538ED3"/>
              <w:bottom w:val="single" w:sz="6" w:space="0" w:color="538ED3"/>
              <w:right w:val="single" w:sz="8" w:space="0" w:color="538ED3"/>
            </w:tcBorders>
            <w:hideMark/>
          </w:tcPr>
          <w:p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Оқушылардың көпшілігі орындай алады: </w:t>
            </w:r>
          </w:p>
        </w:tc>
      </w:tr>
      <w:tr>
        <w:trPr>
          <w:trHeight w:val="283"/>
        </w:trPr>
        <w:tc>
          <w:tcPr>
            <w:tcW w:w="3549" w:type="dxa"/>
            <w:gridSpan w:val="3"/>
            <w:vMerge/>
            <w:tcBorders>
              <w:left w:val="single" w:sz="8" w:space="0" w:color="538ED3"/>
              <w:right w:val="single" w:sz="6" w:space="0" w:color="538ED3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58" w:type="dxa"/>
            <w:gridSpan w:val="6"/>
            <w:tcBorders>
              <w:top w:val="single" w:sz="6" w:space="0" w:color="538ED3"/>
              <w:left w:val="single" w:sz="6" w:space="0" w:color="538ED3"/>
              <w:bottom w:val="single" w:sz="6" w:space="0" w:color="538ED3"/>
              <w:right w:val="single" w:sz="8" w:space="0" w:color="538ED3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Негізгі ойды білдіретін сөйлемдерді іріктей отырып, көнерген  сөздердің түрлерін ажыратып сұрақ құрастырады.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>
        <w:trPr>
          <w:trHeight w:val="301"/>
        </w:trPr>
        <w:tc>
          <w:tcPr>
            <w:tcW w:w="3549" w:type="dxa"/>
            <w:gridSpan w:val="3"/>
            <w:vMerge/>
            <w:tcBorders>
              <w:left w:val="single" w:sz="8" w:space="0" w:color="538ED3"/>
              <w:right w:val="single" w:sz="6" w:space="0" w:color="538ED3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58" w:type="dxa"/>
            <w:gridSpan w:val="6"/>
            <w:tcBorders>
              <w:top w:val="single" w:sz="6" w:space="0" w:color="538ED3"/>
              <w:left w:val="single" w:sz="6" w:space="0" w:color="538ED3"/>
              <w:bottom w:val="single" w:sz="6" w:space="0" w:color="538ED3"/>
              <w:right w:val="single" w:sz="8" w:space="0" w:color="538ED3"/>
            </w:tcBorders>
            <w:hideMark/>
          </w:tcPr>
          <w:p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Кейбір оқушылар орындай алады:</w:t>
            </w:r>
          </w:p>
        </w:tc>
      </w:tr>
      <w:tr>
        <w:trPr>
          <w:trHeight w:val="284"/>
        </w:trPr>
        <w:tc>
          <w:tcPr>
            <w:tcW w:w="3549" w:type="dxa"/>
            <w:gridSpan w:val="3"/>
            <w:vMerge/>
            <w:tcBorders>
              <w:left w:val="single" w:sz="8" w:space="0" w:color="538ED3"/>
              <w:bottom w:val="single" w:sz="6" w:space="0" w:color="538ED3"/>
              <w:right w:val="single" w:sz="6" w:space="0" w:color="538ED3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58" w:type="dxa"/>
            <w:gridSpan w:val="6"/>
            <w:tcBorders>
              <w:top w:val="single" w:sz="6" w:space="0" w:color="538ED3"/>
              <w:left w:val="single" w:sz="6" w:space="0" w:color="538ED3"/>
              <w:bottom w:val="single" w:sz="6" w:space="0" w:color="538ED3"/>
              <w:right w:val="single" w:sz="8" w:space="0" w:color="538ED3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Көнерген сөздердің қазіргі қолданысын терең түсіне отырып,салыстырмалы жинақы мәтін жазады.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>
        <w:trPr>
          <w:trHeight w:val="284"/>
        </w:trPr>
        <w:tc>
          <w:tcPr>
            <w:tcW w:w="3549" w:type="dxa"/>
            <w:gridSpan w:val="3"/>
            <w:tcBorders>
              <w:top w:val="nil"/>
              <w:left w:val="single" w:sz="8" w:space="0" w:color="538ED3"/>
              <w:bottom w:val="single" w:sz="6" w:space="0" w:color="538ED3"/>
              <w:right w:val="single" w:sz="6" w:space="0" w:color="538ED3"/>
            </w:tcBorders>
            <w:hideMark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 критерийлері</w:t>
            </w:r>
          </w:p>
        </w:tc>
        <w:tc>
          <w:tcPr>
            <w:tcW w:w="6658" w:type="dxa"/>
            <w:gridSpan w:val="6"/>
            <w:tcBorders>
              <w:top w:val="single" w:sz="6" w:space="0" w:color="538ED3"/>
              <w:left w:val="single" w:sz="6" w:space="0" w:color="538ED3"/>
              <w:bottom w:val="single" w:sz="6" w:space="0" w:color="538ED3"/>
              <w:right w:val="single" w:sz="8" w:space="0" w:color="538ED3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• Мәтіннің тақырыбын, келесі бөлігіндегі мәселені болжайды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Негізгі ойды білдіретін сөйлемдерді іріктеп,жинақы мәтін жазады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Көнерген сөздерді тауып,ажыратады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>
        <w:trPr>
          <w:trHeight w:val="302"/>
        </w:trPr>
        <w:tc>
          <w:tcPr>
            <w:tcW w:w="3549" w:type="dxa"/>
            <w:gridSpan w:val="3"/>
            <w:vMerge w:val="restart"/>
            <w:tcBorders>
              <w:top w:val="single" w:sz="6" w:space="0" w:color="538ED3"/>
              <w:left w:val="single" w:sz="8" w:space="0" w:color="538ED3"/>
              <w:bottom w:val="single" w:sz="6" w:space="0" w:color="538ED3"/>
              <w:right w:val="single" w:sz="6" w:space="0" w:color="538ED3"/>
            </w:tcBorders>
          </w:tcPr>
          <w:p>
            <w:pPr>
              <w:spacing w:after="0" w:line="240" w:lineRule="auto"/>
              <w:ind w:right="-4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Тілдік мақсат</w:t>
            </w:r>
          </w:p>
          <w:p>
            <w:pPr>
              <w:spacing w:after="0" w:line="240" w:lineRule="auto"/>
              <w:ind w:left="4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58" w:type="dxa"/>
            <w:gridSpan w:val="6"/>
            <w:tcBorders>
              <w:top w:val="single" w:sz="6" w:space="0" w:color="538ED3"/>
              <w:left w:val="single" w:sz="6" w:space="0" w:color="538ED3"/>
              <w:bottom w:val="single" w:sz="6" w:space="0" w:color="538ED3"/>
              <w:right w:val="single" w:sz="8" w:space="0" w:color="538ED3"/>
            </w:tcBorders>
            <w:hideMark/>
          </w:tcPr>
          <w:p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Оқушылар орындай алады:</w:t>
            </w:r>
          </w:p>
        </w:tc>
      </w:tr>
      <w:tr>
        <w:trPr>
          <w:trHeight w:val="341"/>
        </w:trPr>
        <w:tc>
          <w:tcPr>
            <w:tcW w:w="3549" w:type="dxa"/>
            <w:gridSpan w:val="3"/>
            <w:vMerge/>
            <w:tcBorders>
              <w:top w:val="single" w:sz="6" w:space="0" w:color="538ED3"/>
              <w:left w:val="single" w:sz="8" w:space="0" w:color="538ED3"/>
              <w:bottom w:val="single" w:sz="6" w:space="0" w:color="538ED3"/>
              <w:right w:val="single" w:sz="6" w:space="0" w:color="538ED3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58" w:type="dxa"/>
            <w:gridSpan w:val="6"/>
            <w:tcBorders>
              <w:top w:val="single" w:sz="6" w:space="0" w:color="538ED3"/>
              <w:left w:val="single" w:sz="6" w:space="0" w:color="538ED3"/>
              <w:bottom w:val="single" w:sz="6" w:space="0" w:color="538ED3"/>
              <w:right w:val="single" w:sz="8" w:space="0" w:color="538ED3"/>
            </w:tcBorders>
            <w:hideMark/>
          </w:tcPr>
          <w:p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Пəнге қатысты сөздік қор мен терминдер: </w:t>
            </w:r>
          </w:p>
        </w:tc>
      </w:tr>
      <w:tr>
        <w:trPr>
          <w:trHeight w:val="268"/>
        </w:trPr>
        <w:tc>
          <w:tcPr>
            <w:tcW w:w="3549" w:type="dxa"/>
            <w:gridSpan w:val="3"/>
            <w:vMerge/>
            <w:tcBorders>
              <w:top w:val="single" w:sz="6" w:space="0" w:color="538ED3"/>
              <w:left w:val="single" w:sz="8" w:space="0" w:color="538ED3"/>
              <w:bottom w:val="single" w:sz="6" w:space="0" w:color="538ED3"/>
              <w:right w:val="single" w:sz="6" w:space="0" w:color="538ED3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58" w:type="dxa"/>
            <w:gridSpan w:val="6"/>
            <w:tcBorders>
              <w:top w:val="single" w:sz="6" w:space="0" w:color="538ED3"/>
              <w:left w:val="single" w:sz="6" w:space="0" w:color="538ED3"/>
              <w:bottom w:val="single" w:sz="6" w:space="0" w:color="538ED3"/>
              <w:right w:val="single" w:sz="8" w:space="0" w:color="538ED3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Көнерген сөздер,тарихи сөздер,архаизмдер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>
        <w:trPr>
          <w:trHeight w:val="512"/>
        </w:trPr>
        <w:tc>
          <w:tcPr>
            <w:tcW w:w="3549" w:type="dxa"/>
            <w:gridSpan w:val="3"/>
            <w:vMerge/>
            <w:tcBorders>
              <w:top w:val="single" w:sz="6" w:space="0" w:color="538ED3"/>
              <w:left w:val="single" w:sz="8" w:space="0" w:color="538ED3"/>
              <w:bottom w:val="single" w:sz="6" w:space="0" w:color="538ED3"/>
              <w:right w:val="single" w:sz="6" w:space="0" w:color="538ED3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58" w:type="dxa"/>
            <w:gridSpan w:val="6"/>
            <w:tcBorders>
              <w:top w:val="single" w:sz="6" w:space="0" w:color="538ED3"/>
              <w:left w:val="single" w:sz="6" w:space="0" w:color="538ED3"/>
              <w:bottom w:val="single" w:sz="6" w:space="0" w:color="538ED3"/>
              <w:right w:val="single" w:sz="8" w:space="0" w:color="538ED3"/>
            </w:tcBorders>
            <w:hideMark/>
          </w:tcPr>
          <w:p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Диалог құруға / шығарма жазуға арналған пайдалы тіркестер: </w:t>
            </w:r>
          </w:p>
        </w:tc>
      </w:tr>
      <w:tr>
        <w:trPr>
          <w:trHeight w:val="341"/>
        </w:trPr>
        <w:tc>
          <w:tcPr>
            <w:tcW w:w="3549" w:type="dxa"/>
            <w:gridSpan w:val="3"/>
            <w:vMerge/>
            <w:tcBorders>
              <w:top w:val="single" w:sz="6" w:space="0" w:color="538ED3"/>
              <w:left w:val="single" w:sz="8" w:space="0" w:color="538ED3"/>
              <w:bottom w:val="single" w:sz="6" w:space="0" w:color="538ED3"/>
              <w:right w:val="single" w:sz="6" w:space="0" w:color="538ED3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58" w:type="dxa"/>
            <w:gridSpan w:val="6"/>
            <w:tcBorders>
              <w:top w:val="single" w:sz="6" w:space="0" w:color="538ED3"/>
              <w:left w:val="single" w:sz="6" w:space="0" w:color="538ED3"/>
              <w:bottom w:val="single" w:sz="6" w:space="0" w:color="538ED3"/>
              <w:right w:val="single" w:sz="8" w:space="0" w:color="538ED3"/>
            </w:tcBorders>
            <w:hideMark/>
          </w:tcPr>
          <w:p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 xml:space="preserve">Талқылауға арналған сұрақтар: </w:t>
            </w:r>
          </w:p>
        </w:tc>
      </w:tr>
      <w:tr>
        <w:trPr>
          <w:trHeight w:val="268"/>
        </w:trPr>
        <w:tc>
          <w:tcPr>
            <w:tcW w:w="3549" w:type="dxa"/>
            <w:gridSpan w:val="3"/>
            <w:vMerge/>
            <w:tcBorders>
              <w:top w:val="single" w:sz="6" w:space="0" w:color="538ED3"/>
              <w:left w:val="single" w:sz="8" w:space="0" w:color="538ED3"/>
              <w:bottom w:val="single" w:sz="6" w:space="0" w:color="538ED3"/>
              <w:right w:val="single" w:sz="6" w:space="0" w:color="538ED3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58" w:type="dxa"/>
            <w:gridSpan w:val="6"/>
            <w:tcBorders>
              <w:top w:val="single" w:sz="6" w:space="0" w:color="538ED3"/>
              <w:left w:val="single" w:sz="6" w:space="0" w:color="538ED3"/>
              <w:bottom w:val="single" w:sz="6" w:space="0" w:color="538ED3"/>
              <w:right w:val="single" w:sz="8" w:space="0" w:color="538ED3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1.Көнерген сөздер қандай шығармаларда көбірек кездеседі?</w:t>
            </w:r>
          </w:p>
          <w:p>
            <w:pPr>
              <w:spacing w:after="0" w:line="240" w:lineRule="auto"/>
              <w:ind w:left="13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2.Тарихи сөздер мен архаизмдерді қалай ажыратамыз?</w:t>
            </w:r>
          </w:p>
          <w:p>
            <w:pPr>
              <w:spacing w:after="0" w:line="240" w:lineRule="auto"/>
              <w:ind w:left="13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>
        <w:trPr>
          <w:trHeight w:val="340"/>
        </w:trPr>
        <w:tc>
          <w:tcPr>
            <w:tcW w:w="3549" w:type="dxa"/>
            <w:gridSpan w:val="3"/>
            <w:vMerge/>
            <w:tcBorders>
              <w:top w:val="single" w:sz="6" w:space="0" w:color="538ED3"/>
              <w:left w:val="single" w:sz="8" w:space="0" w:color="538ED3"/>
              <w:bottom w:val="single" w:sz="6" w:space="0" w:color="538ED3"/>
              <w:right w:val="single" w:sz="6" w:space="0" w:color="538ED3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58" w:type="dxa"/>
            <w:gridSpan w:val="6"/>
            <w:tcBorders>
              <w:top w:val="single" w:sz="6" w:space="0" w:color="538ED3"/>
              <w:left w:val="single" w:sz="6" w:space="0" w:color="538ED3"/>
              <w:bottom w:val="single" w:sz="6" w:space="0" w:color="538ED3"/>
              <w:right w:val="single" w:sz="8" w:space="0" w:color="538ED3"/>
            </w:tcBorders>
            <w:hideMark/>
          </w:tcPr>
          <w:p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 xml:space="preserve">Не себепті …. деп ойлайсыз? </w:t>
            </w:r>
          </w:p>
        </w:tc>
      </w:tr>
      <w:tr>
        <w:trPr>
          <w:trHeight w:val="639"/>
        </w:trPr>
        <w:tc>
          <w:tcPr>
            <w:tcW w:w="3549" w:type="dxa"/>
            <w:gridSpan w:val="3"/>
            <w:vMerge/>
            <w:tcBorders>
              <w:top w:val="single" w:sz="6" w:space="0" w:color="538ED3"/>
              <w:left w:val="single" w:sz="8" w:space="0" w:color="538ED3"/>
              <w:bottom w:val="single" w:sz="6" w:space="0" w:color="538ED3"/>
              <w:right w:val="single" w:sz="6" w:space="0" w:color="538ED3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58" w:type="dxa"/>
            <w:gridSpan w:val="6"/>
            <w:tcBorders>
              <w:top w:val="single" w:sz="6" w:space="0" w:color="538ED3"/>
              <w:left w:val="single" w:sz="6" w:space="0" w:color="538ED3"/>
              <w:bottom w:val="single" w:sz="6" w:space="0" w:color="538ED3"/>
              <w:right w:val="single" w:sz="8" w:space="0" w:color="538ED3"/>
            </w:tcBorders>
          </w:tcPr>
          <w:p>
            <w:pPr>
              <w:spacing w:after="0" w:line="240" w:lineRule="auto"/>
              <w:ind w:left="13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 себепті көнерген сөздер қолданыстан шығып қалуы мүмкін  деп ойлайсыздар?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>
        <w:trPr>
          <w:trHeight w:val="340"/>
        </w:trPr>
        <w:tc>
          <w:tcPr>
            <w:tcW w:w="3549" w:type="dxa"/>
            <w:gridSpan w:val="3"/>
            <w:vMerge/>
            <w:tcBorders>
              <w:top w:val="single" w:sz="6" w:space="0" w:color="538ED3"/>
              <w:left w:val="single" w:sz="8" w:space="0" w:color="538ED3"/>
              <w:bottom w:val="single" w:sz="6" w:space="0" w:color="538ED3"/>
              <w:right w:val="single" w:sz="6" w:space="0" w:color="538ED3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58" w:type="dxa"/>
            <w:gridSpan w:val="6"/>
            <w:tcBorders>
              <w:top w:val="single" w:sz="6" w:space="0" w:color="538ED3"/>
              <w:left w:val="single" w:sz="6" w:space="0" w:color="538ED3"/>
              <w:bottom w:val="single" w:sz="6" w:space="0" w:color="538ED3"/>
              <w:right w:val="single" w:sz="8" w:space="0" w:color="538ED3"/>
            </w:tcBorders>
            <w:hideMark/>
          </w:tcPr>
          <w:p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 xml:space="preserve">ишара: </w:t>
            </w:r>
          </w:p>
        </w:tc>
      </w:tr>
      <w:tr>
        <w:trPr>
          <w:trHeight w:val="268"/>
        </w:trPr>
        <w:tc>
          <w:tcPr>
            <w:tcW w:w="3549" w:type="dxa"/>
            <w:gridSpan w:val="3"/>
            <w:vMerge/>
            <w:tcBorders>
              <w:top w:val="single" w:sz="6" w:space="0" w:color="538ED3"/>
              <w:left w:val="single" w:sz="8" w:space="0" w:color="538ED3"/>
              <w:bottom w:val="single" w:sz="6" w:space="0" w:color="538ED3"/>
              <w:right w:val="single" w:sz="6" w:space="0" w:color="538ED3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58" w:type="dxa"/>
            <w:gridSpan w:val="6"/>
            <w:tcBorders>
              <w:top w:val="single" w:sz="6" w:space="0" w:color="538ED3"/>
              <w:left w:val="single" w:sz="6" w:space="0" w:color="538ED3"/>
              <w:bottom w:val="single" w:sz="6" w:space="0" w:color="538ED3"/>
              <w:right w:val="single" w:sz="8" w:space="0" w:color="538ED3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>
        <w:trPr>
          <w:trHeight w:val="356"/>
        </w:trPr>
        <w:tc>
          <w:tcPr>
            <w:tcW w:w="3549" w:type="dxa"/>
            <w:gridSpan w:val="3"/>
            <w:tcBorders>
              <w:top w:val="single" w:sz="6" w:space="0" w:color="538ED3"/>
              <w:left w:val="single" w:sz="8" w:space="0" w:color="538ED3"/>
              <w:bottom w:val="single" w:sz="6" w:space="0" w:color="538ED3"/>
              <w:right w:val="single" w:sz="6" w:space="0" w:color="538ED3"/>
            </w:tcBorders>
            <w:hideMark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Алдыңғы оқу: </w:t>
            </w:r>
          </w:p>
        </w:tc>
        <w:tc>
          <w:tcPr>
            <w:tcW w:w="6658" w:type="dxa"/>
            <w:gridSpan w:val="6"/>
            <w:tcBorders>
              <w:top w:val="single" w:sz="6" w:space="0" w:color="538ED3"/>
              <w:left w:val="single" w:sz="6" w:space="0" w:color="538ED3"/>
              <w:bottom w:val="single" w:sz="6" w:space="0" w:color="538ED3"/>
              <w:right w:val="single" w:sz="8" w:space="0" w:color="538ED3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«Үш жүздің төбе биі –Төле би»</w:t>
            </w:r>
          </w:p>
        </w:tc>
      </w:tr>
      <w:tr>
        <w:trPr>
          <w:trHeight w:val="446"/>
        </w:trPr>
        <w:tc>
          <w:tcPr>
            <w:tcW w:w="10207" w:type="dxa"/>
            <w:gridSpan w:val="9"/>
            <w:tcBorders>
              <w:top w:val="single" w:sz="6" w:space="0" w:color="538ED3"/>
              <w:left w:val="single" w:sz="8" w:space="0" w:color="538ED3"/>
              <w:bottom w:val="single" w:sz="6" w:space="0" w:color="538ED3"/>
              <w:right w:val="single" w:sz="8" w:space="0" w:color="538ED3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Жоспар</w:t>
            </w:r>
          </w:p>
        </w:tc>
      </w:tr>
      <w:tr>
        <w:trPr>
          <w:trHeight w:val="569"/>
        </w:trPr>
        <w:tc>
          <w:tcPr>
            <w:tcW w:w="1985" w:type="dxa"/>
            <w:gridSpan w:val="2"/>
            <w:tcBorders>
              <w:top w:val="single" w:sz="6" w:space="0" w:color="538ED3"/>
              <w:left w:val="single" w:sz="8" w:space="0" w:color="538ED3"/>
              <w:bottom w:val="single" w:sz="6" w:space="0" w:color="538ED3"/>
              <w:right w:val="single" w:sz="6" w:space="0" w:color="538ED3"/>
            </w:tcBorders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Жоспарланған уақыт  </w:t>
            </w:r>
          </w:p>
        </w:tc>
        <w:tc>
          <w:tcPr>
            <w:tcW w:w="6663" w:type="dxa"/>
            <w:gridSpan w:val="6"/>
            <w:tcBorders>
              <w:top w:val="single" w:sz="6" w:space="0" w:color="538ED3"/>
              <w:left w:val="single" w:sz="6" w:space="0" w:color="538ED3"/>
              <w:bottom w:val="single" w:sz="6" w:space="0" w:color="538ED3"/>
              <w:right w:val="single" w:sz="6" w:space="0" w:color="538ED3"/>
            </w:tcBorders>
            <w:hideMark/>
          </w:tcPr>
          <w:p>
            <w:pPr>
              <w:spacing w:after="0" w:line="240" w:lineRule="auto"/>
              <w:ind w:right="2" w:firstLine="17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Жоспарланған жаттығу түрлері </w:t>
            </w:r>
          </w:p>
        </w:tc>
        <w:tc>
          <w:tcPr>
            <w:tcW w:w="1559" w:type="dxa"/>
            <w:tcBorders>
              <w:top w:val="single" w:sz="6" w:space="0" w:color="538ED3"/>
              <w:left w:val="single" w:sz="6" w:space="0" w:color="538ED3"/>
              <w:bottom w:val="single" w:sz="6" w:space="0" w:color="538ED3"/>
              <w:right w:val="single" w:sz="8" w:space="0" w:color="538ED3"/>
            </w:tcBorders>
            <w:hideMark/>
          </w:tcPr>
          <w:p>
            <w:pPr>
              <w:spacing w:after="0" w:line="240" w:lineRule="auto"/>
              <w:ind w:left="17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Ресурстар </w:t>
            </w:r>
          </w:p>
        </w:tc>
      </w:tr>
      <w:tr>
        <w:trPr>
          <w:trHeight w:val="554"/>
        </w:trPr>
        <w:tc>
          <w:tcPr>
            <w:tcW w:w="1985" w:type="dxa"/>
            <w:gridSpan w:val="2"/>
            <w:tcBorders>
              <w:top w:val="single" w:sz="6" w:space="0" w:color="538ED3"/>
              <w:left w:val="single" w:sz="8" w:space="0" w:color="538ED3"/>
              <w:bottom w:val="single" w:sz="6" w:space="0" w:color="538ED3"/>
              <w:right w:val="single" w:sz="6" w:space="0" w:color="538ED3"/>
            </w:tcBorders>
            <w:hideMark/>
          </w:tcPr>
          <w:p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Ұйымдастыру </w:t>
            </w:r>
          </w:p>
          <w:p>
            <w:pPr>
              <w:spacing w:after="0" w:line="240" w:lineRule="auto"/>
              <w:ind w:left="114" w:right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 минут</w:t>
            </w:r>
          </w:p>
        </w:tc>
        <w:tc>
          <w:tcPr>
            <w:tcW w:w="6663" w:type="dxa"/>
            <w:gridSpan w:val="6"/>
            <w:tcBorders>
              <w:top w:val="nil"/>
              <w:left w:val="single" w:sz="6" w:space="0" w:color="538ED3"/>
              <w:bottom w:val="single" w:sz="6" w:space="0" w:color="538ED3"/>
              <w:right w:val="single" w:sz="6" w:space="0" w:color="538ED3"/>
            </w:tcBorders>
          </w:tcPr>
          <w:p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Сәлемдесу,оқушылардың сабаққа қатысуы мен құрал-жабдықтарын қадағалау,оқушылардың назарын сабаққа аудару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single" w:sz="6" w:space="0" w:color="538ED3"/>
              <w:left w:val="single" w:sz="6" w:space="0" w:color="538ED3"/>
              <w:bottom w:val="single" w:sz="6" w:space="0" w:color="538ED3"/>
              <w:right w:val="single" w:sz="8" w:space="0" w:color="538ED3"/>
            </w:tcBorders>
          </w:tcPr>
          <w:p>
            <w:pPr>
              <w:spacing w:after="0" w:line="240" w:lineRule="auto"/>
              <w:ind w:left="14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>
        <w:trPr>
          <w:trHeight w:val="554"/>
        </w:trPr>
        <w:tc>
          <w:tcPr>
            <w:tcW w:w="1985" w:type="dxa"/>
            <w:gridSpan w:val="2"/>
            <w:tcBorders>
              <w:top w:val="single" w:sz="6" w:space="0" w:color="538ED3"/>
              <w:left w:val="single" w:sz="8" w:space="0" w:color="538ED3"/>
              <w:bottom w:val="single" w:sz="6" w:space="0" w:color="538ED3"/>
              <w:right w:val="single" w:sz="6" w:space="0" w:color="538ED3"/>
            </w:tcBorders>
            <w:hideMark/>
          </w:tcPr>
          <w:p>
            <w:pPr>
              <w:spacing w:after="0" w:line="240" w:lineRule="auto"/>
              <w:ind w:left="114" w:right="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Үй жұмысы </w:t>
            </w:r>
          </w:p>
          <w:p>
            <w:pPr>
              <w:spacing w:after="0" w:line="240" w:lineRule="auto"/>
              <w:ind w:left="114" w:right="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6 минут</w:t>
            </w:r>
          </w:p>
        </w:tc>
        <w:tc>
          <w:tcPr>
            <w:tcW w:w="6663" w:type="dxa"/>
            <w:gridSpan w:val="6"/>
            <w:tcBorders>
              <w:top w:val="nil"/>
              <w:left w:val="single" w:sz="6" w:space="0" w:color="538ED3"/>
              <w:bottom w:val="single" w:sz="6" w:space="0" w:color="538ED3"/>
              <w:right w:val="single" w:sz="6" w:space="0" w:color="538ED3"/>
            </w:tcBorders>
          </w:tcPr>
          <w:p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142" w:right="-283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«Би-шешендердің сөздері-халықтық тәрбиенің </w:t>
            </w:r>
          </w:p>
          <w:p>
            <w:pPr>
              <w:pStyle w:val="a3"/>
              <w:spacing w:after="0" w:line="240" w:lineRule="auto"/>
              <w:ind w:left="142" w:right="-28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құралы» тақырыбындағы дәлелдемелік эссе жазу.</w:t>
            </w:r>
          </w:p>
          <w:p>
            <w:pPr>
              <w:pStyle w:val="a3"/>
              <w:tabs>
                <w:tab w:val="left" w:pos="2045"/>
                <w:tab w:val="left" w:pos="6582"/>
              </w:tabs>
              <w:spacing w:after="0" w:line="240" w:lineRule="auto"/>
              <w:ind w:left="142" w:right="-14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Эссе құрамында көнерген сөздерлің қай түрлерін қолданғанын білу үшін жазып отырып, </w:t>
            </w:r>
          </w:p>
          <w:p>
            <w:pPr>
              <w:pStyle w:val="a3"/>
              <w:spacing w:after="0" w:line="240" w:lineRule="auto"/>
              <w:ind w:left="142" w:right="-28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астын сызып келу берілген.</w:t>
            </w:r>
          </w:p>
          <w:p>
            <w:pPr>
              <w:spacing w:after="0" w:line="240" w:lineRule="auto"/>
              <w:ind w:left="142" w:right="-28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(90 сөз)</w:t>
            </w:r>
          </w:p>
          <w:p>
            <w:pPr>
              <w:spacing w:after="0" w:line="240" w:lineRule="auto"/>
              <w:ind w:left="142" w:right="-28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Үш оқушының эссесі оқытылады. </w:t>
            </w:r>
          </w:p>
          <w:p>
            <w:pPr>
              <w:spacing w:after="0" w:line="240" w:lineRule="auto"/>
              <w:ind w:left="142" w:right="-28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 Оқушылардың жазба жұмысына сыныптастары мен </w:t>
            </w:r>
          </w:p>
          <w:p>
            <w:pPr>
              <w:spacing w:after="0" w:line="240" w:lineRule="auto"/>
              <w:ind w:left="142" w:right="-28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мұғалімнің тарапынан кері байланыс беріледі.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single" w:sz="6" w:space="0" w:color="538ED3"/>
              <w:left w:val="single" w:sz="6" w:space="0" w:color="538ED3"/>
              <w:bottom w:val="single" w:sz="6" w:space="0" w:color="538ED3"/>
              <w:right w:val="single" w:sz="8" w:space="0" w:color="538ED3"/>
            </w:tcBorders>
            <w:hideMark/>
          </w:tcPr>
          <w:p>
            <w:pPr>
              <w:spacing w:after="0" w:line="240" w:lineRule="auto"/>
              <w:ind w:left="14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«Қазақ тілі» оқулығы, авторлары:</w:t>
            </w:r>
          </w:p>
          <w:p>
            <w:pPr>
              <w:spacing w:after="0" w:line="240" w:lineRule="auto"/>
              <w:ind w:left="14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Т.Н.Ермекова,</w:t>
            </w:r>
          </w:p>
          <w:p>
            <w:pPr>
              <w:spacing w:after="0" w:line="240" w:lineRule="auto"/>
              <w:ind w:left="14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Ж.К.Отарбекова,Г.Б.Тоқтыбаева, «Арман ПВ» баспасы</w:t>
            </w:r>
          </w:p>
        </w:tc>
      </w:tr>
      <w:tr>
        <w:trPr>
          <w:trHeight w:val="554"/>
        </w:trPr>
        <w:tc>
          <w:tcPr>
            <w:tcW w:w="1985" w:type="dxa"/>
            <w:gridSpan w:val="2"/>
            <w:tcBorders>
              <w:top w:val="single" w:sz="6" w:space="0" w:color="538ED3"/>
              <w:left w:val="single" w:sz="8" w:space="0" w:color="538ED3"/>
              <w:bottom w:val="single" w:sz="6" w:space="0" w:color="538ED3"/>
              <w:right w:val="single" w:sz="6" w:space="0" w:color="538ED3"/>
            </w:tcBorders>
          </w:tcPr>
          <w:p>
            <w:pPr>
              <w:spacing w:after="0" w:line="240" w:lineRule="auto"/>
              <w:ind w:left="114" w:right="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Жаңа сабақ </w:t>
            </w:r>
          </w:p>
          <w:p>
            <w:pPr>
              <w:spacing w:after="0" w:line="240" w:lineRule="auto"/>
              <w:ind w:left="114" w:right="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>
            <w:pPr>
              <w:spacing w:after="0" w:line="240" w:lineRule="auto"/>
              <w:ind w:left="114" w:right="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  минут</w:t>
            </w:r>
          </w:p>
          <w:p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 минут</w:t>
            </w:r>
          </w:p>
          <w:p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 минут</w:t>
            </w:r>
          </w:p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 </w:t>
            </w:r>
          </w:p>
          <w:p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3 минут</w:t>
            </w:r>
          </w:p>
          <w:p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  </w:t>
            </w:r>
          </w:p>
          <w:p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</w:t>
            </w:r>
          </w:p>
          <w:p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   4 минут</w:t>
            </w:r>
          </w:p>
          <w:p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 минут</w:t>
            </w:r>
          </w:p>
        </w:tc>
        <w:tc>
          <w:tcPr>
            <w:tcW w:w="6663" w:type="dxa"/>
            <w:gridSpan w:val="6"/>
            <w:tcBorders>
              <w:top w:val="single" w:sz="6" w:space="0" w:color="538ED3"/>
              <w:left w:val="single" w:sz="6" w:space="0" w:color="538ED3"/>
              <w:bottom w:val="single" w:sz="6" w:space="0" w:color="538ED3"/>
              <w:right w:val="single" w:sz="6" w:space="0" w:color="538ED3"/>
            </w:tcBorders>
          </w:tcPr>
          <w:p>
            <w:pPr>
              <w:spacing w:after="0" w:line="240" w:lineRule="auto"/>
              <w:ind w:left="179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1.Ширату жаттығуы.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«Сөздерден болжау»әдісі</w:t>
            </w:r>
          </w:p>
          <w:p>
            <w:pPr>
              <w:spacing w:after="0" w:line="240" w:lineRule="auto"/>
              <w:ind w:left="17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Берілген сөздерге қарап, мәтіннің атауын талқылаңыз. </w:t>
            </w:r>
          </w:p>
          <w:p>
            <w:pPr>
              <w:spacing w:after="0" w:line="240" w:lineRule="auto"/>
              <w:ind w:left="179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Хан сайлау, үш жүз, Сабалақ, малшы. </w:t>
            </w:r>
          </w:p>
          <w:p>
            <w:pPr>
              <w:spacing w:after="0" w:line="240" w:lineRule="auto"/>
              <w:ind w:left="17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Оқу мақсаты мен бағалау критерийілері таныстырылады.</w:t>
            </w:r>
          </w:p>
          <w:p>
            <w:pPr>
              <w:spacing w:after="0" w:line="240" w:lineRule="auto"/>
              <w:ind w:left="17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Тапсырма: Мәтіннің алғашқы бөлігін мұқият оқыңыз. Мәтіннің не туралы екенін болжап, өз  жауабыңызбен салыстырыңыз. Мәтінді әрі қарай оқып, өз қадамыңызды  ұсыныңыз.</w:t>
            </w:r>
          </w:p>
          <w:p>
            <w:pPr>
              <w:spacing w:after="0" w:line="240" w:lineRule="auto"/>
              <w:ind w:left="17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Дескриптор: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Білім алушы                                              </w:t>
            </w:r>
          </w:p>
          <w:p>
            <w:pPr>
              <w:spacing w:after="0" w:line="240" w:lineRule="auto"/>
              <w:ind w:left="17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мәтіннің атауын талқылайды;                                                             -алғашқы бөлігі арқылы мәселені болжайды;                                               -өз болжамдарымен салыстырады. </w:t>
            </w:r>
          </w:p>
          <w:p>
            <w:pPr>
              <w:spacing w:after="0" w:line="240" w:lineRule="auto"/>
              <w:ind w:left="17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tbl>
            <w:tblPr>
              <w:tblStyle w:val="a4"/>
              <w:tblW w:w="5240" w:type="dxa"/>
              <w:tblInd w:w="179" w:type="dxa"/>
              <w:tblLayout w:type="fixed"/>
              <w:tblLook w:val="04A0" w:firstRow="1" w:lastRow="0" w:firstColumn="1" w:lastColumn="0" w:noHBand="0" w:noVBand="1"/>
            </w:tblPr>
            <w:tblGrid>
              <w:gridCol w:w="1413"/>
              <w:gridCol w:w="1701"/>
              <w:gridCol w:w="2126"/>
            </w:tblGrid>
            <w:tr>
              <w:tc>
                <w:tcPr>
                  <w:tcW w:w="1413" w:type="dxa"/>
                </w:tcPr>
                <w:p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Бөліктері</w:t>
                  </w:r>
                </w:p>
              </w:tc>
              <w:tc>
                <w:tcPr>
                  <w:tcW w:w="1701" w:type="dxa"/>
                </w:tcPr>
                <w:p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Болжам</w:t>
                  </w:r>
                </w:p>
                <w:p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(сөз,сөз тіркесі)</w:t>
                  </w:r>
                </w:p>
              </w:tc>
              <w:tc>
                <w:tcPr>
                  <w:tcW w:w="2126" w:type="dxa"/>
                </w:tcPr>
                <w:p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Мәтіннен дәлел</w:t>
                  </w:r>
                </w:p>
                <w:p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(сөз,сөз тіркесі)</w:t>
                  </w:r>
                </w:p>
              </w:tc>
            </w:tr>
            <w:tr>
              <w:tc>
                <w:tcPr>
                  <w:tcW w:w="1413" w:type="dxa"/>
                </w:tcPr>
                <w:p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1-бөлік</w:t>
                  </w:r>
                </w:p>
              </w:tc>
              <w:tc>
                <w:tcPr>
                  <w:tcW w:w="1701" w:type="dxa"/>
                </w:tcPr>
                <w:p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126" w:type="dxa"/>
                </w:tcPr>
                <w:p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>
              <w:tc>
                <w:tcPr>
                  <w:tcW w:w="1413" w:type="dxa"/>
                </w:tcPr>
                <w:p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2-бөлік</w:t>
                  </w:r>
                </w:p>
              </w:tc>
              <w:tc>
                <w:tcPr>
                  <w:tcW w:w="1701" w:type="dxa"/>
                </w:tcPr>
                <w:p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126" w:type="dxa"/>
                </w:tcPr>
                <w:p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>
              <w:tc>
                <w:tcPr>
                  <w:tcW w:w="1413" w:type="dxa"/>
                </w:tcPr>
                <w:p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3-бөлік</w:t>
                  </w:r>
                </w:p>
              </w:tc>
              <w:tc>
                <w:tcPr>
                  <w:tcW w:w="1701" w:type="dxa"/>
                </w:tcPr>
                <w:p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126" w:type="dxa"/>
                </w:tcPr>
                <w:p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4.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Мәтіннің тақырыбы мен көтерілген мәселе екі оқушыға баяндатылады.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ЖЖ.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Тапсырма: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Негізгі ойды білдіретін сөйлемдерді іріктеп, жинақы мәтін жазыңыз.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Дескриптор: </w:t>
            </w:r>
          </w:p>
          <w:p>
            <w:pPr>
              <w:spacing w:after="0" w:line="240" w:lineRule="auto"/>
              <w:ind w:left="17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жұптасып, тыңдалған мәтіннен негізгі ойды білдіретін 7 сөйлемді іріктейді;</w:t>
            </w:r>
          </w:p>
          <w:p>
            <w:pPr>
              <w:spacing w:after="0" w:line="240" w:lineRule="auto"/>
              <w:ind w:left="17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жинақы мәтін жазады;</w:t>
            </w:r>
          </w:p>
          <w:p>
            <w:pPr>
              <w:spacing w:after="0" w:line="240" w:lineRule="auto"/>
              <w:ind w:left="17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жинақы мәтінінде 4 көнерген сөз (тарихи сөз және архаизм) қолданады.</w:t>
            </w:r>
          </w:p>
          <w:p>
            <w:pPr>
              <w:spacing w:after="0" w:line="240" w:lineRule="auto"/>
              <w:ind w:left="17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>
            <w:pPr>
              <w:spacing w:after="0" w:line="240" w:lineRule="auto"/>
              <w:ind w:left="17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Жазуға арналған құрылым:</w:t>
            </w:r>
          </w:p>
          <w:p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Кіріспе бөлім:</w:t>
            </w:r>
          </w:p>
          <w:p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сөйлем</w:t>
            </w:r>
          </w:p>
          <w:p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Негізгі бөлім:</w:t>
            </w:r>
          </w:p>
          <w:p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3-4 сөйлем</w:t>
            </w:r>
          </w:p>
          <w:p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21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Қорытынды бөлім</w:t>
            </w:r>
          </w:p>
          <w:p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сөйлем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             «Хикая тауы»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әдісі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026" type="#_x0000_t5" style="position:absolute;margin-left:43.5pt;margin-top:10.65pt;width:138.15pt;height:82.9pt;z-index:251658240"/>
              </w:pic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Басы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9" type="#_x0000_t32" style="position:absolute;margin-left:87.75pt;margin-top:9.8pt;width:50.25pt;height:0;z-index:251661312" o:connectortype="straight"/>
              </w:pict>
            </w:r>
          </w:p>
          <w:p>
            <w:pPr>
              <w:spacing w:after="0" w:line="240" w:lineRule="auto"/>
              <w:ind w:left="17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Дамуы</w:t>
            </w:r>
          </w:p>
          <w:p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pict>
                <v:shape id="_x0000_s1027" type="#_x0000_t32" style="position:absolute;left:0;text-align:left;margin-left:63.2pt;margin-top:4.75pt;width:97.15pt;height:0;flip:x;z-index:251659264" o:connectortype="straight"/>
              </w:pict>
            </w:r>
          </w:p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Соңы    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>
            <w:pPr>
              <w:spacing w:after="0" w:line="240" w:lineRule="auto"/>
              <w:ind w:left="14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6. Оқушылардың жазылым жұмысының сапасын жақсарту мақсатында, жазып болған соң, 3 сөйлем шаблоны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«Қошемет сөздер»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арқылы бір –біріне кері байланыс беріледі.</w:t>
            </w:r>
          </w:p>
          <w:p>
            <w:pPr>
              <w:spacing w:after="0" w:line="240" w:lineRule="auto"/>
              <w:ind w:left="141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- Сіз көптеген ұтымды детальдарды пайдаланып-сыз,әсіресе...</w:t>
            </w:r>
          </w:p>
          <w:p>
            <w:pPr>
              <w:spacing w:after="0" w:line="240" w:lineRule="auto"/>
              <w:ind w:left="141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-Әсіресе сөз қолданысыңыз тиімді болған,себебі... </w:t>
            </w:r>
          </w:p>
          <w:p>
            <w:pPr>
              <w:spacing w:after="0" w:line="240" w:lineRule="auto"/>
              <w:ind w:left="141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-Сіз оқырманға шынымен де әсер етесіз,себебі...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- Әрі қарай әр оқушы өз жұмысының сапасын  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жақсарту үшін ұсыныстарға сәйкес түзету жасайды.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  <w:p>
            <w:pPr>
              <w:spacing w:after="0" w:line="240" w:lineRule="auto"/>
              <w:ind w:firstLine="14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7. Өнім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«Автор орындығы»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әдісі арқылы оқытылады.  </w:t>
            </w:r>
          </w:p>
          <w:p>
            <w:pPr>
              <w:spacing w:after="0" w:line="240" w:lineRule="auto"/>
              <w:ind w:firstLine="14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3 оқушы шығып оқиды.</w:t>
            </w:r>
          </w:p>
          <w:p>
            <w:pPr>
              <w:widowControl w:val="0"/>
              <w:spacing w:after="200"/>
              <w:ind w:left="141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8.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ҚБ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. Оқушылар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«Бутерброд»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әдісі арқылы өзара кері байланыс береді.</w:t>
            </w:r>
          </w:p>
          <w:p>
            <w:pPr>
              <w:numPr>
                <w:ilvl w:val="0"/>
                <w:numId w:val="4"/>
              </w:numPr>
              <w:spacing w:after="200" w:line="276" w:lineRule="auto"/>
              <w:ind w:left="141" w:firstLine="0"/>
              <w:contextualSpacing/>
              <w:jc w:val="both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 w:eastAsia="en-GB"/>
              </w:rPr>
              <w:t xml:space="preserve"> бірінші жағымды түсініктеме беру (жағдаяттық мәлімдеме);</w:t>
            </w:r>
          </w:p>
          <w:p>
            <w:pPr>
              <w:numPr>
                <w:ilvl w:val="0"/>
                <w:numId w:val="4"/>
              </w:numPr>
              <w:spacing w:after="200" w:line="276" w:lineRule="auto"/>
              <w:ind w:firstLine="141"/>
              <w:contextualSpacing/>
              <w:jc w:val="both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 w:eastAsia="en-GB"/>
              </w:rPr>
              <w:t>одан кейін құрылымды сын айту (Маған ұнады ......, себебі .....);</w:t>
            </w:r>
          </w:p>
          <w:p>
            <w:pPr>
              <w:numPr>
                <w:ilvl w:val="0"/>
                <w:numId w:val="4"/>
              </w:numPr>
              <w:spacing w:after="200" w:line="276" w:lineRule="auto"/>
              <w:ind w:firstLine="141"/>
              <w:contextualSpacing/>
              <w:jc w:val="both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 w:eastAsia="en-GB"/>
              </w:rPr>
              <w:t>соңынан тағы да жағымды пікір білдіру Енді/келесі жолы .....).</w:t>
            </w:r>
          </w:p>
          <w:p>
            <w:pPr>
              <w:spacing w:after="0" w:line="240" w:lineRule="auto"/>
              <w:ind w:left="85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541696" cy="500332"/>
                  <wp:effectExtent l="19050" t="0" r="1354" b="0"/>
                  <wp:docPr id="7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201" cy="5008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 w:line="240" w:lineRule="auto"/>
              <w:ind w:left="17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</w:tc>
        <w:tc>
          <w:tcPr>
            <w:tcW w:w="1559" w:type="dxa"/>
            <w:tcBorders>
              <w:top w:val="single" w:sz="6" w:space="0" w:color="538ED3"/>
              <w:left w:val="single" w:sz="6" w:space="0" w:color="538ED3"/>
              <w:bottom w:val="single" w:sz="6" w:space="0" w:color="538ED3"/>
              <w:right w:val="single" w:sz="8" w:space="0" w:color="538ED3"/>
            </w:tcBorders>
            <w:hideMark/>
          </w:tcPr>
          <w:p>
            <w:pPr>
              <w:spacing w:after="0" w:line="240" w:lineRule="auto"/>
              <w:ind w:left="14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 </w:t>
            </w:r>
          </w:p>
          <w:p>
            <w:pPr>
              <w:spacing w:after="0" w:line="240" w:lineRule="auto"/>
              <w:ind w:left="14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Сөздер интер-белсенді тақта-дан көрсетіледі.</w:t>
            </w:r>
          </w:p>
          <w:p>
            <w:pPr>
              <w:spacing w:after="0" w:line="240" w:lineRule="auto"/>
              <w:ind w:left="14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>
            <w:pPr>
              <w:spacing w:after="0" w:line="240" w:lineRule="auto"/>
              <w:ind w:left="14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>
            <w:pPr>
              <w:spacing w:after="0" w:line="240" w:lineRule="auto"/>
              <w:ind w:left="14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>
            <w:pPr>
              <w:spacing w:after="0" w:line="240" w:lineRule="auto"/>
              <w:ind w:left="14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Мәтін «Қалыптастыру-шы бағалау бойынша тапсырмалар жинағынан» алынды.</w:t>
            </w:r>
          </w:p>
          <w:p>
            <w:pPr>
              <w:spacing w:after="0" w:line="240" w:lineRule="auto"/>
              <w:ind w:left="14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>
            <w:pPr>
              <w:spacing w:after="0" w:line="240" w:lineRule="auto"/>
              <w:ind w:left="14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>
            <w:pPr>
              <w:spacing w:after="0" w:line="240" w:lineRule="auto"/>
              <w:ind w:left="14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>
            <w:pPr>
              <w:spacing w:after="0" w:line="240" w:lineRule="auto"/>
              <w:ind w:left="14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Кесте интербелсенді тақтадан көрсетіледі</w:t>
            </w:r>
          </w:p>
          <w:p>
            <w:pPr>
              <w:spacing w:after="0" w:line="240" w:lineRule="auto"/>
              <w:ind w:left="14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>
            <w:pPr>
              <w:spacing w:after="0" w:line="240" w:lineRule="auto"/>
              <w:ind w:left="14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>
            <w:pPr>
              <w:spacing w:after="0" w:line="240" w:lineRule="auto"/>
              <w:ind w:left="14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 дәптері,</w:t>
            </w:r>
          </w:p>
          <w:p>
            <w:pPr>
              <w:spacing w:after="0" w:line="240" w:lineRule="auto"/>
              <w:ind w:left="14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қалам</w:t>
            </w:r>
          </w:p>
          <w:p>
            <w:pPr>
              <w:ind w:left="14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>
            <w:pPr>
              <w:ind w:left="14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>
            <w:pPr>
              <w:ind w:left="14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>
            <w:pPr>
              <w:ind w:left="14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>
            <w:pPr>
              <w:ind w:left="14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Флипчарт,</w:t>
            </w:r>
          </w:p>
          <w:p>
            <w:pPr>
              <w:ind w:left="14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қалам</w:t>
            </w:r>
          </w:p>
          <w:p>
            <w:pPr>
              <w:ind w:left="14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>
            <w:pPr>
              <w:ind w:left="14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>
            <w:pPr>
              <w:ind w:left="14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>
            <w:pPr>
              <w:ind w:left="14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Шаблон</w:t>
            </w:r>
          </w:p>
          <w:p>
            <w:pPr>
              <w:ind w:left="14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</w:t>
            </w:r>
          </w:p>
          <w:p>
            <w:pPr>
              <w:ind w:left="14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</w:t>
            </w:r>
          </w:p>
          <w:p>
            <w:pPr>
              <w:ind w:left="14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>
            <w:pPr>
              <w:ind w:left="14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>
            <w:pPr>
              <w:ind w:left="14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>
            <w:pPr>
              <w:ind w:left="14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>
            <w:pPr>
              <w:ind w:left="14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>
            <w:pPr>
              <w:ind w:left="14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>
            <w:pPr>
              <w:ind w:left="14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>
            <w:pPr>
              <w:ind w:left="14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>
            <w:pPr>
              <w:ind w:left="14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>
            <w:pPr>
              <w:ind w:left="14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</w:t>
            </w:r>
          </w:p>
          <w:p>
            <w:pPr>
              <w:ind w:left="14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>
            <w:pPr>
              <w:ind w:left="14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Шаблон</w:t>
            </w:r>
          </w:p>
          <w:p>
            <w:pPr>
              <w:ind w:left="14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>
            <w:pPr>
              <w:ind w:left="14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>
            <w:pPr>
              <w:ind w:left="14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>
            <w:pPr>
              <w:ind w:left="14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</w:t>
            </w:r>
          </w:p>
          <w:p>
            <w:pPr>
              <w:ind w:left="14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Орындық</w:t>
            </w:r>
          </w:p>
          <w:p>
            <w:pPr>
              <w:ind w:left="14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  <w:p>
            <w:pPr>
              <w:ind w:left="14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>
            <w:pPr>
              <w:ind w:left="14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Қима қағаздар</w:t>
            </w:r>
          </w:p>
          <w:p>
            <w:pPr>
              <w:ind w:left="14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>
            <w:pPr>
              <w:ind w:left="14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  </w:t>
            </w:r>
          </w:p>
        </w:tc>
      </w:tr>
      <w:tr>
        <w:trPr>
          <w:trHeight w:val="540"/>
        </w:trPr>
        <w:tc>
          <w:tcPr>
            <w:tcW w:w="1985" w:type="dxa"/>
            <w:gridSpan w:val="2"/>
            <w:tcBorders>
              <w:top w:val="single" w:sz="6" w:space="0" w:color="538ED3"/>
              <w:left w:val="single" w:sz="8" w:space="0" w:color="538ED3"/>
              <w:bottom w:val="single" w:sz="6" w:space="0" w:color="538ED3"/>
              <w:right w:val="single" w:sz="6" w:space="0" w:color="538ED3"/>
            </w:tcBorders>
          </w:tcPr>
          <w:p>
            <w:pPr>
              <w:spacing w:after="0" w:line="240" w:lineRule="auto"/>
              <w:ind w:left="114" w:right="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Бекіту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қорыту жұмыстары </w:t>
            </w:r>
          </w:p>
          <w:p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>
            <w:pPr>
              <w:spacing w:after="0" w:line="240" w:lineRule="auto"/>
              <w:ind w:left="114" w:right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4 минут</w:t>
            </w:r>
          </w:p>
        </w:tc>
        <w:tc>
          <w:tcPr>
            <w:tcW w:w="6663" w:type="dxa"/>
            <w:gridSpan w:val="6"/>
            <w:tcBorders>
              <w:top w:val="single" w:sz="6" w:space="0" w:color="538ED3"/>
              <w:left w:val="single" w:sz="6" w:space="0" w:color="538ED3"/>
              <w:bottom w:val="single" w:sz="6" w:space="0" w:color="538ED3"/>
              <w:right w:val="single" w:sz="6" w:space="0" w:color="538ED3"/>
            </w:tcBorders>
          </w:tcPr>
          <w:p>
            <w:pPr>
              <w:spacing w:after="0" w:line="240" w:lineRule="auto"/>
              <w:ind w:left="17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.ТЖ 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«Бұрыштар»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тәсілі.Төрт бұрышқа төрт парақ ілінеді:</w:t>
            </w:r>
          </w:p>
          <w:p>
            <w:pPr>
              <w:spacing w:after="0" w:line="240" w:lineRule="auto"/>
              <w:ind w:left="17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бір бұрышта көнерген сөз және оның мысалының дұрыс нұсқасы;</w:t>
            </w:r>
          </w:p>
          <w:p>
            <w:pPr>
              <w:spacing w:after="0" w:line="240" w:lineRule="auto"/>
              <w:ind w:left="17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-екінші бұрышта көнерген сөздің дұрыс ережесі мен қате мысалы;</w:t>
            </w:r>
          </w:p>
          <w:p>
            <w:pPr>
              <w:spacing w:after="0" w:line="240" w:lineRule="auto"/>
              <w:ind w:left="17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-үшінші бұрышта көнерген сөздің де,мысалдарының да қате нұсқасы;</w:t>
            </w:r>
          </w:p>
          <w:p>
            <w:pPr>
              <w:spacing w:after="0" w:line="240" w:lineRule="auto"/>
              <w:ind w:left="17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-төртінші бұрышта көнерген сөздің қате ережесі мен дұрыс мысалы.</w:t>
            </w:r>
          </w:p>
          <w:p>
            <w:pPr>
              <w:spacing w:after="0" w:line="240" w:lineRule="auto"/>
              <w:ind w:left="17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Үлгі:</w:t>
            </w:r>
          </w:p>
          <w:p>
            <w:pPr>
              <w:spacing w:after="0" w:line="240" w:lineRule="auto"/>
              <w:ind w:left="17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31" style="position:absolute;left:0;text-align:left;margin-left:13pt;margin-top:3.7pt;width:286.65pt;height:53.7pt;z-index:251662336">
                  <v:textbox>
                    <w:txbxContent>
                      <w:p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kk-KZ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kk-KZ"/>
                          </w:rPr>
                          <w:t xml:space="preserve">Қолданыстан шығып қалып,тарихи шығармаларда ғана кездесетін,мағынасы көмескі сөздерді </w:t>
                        </w:r>
                        <w:r>
                          <w:rPr>
                            <w:rFonts w:ascii="Times New Roman" w:hAnsi="Times New Roman" w:cs="Times New Roman"/>
                            <w:i/>
                            <w:sz w:val="20"/>
                            <w:szCs w:val="20"/>
                            <w:lang w:val="kk-KZ"/>
                          </w:rPr>
                          <w:t>көнерген сөздер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kk-KZ"/>
                          </w:rPr>
                          <w:t xml:space="preserve"> дейміз. </w:t>
                        </w:r>
                        <w:r>
                          <w:rPr>
                            <w:rFonts w:ascii="Times New Roman" w:hAnsi="Times New Roman" w:cs="Times New Roman"/>
                            <w:color w:val="4F81BD" w:themeColor="accent1"/>
                            <w:sz w:val="20"/>
                            <w:szCs w:val="20"/>
                            <w:lang w:val="kk-KZ"/>
                          </w:rPr>
                          <w:t>Мысалы: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kk-KZ"/>
                          </w:rPr>
                          <w:t>қорамсақ,жасақ,сұлтан,отарба,болыс, сәукеле</w:t>
                        </w:r>
                      </w:p>
                      <w:p>
                        <w:pPr>
                          <w:rPr>
                            <w:lang w:val="kk-KZ"/>
                          </w:rPr>
                        </w:pPr>
                      </w:p>
                    </w:txbxContent>
                  </v:textbox>
                </v:rect>
              </w:pict>
            </w:r>
          </w:p>
          <w:p>
            <w:pPr>
              <w:spacing w:after="0" w:line="240" w:lineRule="auto"/>
              <w:ind w:left="17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>
            <w:pPr>
              <w:spacing w:after="0" w:line="240" w:lineRule="auto"/>
              <w:ind w:left="17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>
            <w:pPr>
              <w:pStyle w:val="a3"/>
              <w:widowControl w:val="0"/>
              <w:tabs>
                <w:tab w:val="left" w:pos="1213"/>
              </w:tabs>
              <w:autoSpaceDE w:val="0"/>
              <w:autoSpaceDN w:val="0"/>
              <w:spacing w:after="0" w:line="240" w:lineRule="auto"/>
              <w:ind w:left="141" w:right="126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>
            <w:pPr>
              <w:pStyle w:val="a3"/>
              <w:widowControl w:val="0"/>
              <w:tabs>
                <w:tab w:val="left" w:pos="1213"/>
              </w:tabs>
              <w:autoSpaceDE w:val="0"/>
              <w:autoSpaceDN w:val="0"/>
              <w:spacing w:after="0" w:line="240" w:lineRule="auto"/>
              <w:ind w:left="141" w:right="126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>
            <w:pPr>
              <w:pStyle w:val="a3"/>
              <w:widowControl w:val="0"/>
              <w:tabs>
                <w:tab w:val="left" w:pos="1213"/>
              </w:tabs>
              <w:autoSpaceDE w:val="0"/>
              <w:autoSpaceDN w:val="0"/>
              <w:spacing w:after="0" w:line="240" w:lineRule="auto"/>
              <w:ind w:left="141" w:right="126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32" style="position:absolute;left:0;text-align:left;margin-left:2.55pt;margin-top:1.5pt;width:286.65pt;height:53.7pt;z-index:251663360">
                  <v:textbox>
                    <w:txbxContent>
                      <w:p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kk-KZ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kk-KZ"/>
                          </w:rPr>
                          <w:t xml:space="preserve">Қолданыстан шығып қалып,тарихи шығармаларда ғана кездесетін,мағынасы көмескі сөздерді көнерген сөздер дейміз. </w:t>
                        </w:r>
                        <w:r>
                          <w:rPr>
                            <w:rFonts w:ascii="Times New Roman" w:hAnsi="Times New Roman" w:cs="Times New Roman"/>
                            <w:color w:val="4F81BD" w:themeColor="accent1"/>
                            <w:sz w:val="20"/>
                            <w:szCs w:val="20"/>
                            <w:lang w:val="kk-KZ"/>
                          </w:rPr>
                          <w:t xml:space="preserve">Мысалы: </w:t>
                        </w: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  <w:lang w:val="kk-KZ"/>
                          </w:rPr>
                          <w:t>әке,синоним,сандық,найзағай</w:t>
                        </w:r>
                      </w:p>
                      <w:p>
                        <w:pPr>
                          <w:rPr>
                            <w:lang w:val="kk-KZ"/>
                          </w:rPr>
                        </w:pPr>
                      </w:p>
                    </w:txbxContent>
                  </v:textbox>
                </v:rect>
              </w:pict>
            </w:r>
          </w:p>
          <w:p>
            <w:pPr>
              <w:pStyle w:val="a3"/>
              <w:widowControl w:val="0"/>
              <w:tabs>
                <w:tab w:val="left" w:pos="1213"/>
              </w:tabs>
              <w:autoSpaceDE w:val="0"/>
              <w:autoSpaceDN w:val="0"/>
              <w:spacing w:after="0" w:line="240" w:lineRule="auto"/>
              <w:ind w:left="141" w:right="126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>
            <w:pPr>
              <w:pStyle w:val="a3"/>
              <w:widowControl w:val="0"/>
              <w:tabs>
                <w:tab w:val="left" w:pos="1213"/>
              </w:tabs>
              <w:autoSpaceDE w:val="0"/>
              <w:autoSpaceDN w:val="0"/>
              <w:spacing w:after="0" w:line="240" w:lineRule="auto"/>
              <w:ind w:left="141" w:right="126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>
            <w:pPr>
              <w:pStyle w:val="a3"/>
              <w:widowControl w:val="0"/>
              <w:tabs>
                <w:tab w:val="left" w:pos="1213"/>
              </w:tabs>
              <w:autoSpaceDE w:val="0"/>
              <w:autoSpaceDN w:val="0"/>
              <w:spacing w:after="0" w:line="240" w:lineRule="auto"/>
              <w:ind w:left="141" w:right="126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>
            <w:pPr>
              <w:pStyle w:val="a3"/>
              <w:widowControl w:val="0"/>
              <w:tabs>
                <w:tab w:val="left" w:pos="1213"/>
              </w:tabs>
              <w:autoSpaceDE w:val="0"/>
              <w:autoSpaceDN w:val="0"/>
              <w:spacing w:after="0" w:line="240" w:lineRule="auto"/>
              <w:ind w:left="141" w:right="126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37" style="position:absolute;left:0;text-align:left;margin-left:11.4pt;margin-top:10.85pt;width:286.65pt;height:53.7pt;z-index:251664384">
                  <v:textbox>
                    <w:txbxContent>
                      <w:p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kk-KZ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kk-KZ"/>
                          </w:rPr>
                          <w:t xml:space="preserve">Қолданыста бар,ғылым мен техника саласында қолданылатын сөздерді көнерген сөздер дейміз. </w:t>
                        </w:r>
                        <w:r>
                          <w:rPr>
                            <w:rFonts w:ascii="Times New Roman" w:hAnsi="Times New Roman" w:cs="Times New Roman"/>
                            <w:color w:val="4F81BD" w:themeColor="accent1"/>
                            <w:sz w:val="20"/>
                            <w:szCs w:val="20"/>
                            <w:lang w:val="kk-KZ"/>
                          </w:rPr>
                          <w:t>Мысалы: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kk-KZ"/>
                          </w:rPr>
                          <w:t xml:space="preserve"> ұялы телефон, тоңазытқыш,ұлыма,көпшік</w:t>
                        </w:r>
                      </w:p>
                      <w:p>
                        <w:pPr>
                          <w:rPr>
                            <w:lang w:val="kk-KZ"/>
                          </w:rPr>
                        </w:pPr>
                      </w:p>
                    </w:txbxContent>
                  </v:textbox>
                </v:rect>
              </w:pict>
            </w:r>
          </w:p>
          <w:p>
            <w:pPr>
              <w:pStyle w:val="a3"/>
              <w:widowControl w:val="0"/>
              <w:tabs>
                <w:tab w:val="left" w:pos="1213"/>
              </w:tabs>
              <w:autoSpaceDE w:val="0"/>
              <w:autoSpaceDN w:val="0"/>
              <w:spacing w:after="0" w:line="240" w:lineRule="auto"/>
              <w:ind w:left="141" w:right="126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>
            <w:pPr>
              <w:pStyle w:val="a3"/>
              <w:widowControl w:val="0"/>
              <w:tabs>
                <w:tab w:val="left" w:pos="1213"/>
              </w:tabs>
              <w:autoSpaceDE w:val="0"/>
              <w:autoSpaceDN w:val="0"/>
              <w:spacing w:after="0" w:line="240" w:lineRule="auto"/>
              <w:ind w:left="141" w:right="126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>
            <w:pPr>
              <w:pStyle w:val="a3"/>
              <w:widowControl w:val="0"/>
              <w:tabs>
                <w:tab w:val="left" w:pos="1213"/>
              </w:tabs>
              <w:autoSpaceDE w:val="0"/>
              <w:autoSpaceDN w:val="0"/>
              <w:spacing w:after="0" w:line="240" w:lineRule="auto"/>
              <w:ind w:left="141" w:right="126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>
            <w:pPr>
              <w:pStyle w:val="a3"/>
              <w:widowControl w:val="0"/>
              <w:tabs>
                <w:tab w:val="left" w:pos="1213"/>
              </w:tabs>
              <w:autoSpaceDE w:val="0"/>
              <w:autoSpaceDN w:val="0"/>
              <w:spacing w:after="0" w:line="240" w:lineRule="auto"/>
              <w:ind w:left="141" w:right="126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>
            <w:pPr>
              <w:pStyle w:val="a3"/>
              <w:widowControl w:val="0"/>
              <w:tabs>
                <w:tab w:val="left" w:pos="1213"/>
              </w:tabs>
              <w:autoSpaceDE w:val="0"/>
              <w:autoSpaceDN w:val="0"/>
              <w:spacing w:after="0" w:line="240" w:lineRule="auto"/>
              <w:ind w:left="141" w:right="126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>
            <w:pPr>
              <w:pStyle w:val="a3"/>
              <w:widowControl w:val="0"/>
              <w:tabs>
                <w:tab w:val="left" w:pos="1213"/>
              </w:tabs>
              <w:autoSpaceDE w:val="0"/>
              <w:autoSpaceDN w:val="0"/>
              <w:spacing w:after="0" w:line="240" w:lineRule="auto"/>
              <w:ind w:left="141" w:right="126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38" style="position:absolute;left:0;text-align:left;margin-left:11.4pt;margin-top:2.75pt;width:286.65pt;height:53.7pt;z-index:251665408">
                  <v:textbox>
                    <w:txbxContent>
                      <w:p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kk-KZ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kk-KZ"/>
                          </w:rPr>
                          <w:t xml:space="preserve">Мағынасы қарама-қарсы сөздерді көнерген сөздер дейміз. </w:t>
                        </w:r>
                        <w:r>
                          <w:rPr>
                            <w:rFonts w:ascii="Times New Roman" w:hAnsi="Times New Roman" w:cs="Times New Roman"/>
                            <w:color w:val="4F81BD" w:themeColor="accent1"/>
                            <w:sz w:val="20"/>
                            <w:szCs w:val="20"/>
                            <w:lang w:val="kk-KZ"/>
                          </w:rPr>
                          <w:t>Мысалы: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kk-KZ"/>
                          </w:rPr>
                          <w:t>қорамсақ,жасақ,сұлтан,отарба,болыс, сәукеле</w:t>
                        </w:r>
                      </w:p>
                      <w:p>
                        <w:pPr>
                          <w:rPr>
                            <w:lang w:val="kk-KZ"/>
                          </w:rPr>
                        </w:pPr>
                      </w:p>
                    </w:txbxContent>
                  </v:textbox>
                </v:rect>
              </w:pict>
            </w:r>
          </w:p>
          <w:p>
            <w:pPr>
              <w:pStyle w:val="a3"/>
              <w:widowControl w:val="0"/>
              <w:tabs>
                <w:tab w:val="left" w:pos="1213"/>
              </w:tabs>
              <w:autoSpaceDE w:val="0"/>
              <w:autoSpaceDN w:val="0"/>
              <w:spacing w:after="0" w:line="240" w:lineRule="auto"/>
              <w:ind w:left="141" w:right="126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>
            <w:pPr>
              <w:pStyle w:val="a3"/>
              <w:widowControl w:val="0"/>
              <w:tabs>
                <w:tab w:val="left" w:pos="1213"/>
              </w:tabs>
              <w:autoSpaceDE w:val="0"/>
              <w:autoSpaceDN w:val="0"/>
              <w:spacing w:after="0" w:line="240" w:lineRule="auto"/>
              <w:ind w:left="141" w:right="126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>
            <w:pPr>
              <w:pStyle w:val="a3"/>
              <w:widowControl w:val="0"/>
              <w:tabs>
                <w:tab w:val="left" w:pos="1213"/>
              </w:tabs>
              <w:autoSpaceDE w:val="0"/>
              <w:autoSpaceDN w:val="0"/>
              <w:spacing w:after="0" w:line="240" w:lineRule="auto"/>
              <w:ind w:left="141" w:right="126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>
            <w:pPr>
              <w:pStyle w:val="a3"/>
              <w:widowControl w:val="0"/>
              <w:tabs>
                <w:tab w:val="left" w:pos="1213"/>
              </w:tabs>
              <w:autoSpaceDE w:val="0"/>
              <w:autoSpaceDN w:val="0"/>
              <w:spacing w:after="0" w:line="240" w:lineRule="auto"/>
              <w:ind w:left="141" w:right="126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>
            <w:pPr>
              <w:pStyle w:val="a3"/>
              <w:widowControl w:val="0"/>
              <w:tabs>
                <w:tab w:val="left" w:pos="1213"/>
              </w:tabs>
              <w:autoSpaceDE w:val="0"/>
              <w:autoSpaceDN w:val="0"/>
              <w:spacing w:after="0" w:line="240" w:lineRule="auto"/>
              <w:ind w:left="141" w:right="126"/>
              <w:contextualSpacing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Қадамдар:</w:t>
            </w:r>
          </w:p>
          <w:p>
            <w:pPr>
              <w:pStyle w:val="a3"/>
              <w:widowControl w:val="0"/>
              <w:tabs>
                <w:tab w:val="left" w:pos="1213"/>
              </w:tabs>
              <w:autoSpaceDE w:val="0"/>
              <w:autoSpaceDN w:val="0"/>
              <w:spacing w:after="0" w:line="240" w:lineRule="auto"/>
              <w:ind w:left="141" w:right="126"/>
              <w:contextualSpacing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-Оқушылар өзіне дұрыс деген жауаптың қасына барып тұрады.</w:t>
            </w:r>
          </w:p>
          <w:p>
            <w:pPr>
              <w:pStyle w:val="a3"/>
              <w:widowControl w:val="0"/>
              <w:tabs>
                <w:tab w:val="left" w:pos="1213"/>
              </w:tabs>
              <w:autoSpaceDE w:val="0"/>
              <w:autoSpaceDN w:val="0"/>
              <w:spacing w:after="0" w:line="240" w:lineRule="auto"/>
              <w:ind w:left="141" w:right="126"/>
              <w:contextualSpacing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-Таңдаған жауаптарын топтық жұмыста тұжырымдайды және өздерінің көзқарастарын дәлелдейді.</w:t>
            </w:r>
          </w:p>
          <w:p>
            <w:pPr>
              <w:spacing w:after="0" w:line="240" w:lineRule="auto"/>
              <w:ind w:left="17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single" w:sz="6" w:space="0" w:color="538ED3"/>
              <w:left w:val="single" w:sz="6" w:space="0" w:color="538ED3"/>
              <w:bottom w:val="single" w:sz="6" w:space="0" w:color="538ED3"/>
              <w:right w:val="single" w:sz="8" w:space="0" w:color="538ED3"/>
            </w:tcBorders>
          </w:tcPr>
          <w:p>
            <w:pPr>
              <w:spacing w:after="0" w:line="240" w:lineRule="auto"/>
              <w:ind w:left="14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Парақтар</w:t>
            </w:r>
            <w:bookmarkStart w:id="0" w:name="_GoBack"/>
            <w:bookmarkEnd w:id="0"/>
          </w:p>
        </w:tc>
      </w:tr>
      <w:tr>
        <w:trPr>
          <w:trHeight w:val="540"/>
        </w:trPr>
        <w:tc>
          <w:tcPr>
            <w:tcW w:w="1985" w:type="dxa"/>
            <w:gridSpan w:val="2"/>
            <w:tcBorders>
              <w:top w:val="single" w:sz="6" w:space="0" w:color="538ED3"/>
              <w:left w:val="single" w:sz="8" w:space="0" w:color="538ED3"/>
              <w:bottom w:val="single" w:sz="6" w:space="0" w:color="538ED3"/>
              <w:right w:val="single" w:sz="6" w:space="0" w:color="538ED3"/>
            </w:tcBorders>
          </w:tcPr>
          <w:p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Кері байланыс</w:t>
            </w:r>
          </w:p>
          <w:p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 минут</w:t>
            </w:r>
          </w:p>
          <w:p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 минут</w:t>
            </w:r>
          </w:p>
        </w:tc>
        <w:tc>
          <w:tcPr>
            <w:tcW w:w="6663" w:type="dxa"/>
            <w:gridSpan w:val="6"/>
            <w:tcBorders>
              <w:top w:val="single" w:sz="6" w:space="0" w:color="538ED3"/>
              <w:left w:val="single" w:sz="6" w:space="0" w:color="538ED3"/>
              <w:bottom w:val="single" w:sz="6" w:space="0" w:color="538ED3"/>
              <w:right w:val="single" w:sz="6" w:space="0" w:color="538ED3"/>
            </w:tcBorders>
          </w:tcPr>
          <w:p>
            <w:pPr>
              <w:spacing w:after="0" w:line="240" w:lineRule="auto"/>
              <w:ind w:left="13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  </w:t>
            </w:r>
            <w:r>
              <w:rPr>
                <w:rFonts w:ascii="Times New Roman" w:hAnsi="Times New Roman" w:cs="Times New Roman"/>
                <w:bCs/>
                <w:i/>
                <w:noProof/>
                <w:sz w:val="24"/>
                <w:szCs w:val="24"/>
                <w:lang w:val="kk-KZ" w:eastAsia="en-GB"/>
              </w:rPr>
              <w:t xml:space="preserve">Рефлексия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.Мұғалімнің тарапынан сабақтың өн бойына кері байланысы:</w:t>
            </w:r>
          </w:p>
          <w:p>
            <w:pPr>
              <w:spacing w:after="0" w:line="240" w:lineRule="auto"/>
              <w:ind w:left="13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-Мәтіннің атауы  қалай анықталды?Ол  неге керек еді?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-Жинақтау мәтінін жазуға қалай қол жеткіздіңдер?</w:t>
            </w:r>
          </w:p>
          <w:p>
            <w:pPr>
              <w:spacing w:after="200" w:line="276" w:lineRule="auto"/>
              <w:ind w:left="141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Көнерген сөз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дерді қалай жіктей алдыңдар? Оларды  қалай ажыраттыңдар?</w:t>
            </w:r>
          </w:p>
          <w:p>
            <w:pPr>
              <w:spacing w:after="200" w:line="276" w:lineRule="auto"/>
              <w:ind w:left="141"/>
              <w:contextualSpacing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-Әлі де нені жақсартуларың  керек?</w:t>
            </w:r>
          </w:p>
          <w:p>
            <w:pPr>
              <w:pStyle w:val="TableParagraph"/>
              <w:ind w:left="107" w:right="531"/>
              <w:rPr>
                <w:sz w:val="24"/>
                <w:szCs w:val="24"/>
                <w:lang w:val="kk-KZ"/>
              </w:rPr>
            </w:pPr>
            <w:r>
              <w:rPr>
                <w:i/>
                <w:sz w:val="24"/>
                <w:szCs w:val="24"/>
                <w:lang w:val="kk-KZ"/>
              </w:rPr>
              <w:t>2.«Миыңның суретін сал»</w:t>
            </w:r>
            <w:r>
              <w:rPr>
                <w:sz w:val="24"/>
                <w:szCs w:val="24"/>
                <w:lang w:val="kk-KZ"/>
              </w:rPr>
              <w:t xml:space="preserve"> әдісімен оқушылар жазбаша кері байланыс жазады.</w:t>
            </w:r>
          </w:p>
          <w:p>
            <w:pPr>
              <w:pStyle w:val="TableParagraph"/>
              <w:ind w:left="107" w:right="531"/>
              <w:rPr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-</w:t>
            </w:r>
            <w:r>
              <w:rPr>
                <w:sz w:val="24"/>
                <w:szCs w:val="24"/>
                <w:lang w:val="kk-KZ"/>
              </w:rPr>
              <w:t>Оқушылар мидың суретін параққа салады да, оны сабақ кезінде меңгерген білімдерін білдіретін сөздермен толтырады.</w:t>
            </w:r>
          </w:p>
          <w:p>
            <w:pPr>
              <w:pStyle w:val="TableParagraph"/>
              <w:ind w:left="107" w:right="531"/>
              <w:rPr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single" w:sz="6" w:space="0" w:color="538ED3"/>
              <w:left w:val="single" w:sz="6" w:space="0" w:color="538ED3"/>
              <w:bottom w:val="single" w:sz="6" w:space="0" w:color="538ED3"/>
              <w:right w:val="single" w:sz="8" w:space="0" w:color="538ED3"/>
            </w:tcBorders>
          </w:tcPr>
          <w:p>
            <w:pPr>
              <w:spacing w:after="0" w:line="240" w:lineRule="auto"/>
              <w:ind w:left="14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  <w:p>
            <w:pPr>
              <w:spacing w:after="0" w:line="240" w:lineRule="auto"/>
              <w:ind w:left="14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>
            <w:pPr>
              <w:spacing w:after="0" w:line="240" w:lineRule="auto"/>
              <w:ind w:left="14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>
            <w:pPr>
              <w:spacing w:after="0" w:line="240" w:lineRule="auto"/>
              <w:ind w:left="14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>
            <w:pPr>
              <w:spacing w:after="0" w:line="240" w:lineRule="auto"/>
              <w:ind w:left="14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>
            <w:pPr>
              <w:spacing w:after="0" w:line="240" w:lineRule="auto"/>
              <w:ind w:left="14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>
            <w:pPr>
              <w:spacing w:after="0" w:line="240" w:lineRule="auto"/>
              <w:ind w:left="14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>
            <w:pPr>
              <w:spacing w:after="0" w:line="240" w:lineRule="auto"/>
              <w:ind w:left="14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>
            <w:pPr>
              <w:spacing w:after="0" w:line="240" w:lineRule="auto"/>
              <w:ind w:left="14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>
            <w:pPr>
              <w:spacing w:after="0" w:line="240" w:lineRule="auto"/>
              <w:ind w:left="14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>
            <w:pPr>
              <w:spacing w:after="0" w:line="240" w:lineRule="auto"/>
              <w:ind w:left="14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>
            <w:pPr>
              <w:spacing w:after="0" w:line="240" w:lineRule="auto"/>
              <w:ind w:left="14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>
            <w:pPr>
              <w:spacing w:after="0" w:line="240" w:lineRule="auto"/>
              <w:ind w:left="14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>
            <w:pPr>
              <w:spacing w:after="0" w:line="240" w:lineRule="auto"/>
              <w:ind w:left="14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>
            <w:pPr>
              <w:spacing w:after="0" w:line="240" w:lineRule="auto"/>
              <w:ind w:left="14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Парақ,қалам</w:t>
            </w:r>
          </w:p>
        </w:tc>
      </w:tr>
      <w:tr>
        <w:trPr>
          <w:trHeight w:val="870"/>
        </w:trPr>
        <w:tc>
          <w:tcPr>
            <w:tcW w:w="1985" w:type="dxa"/>
            <w:gridSpan w:val="2"/>
            <w:tcBorders>
              <w:top w:val="single" w:sz="6" w:space="0" w:color="538ED3"/>
              <w:left w:val="single" w:sz="8" w:space="0" w:color="538ED3"/>
              <w:bottom w:val="single" w:sz="6" w:space="0" w:color="538ED3"/>
              <w:right w:val="single" w:sz="6" w:space="0" w:color="538ED3"/>
            </w:tcBorders>
            <w:hideMark/>
          </w:tcPr>
          <w:p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Үйге тапсырма</w:t>
            </w:r>
          </w:p>
          <w:p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 минут</w:t>
            </w:r>
          </w:p>
        </w:tc>
        <w:tc>
          <w:tcPr>
            <w:tcW w:w="6663" w:type="dxa"/>
            <w:gridSpan w:val="6"/>
            <w:tcBorders>
              <w:top w:val="single" w:sz="6" w:space="0" w:color="538ED3"/>
              <w:left w:val="single" w:sz="6" w:space="0" w:color="538ED3"/>
              <w:bottom w:val="single" w:sz="6" w:space="0" w:color="538ED3"/>
              <w:right w:val="single" w:sz="6" w:space="0" w:color="538ED3"/>
            </w:tcBorders>
          </w:tcPr>
          <w:p>
            <w:pPr>
              <w:spacing w:after="0" w:line="240" w:lineRule="auto"/>
              <w:ind w:left="14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5-тапсырма.79-бет.Құрамында көнерген сөздері бар мақал-мәтелдер мен өлең жолдарын тауып жазыңдар</w:t>
            </w:r>
          </w:p>
          <w:p>
            <w:pPr>
              <w:spacing w:after="0" w:line="240" w:lineRule="auto"/>
              <w:ind w:left="14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single" w:sz="6" w:space="0" w:color="538ED3"/>
              <w:left w:val="single" w:sz="6" w:space="0" w:color="538ED3"/>
              <w:bottom w:val="single" w:sz="6" w:space="0" w:color="538ED3"/>
              <w:right w:val="single" w:sz="8" w:space="0" w:color="538ED3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Оқулық </w:t>
            </w:r>
          </w:p>
        </w:tc>
      </w:tr>
      <w:tr>
        <w:trPr>
          <w:trHeight w:val="473"/>
        </w:trPr>
        <w:tc>
          <w:tcPr>
            <w:tcW w:w="1985" w:type="dxa"/>
            <w:gridSpan w:val="2"/>
            <w:tcBorders>
              <w:top w:val="single" w:sz="6" w:space="0" w:color="538ED3"/>
              <w:left w:val="single" w:sz="8" w:space="0" w:color="538ED3"/>
              <w:bottom w:val="single" w:sz="8" w:space="0" w:color="538ED3"/>
              <w:right w:val="nil"/>
            </w:tcBorders>
            <w:hideMark/>
          </w:tcPr>
          <w:p>
            <w:pPr>
              <w:spacing w:after="0" w:line="240" w:lineRule="auto"/>
              <w:ind w:left="108" w:right="-3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Қосымша ақпарат</w:t>
            </w:r>
          </w:p>
        </w:tc>
        <w:tc>
          <w:tcPr>
            <w:tcW w:w="8222" w:type="dxa"/>
            <w:gridSpan w:val="7"/>
            <w:tcBorders>
              <w:top w:val="single" w:sz="6" w:space="0" w:color="538ED3"/>
              <w:left w:val="nil"/>
              <w:bottom w:val="single" w:sz="8" w:space="0" w:color="538ED3"/>
              <w:right w:val="single" w:sz="8" w:space="0" w:color="538ED3"/>
            </w:tcBorders>
          </w:tcPr>
          <w:p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>
        <w:trPr>
          <w:trHeight w:val="1658"/>
        </w:trPr>
        <w:tc>
          <w:tcPr>
            <w:tcW w:w="3686" w:type="dxa"/>
            <w:gridSpan w:val="4"/>
            <w:tcBorders>
              <w:top w:val="single" w:sz="8" w:space="0" w:color="538ED3"/>
              <w:left w:val="single" w:sz="8" w:space="0" w:color="538ED3"/>
              <w:bottom w:val="single" w:sz="6" w:space="0" w:color="538ED3"/>
              <w:right w:val="single" w:sz="6" w:space="0" w:color="538ED3"/>
            </w:tcBorders>
            <w:tcMar>
              <w:top w:w="57" w:type="dxa"/>
              <w:left w:w="106" w:type="dxa"/>
              <w:bottom w:w="0" w:type="dxa"/>
              <w:right w:w="54" w:type="dxa"/>
            </w:tcMar>
            <w:hideMark/>
          </w:tcPr>
          <w:p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Саралау – оқушыға мейлінше қолдау көрсетуді қалай жоспарлайсыз? Қабілетті оқушыға тапсырманы қалай түрлендіресіз? </w:t>
            </w:r>
          </w:p>
        </w:tc>
        <w:tc>
          <w:tcPr>
            <w:tcW w:w="3544" w:type="dxa"/>
            <w:gridSpan w:val="3"/>
            <w:tcBorders>
              <w:top w:val="single" w:sz="8" w:space="0" w:color="538ED3"/>
              <w:left w:val="single" w:sz="6" w:space="0" w:color="538ED3"/>
              <w:bottom w:val="single" w:sz="6" w:space="0" w:color="538ED3"/>
              <w:right w:val="single" w:sz="6" w:space="0" w:color="538ED3"/>
            </w:tcBorders>
            <w:tcMar>
              <w:top w:w="57" w:type="dxa"/>
              <w:left w:w="106" w:type="dxa"/>
              <w:bottom w:w="0" w:type="dxa"/>
              <w:right w:w="54" w:type="dxa"/>
            </w:tcMar>
            <w:hideMark/>
          </w:tcPr>
          <w:p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Бағалау – оқушы білімін тексеруді қалай жоспарлайсыз?  </w:t>
            </w:r>
          </w:p>
        </w:tc>
        <w:tc>
          <w:tcPr>
            <w:tcW w:w="2977" w:type="dxa"/>
            <w:gridSpan w:val="2"/>
            <w:tcBorders>
              <w:top w:val="single" w:sz="8" w:space="0" w:color="538ED3"/>
              <w:left w:val="single" w:sz="6" w:space="0" w:color="538ED3"/>
              <w:bottom w:val="single" w:sz="6" w:space="0" w:color="538ED3"/>
              <w:right w:val="single" w:sz="8" w:space="0" w:color="538ED3"/>
            </w:tcBorders>
            <w:tcMar>
              <w:top w:w="57" w:type="dxa"/>
              <w:left w:w="106" w:type="dxa"/>
              <w:bottom w:w="0" w:type="dxa"/>
              <w:right w:w="54" w:type="dxa"/>
            </w:tcMar>
            <w:hideMark/>
          </w:tcPr>
          <w:p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Пəнаралық байланыс –</w:t>
            </w:r>
          </w:p>
          <w:p>
            <w:pPr>
              <w:spacing w:after="1" w:line="237" w:lineRule="auto"/>
              <w:ind w:left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Денсаулық жəне қауіпсіздік, </w:t>
            </w:r>
          </w:p>
          <w:p>
            <w:pPr>
              <w:spacing w:after="1" w:line="237" w:lineRule="auto"/>
              <w:ind w:left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АКТ-мен байланыс. Құндылықтармен байланыс </w:t>
            </w:r>
          </w:p>
          <w:p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(тəрбие элементі). </w:t>
            </w:r>
          </w:p>
        </w:tc>
      </w:tr>
      <w:tr>
        <w:trPr>
          <w:trHeight w:val="2057"/>
        </w:trPr>
        <w:tc>
          <w:tcPr>
            <w:tcW w:w="3686" w:type="dxa"/>
            <w:gridSpan w:val="4"/>
            <w:tcBorders>
              <w:top w:val="single" w:sz="6" w:space="0" w:color="538ED3"/>
              <w:left w:val="single" w:sz="8" w:space="0" w:color="538ED3"/>
              <w:bottom w:val="single" w:sz="6" w:space="0" w:color="538ED3"/>
              <w:right w:val="single" w:sz="6" w:space="0" w:color="538ED3"/>
            </w:tcBorders>
            <w:tcMar>
              <w:top w:w="57" w:type="dxa"/>
              <w:left w:w="106" w:type="dxa"/>
              <w:bottom w:w="0" w:type="dxa"/>
              <w:right w:w="54" w:type="dxa"/>
            </w:tcMar>
          </w:tcPr>
          <w:p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178" w:hanging="14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 бойынша саралау барысында «Автор орындығы» әдісін пайдалануда оқушылар -дың көшбасшылық қабілетін көрсету және өз ойын жүйелі жеткізу дағдыларын сараладым.</w:t>
            </w:r>
          </w:p>
          <w:p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36" w:firstLine="14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Диалог негізіндегі саралауда «Сөздерден болжау» әдісін қолдану арқылы оқушылардың барлығын сөйлетуге тарттым.</w:t>
            </w:r>
          </w:p>
          <w:p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36" w:firstLine="14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Оқушыға жеке қолдау көрсету арқылы саралауда белгіленген оқу мақсатта-рына қол жеткізу үшін жазылым құрылымдарын</w:t>
            </w:r>
          </w:p>
          <w:p>
            <w:pPr>
              <w:pStyle w:val="a3"/>
              <w:spacing w:after="0" w:line="240" w:lineRule="auto"/>
              <w:ind w:left="17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(«Хикая тауы» әдісі , кесте) ұсыну арқылы оқушыларға қолдау көрсетуді сараладым.</w:t>
            </w:r>
          </w:p>
          <w:p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36" w:firstLine="14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Қарым-қатынас формалары бойынша саралау үшін жұпта,топта жүргізуге арналған  тапсырмалар арқылы оқушылар арасында ынтымақтастық орта қалыптастыруды негізге алдым.Оқушылар арасында жақын арадағы  даму аймағы жүзеге асады.</w:t>
            </w:r>
          </w:p>
        </w:tc>
        <w:tc>
          <w:tcPr>
            <w:tcW w:w="3544" w:type="dxa"/>
            <w:gridSpan w:val="3"/>
            <w:tcBorders>
              <w:top w:val="single" w:sz="6" w:space="0" w:color="538ED3"/>
              <w:left w:val="single" w:sz="6" w:space="0" w:color="538ED3"/>
              <w:bottom w:val="single" w:sz="6" w:space="0" w:color="538ED3"/>
              <w:right w:val="single" w:sz="6" w:space="0" w:color="538ED3"/>
            </w:tcBorders>
            <w:tcMar>
              <w:top w:w="57" w:type="dxa"/>
              <w:left w:w="106" w:type="dxa"/>
              <w:bottom w:w="0" w:type="dxa"/>
              <w:right w:w="54" w:type="dxa"/>
            </w:tcMar>
          </w:tcPr>
          <w:p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31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«Бутерброд» әдісін қолдану арқылы оқушылар арасында өзара бағалау жүреді.</w:t>
            </w:r>
          </w:p>
          <w:p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31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«Қошемет сөздер» </w:t>
            </w:r>
          </w:p>
          <w:p>
            <w:pPr>
              <w:pStyle w:val="a3"/>
              <w:spacing w:after="0" w:line="240" w:lineRule="auto"/>
              <w:ind w:left="3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 сөйлем шаблонына сүйене отырып,оқушылар  өзара бағалау мен өзін-өзі бағалауды жүзеге асырады. </w:t>
            </w:r>
          </w:p>
          <w:p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173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Нақты дескрипторлар арқылы өзін-өзі, өзара бағалайды</w:t>
            </w:r>
          </w:p>
          <w:p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31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Мұғалімнің ауызша кері байланысы</w:t>
            </w:r>
          </w:p>
          <w:p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31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«Миыңның суретін сал» әдісі бойынша оқушылардың жазбаша кері байланысы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538ED3"/>
              <w:left w:val="single" w:sz="6" w:space="0" w:color="538ED3"/>
              <w:bottom w:val="single" w:sz="6" w:space="0" w:color="538ED3"/>
              <w:right w:val="single" w:sz="8" w:space="0" w:color="538ED3"/>
            </w:tcBorders>
            <w:tcMar>
              <w:top w:w="57" w:type="dxa"/>
              <w:left w:w="106" w:type="dxa"/>
              <w:bottom w:w="0" w:type="dxa"/>
              <w:right w:w="54" w:type="dxa"/>
            </w:tcMar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-«Қазақ әдебиеті» мен «Қазақстан тарихы» пәндерімен пәнаралық байланыс жүреді.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-Оқушылардың жас ерекшелігіне қарай әдіс-тәсілдер алынды.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-Сабақта Интербелсенді тақтадан презентация көрсетіледі.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-Құндылықтармен байланыста өмір бойы білім алу, құрмет, ынтымақтастық, ашықтық сияқты құндылықтар сабақ барысында жүзеге асады. </w:t>
            </w:r>
          </w:p>
        </w:tc>
      </w:tr>
      <w:tr>
        <w:trPr>
          <w:trHeight w:val="2268"/>
        </w:trPr>
        <w:tc>
          <w:tcPr>
            <w:tcW w:w="3686" w:type="dxa"/>
            <w:gridSpan w:val="4"/>
            <w:vMerge w:val="restart"/>
            <w:tcBorders>
              <w:top w:val="single" w:sz="6" w:space="0" w:color="538ED3"/>
              <w:left w:val="single" w:sz="8" w:space="0" w:color="538ED3"/>
              <w:bottom w:val="single" w:sz="6" w:space="0" w:color="538ED3"/>
              <w:right w:val="single" w:sz="6" w:space="0" w:color="538ED3"/>
            </w:tcBorders>
            <w:tcMar>
              <w:top w:w="57" w:type="dxa"/>
              <w:left w:w="106" w:type="dxa"/>
              <w:bottom w:w="0" w:type="dxa"/>
              <w:right w:w="54" w:type="dxa"/>
            </w:tcMar>
            <w:hideMark/>
          </w:tcPr>
          <w:p>
            <w:pPr>
              <w:spacing w:after="1" w:line="237" w:lineRule="auto"/>
              <w:ind w:left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Рефлексия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Сабақтың мақсаты </w:t>
            </w:r>
          </w:p>
          <w:p>
            <w:pPr>
              <w:spacing w:after="0" w:line="237" w:lineRule="auto"/>
              <w:ind w:left="1" w:right="12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мен оқу міндеттері орындалды ма?  Бүгін оқушылар не үйренді? Сабақ қалай өтті, қандай деңгейде өтті? </w:t>
            </w:r>
          </w:p>
          <w:p>
            <w:pPr>
              <w:spacing w:after="0" w:line="240" w:lineRule="auto"/>
              <w:ind w:right="40" w:firstLine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Жоспарланған саралау жақсы іске асты ма? (тапсырмалар сəйкес болды ма?)  Уақытты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қалай пайдаландым? Жоспарыма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қандай өзгеріс енгіздім жəне неге? </w:t>
            </w:r>
          </w:p>
        </w:tc>
        <w:tc>
          <w:tcPr>
            <w:tcW w:w="6521" w:type="dxa"/>
            <w:gridSpan w:val="5"/>
            <w:tcBorders>
              <w:top w:val="single" w:sz="6" w:space="0" w:color="538ED3"/>
              <w:left w:val="single" w:sz="6" w:space="0" w:color="538ED3"/>
              <w:bottom w:val="single" w:sz="6" w:space="0" w:color="538ED3"/>
              <w:right w:val="single" w:sz="8" w:space="0" w:color="538ED3"/>
            </w:tcBorders>
            <w:tcMar>
              <w:top w:w="57" w:type="dxa"/>
              <w:left w:w="106" w:type="dxa"/>
              <w:bottom w:w="0" w:type="dxa"/>
              <w:right w:w="54" w:type="dxa"/>
            </w:tcMar>
            <w:hideMark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Өз сабағыңызды талдау үшін осы бос орынды пайдаланыңыз. Сол жақта берілген сұрақтарға жауап беріңіз.</w:t>
            </w:r>
          </w:p>
        </w:tc>
      </w:tr>
      <w:tr>
        <w:trPr>
          <w:trHeight w:val="3044"/>
        </w:trPr>
        <w:tc>
          <w:tcPr>
            <w:tcW w:w="3686" w:type="dxa"/>
            <w:gridSpan w:val="4"/>
            <w:vMerge/>
            <w:tcBorders>
              <w:top w:val="single" w:sz="6" w:space="0" w:color="538ED3"/>
              <w:left w:val="single" w:sz="8" w:space="0" w:color="538ED3"/>
              <w:bottom w:val="single" w:sz="6" w:space="0" w:color="538ED3"/>
              <w:right w:val="single" w:sz="6" w:space="0" w:color="538ED3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521" w:type="dxa"/>
            <w:gridSpan w:val="5"/>
            <w:tcBorders>
              <w:top w:val="single" w:sz="6" w:space="0" w:color="538ED3"/>
              <w:left w:val="single" w:sz="6" w:space="0" w:color="538ED3"/>
              <w:bottom w:val="single" w:sz="6" w:space="0" w:color="538ED3"/>
              <w:right w:val="single" w:sz="8" w:space="0" w:color="538ED3"/>
            </w:tcBorders>
            <w:tcMar>
              <w:top w:w="57" w:type="dxa"/>
              <w:left w:w="106" w:type="dxa"/>
              <w:bottom w:w="0" w:type="dxa"/>
              <w:right w:w="54" w:type="dxa"/>
            </w:tcMar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>
        <w:trPr>
          <w:trHeight w:val="5105"/>
        </w:trPr>
        <w:tc>
          <w:tcPr>
            <w:tcW w:w="10207" w:type="dxa"/>
            <w:gridSpan w:val="9"/>
            <w:tcBorders>
              <w:top w:val="single" w:sz="6" w:space="0" w:color="538ED3"/>
              <w:left w:val="single" w:sz="8" w:space="0" w:color="538ED3"/>
              <w:bottom w:val="single" w:sz="8" w:space="0" w:color="538ED3"/>
              <w:right w:val="single" w:sz="8" w:space="0" w:color="538ED3"/>
            </w:tcBorders>
            <w:tcMar>
              <w:top w:w="57" w:type="dxa"/>
              <w:left w:w="106" w:type="dxa"/>
              <w:bottom w:w="0" w:type="dxa"/>
              <w:right w:w="54" w:type="dxa"/>
            </w:tcMar>
            <w:hideMark/>
          </w:tcPr>
          <w:p>
            <w:pPr>
              <w:spacing w:after="245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Қорытынды бағалау </w:t>
            </w:r>
          </w:p>
          <w:p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Ең жақсы өткен екі нəрсе (оқыту мен оқуға қатысты) </w:t>
            </w:r>
          </w:p>
          <w:p>
            <w:pPr>
              <w:spacing w:after="245" w:line="240" w:lineRule="auto"/>
              <w:ind w:left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1: </w:t>
            </w:r>
          </w:p>
          <w:p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2: </w:t>
            </w:r>
          </w:p>
          <w:p>
            <w:pPr>
              <w:spacing w:after="0" w:line="244" w:lineRule="auto"/>
              <w:ind w:left="1" w:firstLine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Қандай екі нəрсе немесе тапсырма сабақтың одан да жақсы өтуіне ықпалын тигізер еді (оқыту мен оқуға қатысты)?  </w:t>
            </w:r>
          </w:p>
          <w:p>
            <w:pPr>
              <w:spacing w:after="246" w:line="240" w:lineRule="auto"/>
              <w:ind w:left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1:  </w:t>
            </w:r>
          </w:p>
          <w:p>
            <w:pPr>
              <w:spacing w:after="764" w:line="240" w:lineRule="auto"/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2: </w:t>
            </w:r>
          </w:p>
          <w:p>
            <w:pPr>
              <w:spacing w:after="764" w:line="240" w:lineRule="auto"/>
              <w:ind w:left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Осы сабақтың барысында барлық сынып немесе жекелеген оқушылар жөнінде келесі сабағыма қажет болуы мүмкін қандай ақпарат білдім? </w:t>
            </w:r>
          </w:p>
          <w:p>
            <w:pPr>
              <w:spacing w:after="246" w:line="240" w:lineRule="auto"/>
              <w:ind w:left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1:  </w:t>
            </w:r>
          </w:p>
          <w:p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2:</w:t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  <w:lang w:val="kk-KZ"/>
        </w:rPr>
      </w:pPr>
    </w:p>
    <w:p>
      <w:pPr>
        <w:rPr>
          <w:rFonts w:ascii="Times New Roman" w:hAnsi="Times New Roman" w:cs="Times New Roman"/>
          <w:sz w:val="24"/>
          <w:szCs w:val="24"/>
          <w:lang w:val="kk-KZ"/>
        </w:rPr>
      </w:pPr>
    </w:p>
    <w:p>
      <w:pPr>
        <w:rPr>
          <w:rFonts w:ascii="Times New Roman" w:hAnsi="Times New Roman" w:cs="Times New Roman"/>
          <w:sz w:val="24"/>
          <w:szCs w:val="24"/>
          <w:lang w:val="kk-KZ"/>
        </w:rPr>
      </w:pPr>
    </w:p>
    <w:p>
      <w:pPr>
        <w:rPr>
          <w:rFonts w:ascii="Times New Roman" w:hAnsi="Times New Roman" w:cs="Times New Roman"/>
          <w:sz w:val="24"/>
          <w:szCs w:val="24"/>
          <w:lang w:val="kk-KZ"/>
        </w:rPr>
      </w:pPr>
    </w:p>
    <w:p>
      <w:pPr>
        <w:rPr>
          <w:rFonts w:ascii="Times New Roman" w:hAnsi="Times New Roman" w:cs="Times New Roman"/>
          <w:sz w:val="24"/>
          <w:szCs w:val="24"/>
          <w:lang w:val="kk-KZ"/>
        </w:rPr>
      </w:pPr>
    </w:p>
    <w:p>
      <w:pPr>
        <w:rPr>
          <w:rFonts w:ascii="Times New Roman" w:hAnsi="Times New Roman" w:cs="Times New Roman"/>
          <w:sz w:val="24"/>
          <w:szCs w:val="24"/>
          <w:lang w:val="kk-KZ"/>
        </w:rPr>
      </w:pPr>
    </w:p>
    <w:p>
      <w:pPr>
        <w:rPr>
          <w:rFonts w:ascii="Times New Roman" w:hAnsi="Times New Roman" w:cs="Times New Roman"/>
          <w:sz w:val="24"/>
          <w:szCs w:val="24"/>
          <w:lang w:val="kk-KZ"/>
        </w:rPr>
      </w:pPr>
    </w:p>
    <w:p>
      <w:pPr>
        <w:rPr>
          <w:rFonts w:ascii="Times New Roman" w:hAnsi="Times New Roman" w:cs="Times New Roman"/>
          <w:sz w:val="24"/>
          <w:szCs w:val="24"/>
          <w:lang w:val="kk-KZ"/>
        </w:rPr>
      </w:pPr>
    </w:p>
    <w:p>
      <w:pPr>
        <w:rPr>
          <w:rFonts w:ascii="Times New Roman" w:hAnsi="Times New Roman" w:cs="Times New Roman"/>
          <w:sz w:val="24"/>
          <w:szCs w:val="24"/>
          <w:lang w:val="kk-KZ"/>
        </w:rPr>
      </w:pPr>
    </w:p>
    <w:p>
      <w:pPr>
        <w:rPr>
          <w:rFonts w:ascii="Times New Roman" w:hAnsi="Times New Roman" w:cs="Times New Roman"/>
          <w:sz w:val="24"/>
          <w:szCs w:val="24"/>
          <w:lang w:val="kk-KZ"/>
        </w:rPr>
      </w:pPr>
    </w:p>
    <w:p>
      <w:pPr>
        <w:rPr>
          <w:rFonts w:ascii="Times New Roman" w:hAnsi="Times New Roman" w:cs="Times New Roman"/>
          <w:sz w:val="24"/>
          <w:szCs w:val="24"/>
          <w:lang w:val="kk-KZ"/>
        </w:rPr>
      </w:pPr>
    </w:p>
    <w:p>
      <w:pPr>
        <w:rPr>
          <w:rFonts w:ascii="Times New Roman" w:hAnsi="Times New Roman" w:cs="Times New Roman"/>
          <w:sz w:val="24"/>
          <w:szCs w:val="24"/>
          <w:lang w:val="kk-KZ"/>
        </w:rPr>
      </w:pPr>
    </w:p>
    <w:p>
      <w:pPr>
        <w:rPr>
          <w:rFonts w:ascii="Times New Roman" w:hAnsi="Times New Roman" w:cs="Times New Roman"/>
          <w:sz w:val="24"/>
          <w:szCs w:val="24"/>
          <w:lang w:val="kk-KZ"/>
        </w:rPr>
      </w:pPr>
    </w:p>
    <w:p>
      <w:pPr>
        <w:rPr>
          <w:rFonts w:ascii="Times New Roman" w:hAnsi="Times New Roman" w:cs="Times New Roman"/>
          <w:sz w:val="24"/>
          <w:szCs w:val="24"/>
          <w:lang w:val="kk-KZ"/>
        </w:rPr>
      </w:pPr>
    </w:p>
    <w:p>
      <w:pPr>
        <w:rPr>
          <w:rFonts w:ascii="Times New Roman" w:hAnsi="Times New Roman" w:cs="Times New Roman"/>
          <w:sz w:val="24"/>
          <w:szCs w:val="24"/>
          <w:lang w:val="kk-KZ"/>
        </w:rPr>
      </w:pPr>
    </w:p>
    <w:p>
      <w:pPr>
        <w:rPr>
          <w:rFonts w:ascii="Times New Roman" w:hAnsi="Times New Roman" w:cs="Times New Roman"/>
          <w:sz w:val="24"/>
          <w:szCs w:val="24"/>
          <w:lang w:val="kk-KZ"/>
        </w:rPr>
      </w:pPr>
    </w:p>
    <w:p>
      <w:pPr>
        <w:rPr>
          <w:rFonts w:ascii="Times New Roman" w:hAnsi="Times New Roman" w:cs="Times New Roman"/>
          <w:sz w:val="24"/>
          <w:szCs w:val="24"/>
          <w:lang w:val="kk-KZ"/>
        </w:rPr>
      </w:pPr>
    </w:p>
    <w:p>
      <w:pPr>
        <w:rPr>
          <w:rFonts w:ascii="Times New Roman" w:hAnsi="Times New Roman" w:cs="Times New Roman"/>
          <w:sz w:val="24"/>
          <w:szCs w:val="24"/>
          <w:lang w:val="kk-KZ"/>
        </w:rPr>
      </w:pPr>
    </w:p>
    <w:p>
      <w:pPr>
        <w:rPr>
          <w:rFonts w:ascii="Times New Roman" w:hAnsi="Times New Roman" w:cs="Times New Roman"/>
          <w:sz w:val="24"/>
          <w:szCs w:val="24"/>
          <w:lang w:val="kk-KZ"/>
        </w:rPr>
      </w:pPr>
    </w:p>
    <w:p>
      <w:pPr>
        <w:rPr>
          <w:rFonts w:ascii="Times New Roman" w:hAnsi="Times New Roman" w:cs="Times New Roman"/>
          <w:sz w:val="24"/>
          <w:szCs w:val="24"/>
          <w:lang w:val="kk-KZ"/>
        </w:rPr>
      </w:pPr>
    </w:p>
    <w:p>
      <w:pPr>
        <w:rPr>
          <w:rFonts w:ascii="Times New Roman" w:hAnsi="Times New Roman" w:cs="Times New Roman"/>
          <w:sz w:val="24"/>
          <w:szCs w:val="24"/>
          <w:lang w:val="kk-KZ"/>
        </w:rPr>
      </w:pPr>
    </w:p>
    <w:p>
      <w:pPr>
        <w:rPr>
          <w:rFonts w:ascii="Times New Roman" w:hAnsi="Times New Roman" w:cs="Times New Roman"/>
          <w:sz w:val="24"/>
          <w:szCs w:val="24"/>
          <w:lang w:val="kk-KZ"/>
        </w:rPr>
      </w:pPr>
    </w:p>
    <w:p>
      <w:pPr>
        <w:rPr>
          <w:rFonts w:ascii="Times New Roman" w:hAnsi="Times New Roman" w:cs="Times New Roman"/>
          <w:sz w:val="24"/>
          <w:szCs w:val="24"/>
          <w:lang w:val="kk-KZ"/>
        </w:rPr>
      </w:pPr>
    </w:p>
    <w:p>
      <w:pPr>
        <w:rPr>
          <w:rFonts w:ascii="Times New Roman" w:hAnsi="Times New Roman" w:cs="Times New Roman"/>
          <w:sz w:val="24"/>
          <w:szCs w:val="24"/>
          <w:lang w:val="kk-KZ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0.5pt;height:10.5pt" o:bullet="t">
        <v:imagedata r:id="rId1" o:title="msoB0BE"/>
      </v:shape>
    </w:pict>
  </w:numPicBullet>
  <w:abstractNum w:abstractNumId="0">
    <w:nsid w:val="1B5B3958"/>
    <w:multiLevelType w:val="hybridMultilevel"/>
    <w:tmpl w:val="F52C32F6"/>
    <w:lvl w:ilvl="0" w:tplc="2D26719C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AF275E"/>
    <w:multiLevelType w:val="multilevel"/>
    <w:tmpl w:val="EFC03A44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34C077B4"/>
    <w:multiLevelType w:val="hybridMultilevel"/>
    <w:tmpl w:val="2D7E9DBC"/>
    <w:lvl w:ilvl="0" w:tplc="0419000B">
      <w:start w:val="1"/>
      <w:numFmt w:val="bullet"/>
      <w:lvlText w:val=""/>
      <w:lvlJc w:val="left"/>
      <w:pPr>
        <w:ind w:left="89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8" w:hanging="360"/>
      </w:pPr>
      <w:rPr>
        <w:rFonts w:ascii="Wingdings" w:hAnsi="Wingdings" w:hint="default"/>
      </w:rPr>
    </w:lvl>
  </w:abstractNum>
  <w:abstractNum w:abstractNumId="3">
    <w:nsid w:val="4C477C6B"/>
    <w:multiLevelType w:val="hybridMultilevel"/>
    <w:tmpl w:val="C1568BE0"/>
    <w:lvl w:ilvl="0" w:tplc="7F823E70">
      <w:start w:val="1"/>
      <w:numFmt w:val="decimal"/>
      <w:lvlText w:val="%1."/>
      <w:lvlJc w:val="left"/>
      <w:pPr>
        <w:ind w:left="941" w:hanging="272"/>
        <w:jc w:val="left"/>
      </w:pPr>
      <w:rPr>
        <w:rFonts w:ascii="Times New Roman" w:eastAsia="Times New Roman" w:hAnsi="Times New Roman" w:cs="Times New Roman" w:hint="default"/>
        <w:b/>
        <w:bCs/>
        <w:color w:val="303030"/>
        <w:spacing w:val="-29"/>
        <w:w w:val="100"/>
        <w:sz w:val="24"/>
        <w:szCs w:val="24"/>
      </w:rPr>
    </w:lvl>
    <w:lvl w:ilvl="1" w:tplc="9E7CA950">
      <w:numFmt w:val="bullet"/>
      <w:lvlText w:val="•"/>
      <w:lvlJc w:val="left"/>
      <w:pPr>
        <w:ind w:left="1888" w:hanging="272"/>
      </w:pPr>
      <w:rPr>
        <w:rFonts w:hint="default"/>
      </w:rPr>
    </w:lvl>
    <w:lvl w:ilvl="2" w:tplc="D0A037CE">
      <w:numFmt w:val="bullet"/>
      <w:lvlText w:val="•"/>
      <w:lvlJc w:val="left"/>
      <w:pPr>
        <w:ind w:left="2837" w:hanging="272"/>
      </w:pPr>
      <w:rPr>
        <w:rFonts w:hint="default"/>
      </w:rPr>
    </w:lvl>
    <w:lvl w:ilvl="3" w:tplc="3892C4A2">
      <w:numFmt w:val="bullet"/>
      <w:lvlText w:val="•"/>
      <w:lvlJc w:val="left"/>
      <w:pPr>
        <w:ind w:left="3785" w:hanging="272"/>
      </w:pPr>
      <w:rPr>
        <w:rFonts w:hint="default"/>
      </w:rPr>
    </w:lvl>
    <w:lvl w:ilvl="4" w:tplc="F6FCDBA4">
      <w:numFmt w:val="bullet"/>
      <w:lvlText w:val="•"/>
      <w:lvlJc w:val="left"/>
      <w:pPr>
        <w:ind w:left="4734" w:hanging="272"/>
      </w:pPr>
      <w:rPr>
        <w:rFonts w:hint="default"/>
      </w:rPr>
    </w:lvl>
    <w:lvl w:ilvl="5" w:tplc="DAD47968">
      <w:numFmt w:val="bullet"/>
      <w:lvlText w:val="•"/>
      <w:lvlJc w:val="left"/>
      <w:pPr>
        <w:ind w:left="5683" w:hanging="272"/>
      </w:pPr>
      <w:rPr>
        <w:rFonts w:hint="default"/>
      </w:rPr>
    </w:lvl>
    <w:lvl w:ilvl="6" w:tplc="10BEA35C">
      <w:numFmt w:val="bullet"/>
      <w:lvlText w:val="•"/>
      <w:lvlJc w:val="left"/>
      <w:pPr>
        <w:ind w:left="6631" w:hanging="272"/>
      </w:pPr>
      <w:rPr>
        <w:rFonts w:hint="default"/>
      </w:rPr>
    </w:lvl>
    <w:lvl w:ilvl="7" w:tplc="908CF796">
      <w:numFmt w:val="bullet"/>
      <w:lvlText w:val="•"/>
      <w:lvlJc w:val="left"/>
      <w:pPr>
        <w:ind w:left="7580" w:hanging="272"/>
      </w:pPr>
      <w:rPr>
        <w:rFonts w:hint="default"/>
      </w:rPr>
    </w:lvl>
    <w:lvl w:ilvl="8" w:tplc="E2847BC2">
      <w:numFmt w:val="bullet"/>
      <w:lvlText w:val="•"/>
      <w:lvlJc w:val="left"/>
      <w:pPr>
        <w:ind w:left="8529" w:hanging="272"/>
      </w:pPr>
      <w:rPr>
        <w:rFonts w:hint="default"/>
      </w:rPr>
    </w:lvl>
  </w:abstractNum>
  <w:abstractNum w:abstractNumId="4">
    <w:nsid w:val="589F0776"/>
    <w:multiLevelType w:val="hybridMultilevel"/>
    <w:tmpl w:val="FA1C956C"/>
    <w:lvl w:ilvl="0" w:tplc="04190001">
      <w:start w:val="1"/>
      <w:numFmt w:val="bullet"/>
      <w:lvlText w:val=""/>
      <w:lvlJc w:val="left"/>
      <w:pPr>
        <w:ind w:left="14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5">
    <w:nsid w:val="608F27D2"/>
    <w:multiLevelType w:val="hybridMultilevel"/>
    <w:tmpl w:val="B44C398C"/>
    <w:lvl w:ilvl="0" w:tplc="041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6">
    <w:nsid w:val="633775C5"/>
    <w:multiLevelType w:val="hybridMultilevel"/>
    <w:tmpl w:val="692E81AE"/>
    <w:lvl w:ilvl="0" w:tplc="04190001">
      <w:start w:val="1"/>
      <w:numFmt w:val="bullet"/>
      <w:lvlText w:val=""/>
      <w:lvlJc w:val="left"/>
      <w:pPr>
        <w:ind w:left="14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7">
    <w:nsid w:val="6A8713F4"/>
    <w:multiLevelType w:val="hybridMultilevel"/>
    <w:tmpl w:val="88A22F8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35E3A8F"/>
    <w:multiLevelType w:val="hybridMultilevel"/>
    <w:tmpl w:val="2F9CB954"/>
    <w:lvl w:ilvl="0" w:tplc="434AEEBC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9">
    <w:nsid w:val="79CE179C"/>
    <w:multiLevelType w:val="hybridMultilevel"/>
    <w:tmpl w:val="F98404DE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C7F761D"/>
    <w:multiLevelType w:val="hybridMultilevel"/>
    <w:tmpl w:val="86AA9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1"/>
  </w:num>
  <w:num w:numId="4">
    <w:abstractNumId w:val="9"/>
  </w:num>
  <w:num w:numId="5">
    <w:abstractNumId w:val="0"/>
  </w:num>
  <w:num w:numId="6">
    <w:abstractNumId w:val="3"/>
  </w:num>
  <w:num w:numId="7">
    <w:abstractNumId w:val="8"/>
  </w:num>
  <w:num w:numId="8">
    <w:abstractNumId w:val="5"/>
  </w:num>
  <w:num w:numId="9">
    <w:abstractNumId w:val="2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  <o:rules v:ext="edit">
        <o:r id="V:Rule1" type="connector" idref="#_x0000_s1027"/>
        <o:r id="V:Rule2" type="connector" idref="#_x0000_s102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6" w:lineRule="auto"/>
    </w:pPr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  <w:pPr>
      <w:ind w:left="720"/>
      <w:contextualSpacing/>
    </w:pPr>
  </w:style>
  <w:style w:type="table" w:styleId="a4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Tahoma" w:eastAsia="Calibri" w:hAnsi="Tahoma" w:cs="Tahoma"/>
      <w:color w:val="000000"/>
      <w:sz w:val="16"/>
      <w:szCs w:val="16"/>
      <w:lang w:eastAsia="ru-RU"/>
    </w:rPr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auto"/>
      <w:lang w:val="en-US" w:eastAsia="en-US"/>
    </w:rPr>
  </w:style>
  <w:style w:type="paragraph" w:customStyle="1" w:styleId="41">
    <w:name w:val="Заголовок 41"/>
    <w:basedOn w:val="a"/>
    <w:uiPriority w:val="1"/>
    <w:qFormat/>
    <w:pPr>
      <w:widowControl w:val="0"/>
      <w:autoSpaceDE w:val="0"/>
      <w:autoSpaceDN w:val="0"/>
      <w:spacing w:after="0" w:line="240" w:lineRule="auto"/>
      <w:ind w:left="901"/>
      <w:outlineLvl w:val="4"/>
    </w:pPr>
    <w:rPr>
      <w:rFonts w:ascii="Times New Roman" w:eastAsia="Times New Roman" w:hAnsi="Times New Roman" w:cs="Times New Roman"/>
      <w:b/>
      <w:bCs/>
      <w:i/>
      <w:color w:val="auto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0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EF71EC-579A-46F1-9F0A-D11610DF5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1186</TotalTime>
  <Pages>7</Pages>
  <Words>1291</Words>
  <Characters>7362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Пользователь</cp:lastModifiedBy>
  <cp:revision>31</cp:revision>
  <cp:lastPrinted>2019-06-23T14:38:00Z</cp:lastPrinted>
  <dcterms:created xsi:type="dcterms:W3CDTF">2019-06-18T09:17:00Z</dcterms:created>
  <dcterms:modified xsi:type="dcterms:W3CDTF">2019-11-10T19:13:00Z</dcterms:modified>
</cp:coreProperties>
</file>