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CF" w:rsidRDefault="006740D3" w:rsidP="00DA0B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6" style="position:absolute;left:0;text-align:left;margin-left:111pt;margin-top:-1.5pt;width:413.25pt;height:76.5pt;z-index:251658240" stroked="f">
            <v:textbox>
              <w:txbxContent>
                <w:p w:rsidR="008845CF" w:rsidRPr="008845CF" w:rsidRDefault="008845CF" w:rsidP="008845CF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8845CF">
                    <w:rPr>
                      <w:b/>
                      <w:i/>
                      <w:sz w:val="24"/>
                      <w:szCs w:val="24"/>
                    </w:rPr>
                    <w:t>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любознательности.                                                     Сухомлинский В. А.</w:t>
                  </w:r>
                </w:p>
              </w:txbxContent>
            </v:textbox>
          </v:rect>
        </w:pict>
      </w:r>
    </w:p>
    <w:p w:rsidR="008845CF" w:rsidRDefault="008845CF" w:rsidP="00DA0B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5CF" w:rsidRDefault="008845CF" w:rsidP="00DA0B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B46" w:rsidRPr="008D2943" w:rsidRDefault="00DA0B46" w:rsidP="008D29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43">
        <w:rPr>
          <w:rFonts w:ascii="Times New Roman" w:hAnsi="Times New Roman" w:cs="Times New Roman"/>
          <w:b/>
          <w:sz w:val="24"/>
          <w:szCs w:val="24"/>
        </w:rPr>
        <w:t>Для обобщения педагогического опыта</w:t>
      </w:r>
    </w:p>
    <w:p w:rsidR="00DA0B46" w:rsidRPr="008D2943" w:rsidRDefault="00DA0B46" w:rsidP="008D29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43">
        <w:rPr>
          <w:rFonts w:ascii="Times New Roman" w:hAnsi="Times New Roman" w:cs="Times New Roman"/>
          <w:b/>
          <w:sz w:val="24"/>
          <w:szCs w:val="24"/>
        </w:rPr>
        <w:t>среди педагогов дошкольного образования</w:t>
      </w:r>
    </w:p>
    <w:p w:rsidR="00DA0B46" w:rsidRPr="008D2943" w:rsidRDefault="00DA0B46" w:rsidP="008D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43">
        <w:rPr>
          <w:rFonts w:ascii="Times New Roman" w:hAnsi="Times New Roman" w:cs="Times New Roman"/>
          <w:b/>
          <w:sz w:val="24"/>
          <w:szCs w:val="24"/>
        </w:rPr>
        <w:t xml:space="preserve">ВКО, </w:t>
      </w:r>
      <w:proofErr w:type="spellStart"/>
      <w:r w:rsidRPr="008D2943">
        <w:rPr>
          <w:rFonts w:ascii="Times New Roman" w:hAnsi="Times New Roman" w:cs="Times New Roman"/>
          <w:b/>
          <w:sz w:val="24"/>
          <w:szCs w:val="24"/>
        </w:rPr>
        <w:t>Бородулихинский</w:t>
      </w:r>
      <w:proofErr w:type="spellEnd"/>
      <w:r w:rsidRPr="008D2943">
        <w:rPr>
          <w:rFonts w:ascii="Times New Roman" w:hAnsi="Times New Roman" w:cs="Times New Roman"/>
          <w:b/>
          <w:sz w:val="24"/>
          <w:szCs w:val="24"/>
        </w:rPr>
        <w:t xml:space="preserve"> район, с. </w:t>
      </w:r>
      <w:proofErr w:type="spellStart"/>
      <w:r w:rsidRPr="008D2943">
        <w:rPr>
          <w:rFonts w:ascii="Times New Roman" w:hAnsi="Times New Roman" w:cs="Times New Roman"/>
          <w:b/>
          <w:sz w:val="24"/>
          <w:szCs w:val="24"/>
        </w:rPr>
        <w:t>Бородулиха</w:t>
      </w:r>
      <w:proofErr w:type="spellEnd"/>
    </w:p>
    <w:p w:rsidR="00DA0B46" w:rsidRPr="008D2943" w:rsidRDefault="00DA0B46" w:rsidP="008D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43">
        <w:rPr>
          <w:rFonts w:ascii="Times New Roman" w:hAnsi="Times New Roman" w:cs="Times New Roman"/>
          <w:b/>
          <w:sz w:val="24"/>
          <w:szCs w:val="24"/>
        </w:rPr>
        <w:t>КГКП «Детский сад «</w:t>
      </w:r>
      <w:proofErr w:type="spellStart"/>
      <w:r w:rsidR="000B36CD" w:rsidRPr="008D2943">
        <w:rPr>
          <w:rFonts w:ascii="Times New Roman" w:hAnsi="Times New Roman" w:cs="Times New Roman"/>
          <w:b/>
          <w:sz w:val="24"/>
          <w:szCs w:val="24"/>
        </w:rPr>
        <w:t>Балд</w:t>
      </w:r>
      <w:proofErr w:type="spellEnd"/>
      <w:r w:rsidR="000B36CD" w:rsidRPr="008D2943">
        <w:rPr>
          <w:rFonts w:ascii="Times New Roman" w:hAnsi="Times New Roman" w:cs="Times New Roman"/>
          <w:b/>
          <w:sz w:val="24"/>
          <w:szCs w:val="24"/>
          <w:lang w:val="kk-KZ"/>
        </w:rPr>
        <w:t>әурен</w:t>
      </w:r>
      <w:r w:rsidRPr="008D2943">
        <w:rPr>
          <w:rFonts w:ascii="Times New Roman" w:hAnsi="Times New Roman" w:cs="Times New Roman"/>
          <w:b/>
          <w:sz w:val="24"/>
          <w:szCs w:val="24"/>
        </w:rPr>
        <w:t>»»</w:t>
      </w:r>
    </w:p>
    <w:p w:rsidR="000B36CD" w:rsidRPr="008D2943" w:rsidRDefault="000B36CD" w:rsidP="008D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6CD" w:rsidRPr="008D2943" w:rsidRDefault="000B36CD" w:rsidP="008D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43">
        <w:rPr>
          <w:rFonts w:ascii="Times New Roman" w:hAnsi="Times New Roman" w:cs="Times New Roman"/>
          <w:b/>
          <w:sz w:val="24"/>
          <w:szCs w:val="24"/>
        </w:rPr>
        <w:t>Воспитатель высшей квалификационной категории</w:t>
      </w:r>
    </w:p>
    <w:p w:rsidR="000B36CD" w:rsidRPr="008D2943" w:rsidRDefault="000B36CD" w:rsidP="008D29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943">
        <w:rPr>
          <w:rFonts w:ascii="Times New Roman" w:hAnsi="Times New Roman" w:cs="Times New Roman"/>
          <w:b/>
          <w:sz w:val="24"/>
          <w:szCs w:val="24"/>
        </w:rPr>
        <w:t>Макажанова</w:t>
      </w:r>
      <w:proofErr w:type="spellEnd"/>
      <w:r w:rsidRPr="008D2943">
        <w:rPr>
          <w:rFonts w:ascii="Times New Roman" w:hAnsi="Times New Roman" w:cs="Times New Roman"/>
          <w:b/>
          <w:sz w:val="24"/>
          <w:szCs w:val="24"/>
        </w:rPr>
        <w:t xml:space="preserve"> Жулдыз </w:t>
      </w:r>
      <w:proofErr w:type="spellStart"/>
      <w:r w:rsidRPr="008D2943">
        <w:rPr>
          <w:rFonts w:ascii="Times New Roman" w:hAnsi="Times New Roman" w:cs="Times New Roman"/>
          <w:b/>
          <w:sz w:val="24"/>
          <w:szCs w:val="24"/>
        </w:rPr>
        <w:t>Габдулгазизовна</w:t>
      </w:r>
      <w:proofErr w:type="spellEnd"/>
    </w:p>
    <w:p w:rsidR="00DA0B46" w:rsidRPr="008D2943" w:rsidRDefault="00DA0B46" w:rsidP="008D29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A8D" w:rsidRPr="008D2943" w:rsidRDefault="001E5886" w:rsidP="008D2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43">
        <w:rPr>
          <w:rFonts w:ascii="Times New Roman" w:hAnsi="Times New Roman" w:cs="Times New Roman"/>
          <w:b/>
          <w:sz w:val="24"/>
          <w:szCs w:val="24"/>
        </w:rPr>
        <w:t>«Дидактическая игра,</w:t>
      </w:r>
      <w:r w:rsidR="00DA0B46" w:rsidRPr="008D2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943">
        <w:rPr>
          <w:rFonts w:ascii="Times New Roman" w:hAnsi="Times New Roman" w:cs="Times New Roman"/>
          <w:b/>
          <w:sz w:val="24"/>
          <w:szCs w:val="24"/>
        </w:rPr>
        <w:t>как форма обучения детей дошкольного возраста»</w:t>
      </w:r>
    </w:p>
    <w:p w:rsidR="00C0288D" w:rsidRPr="008D2943" w:rsidRDefault="00C0288D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В настоящее время в образовательной практике большое внимание</w:t>
      </w:r>
    </w:p>
    <w:p w:rsidR="00C0288D" w:rsidRPr="008D2943" w:rsidRDefault="00C0288D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уделяется новой модели развития детей, где приоритетные позиции занимает</w:t>
      </w:r>
    </w:p>
    <w:p w:rsidR="00B2186C" w:rsidRPr="008D2943" w:rsidRDefault="00C0288D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самого ребенка. </w:t>
      </w:r>
      <w:r w:rsidR="00C82DE0" w:rsidRPr="008D2943">
        <w:rPr>
          <w:rFonts w:ascii="Times New Roman" w:hAnsi="Times New Roman" w:cs="Times New Roman"/>
          <w:sz w:val="24"/>
          <w:szCs w:val="24"/>
        </w:rPr>
        <w:t>Личностные качества ребенка формируются в активной деятельности, и прежде всего в той, которая на каждом возрас</w:t>
      </w:r>
      <w:r w:rsidR="008E7B5F" w:rsidRPr="008D2943">
        <w:rPr>
          <w:rFonts w:ascii="Times New Roman" w:hAnsi="Times New Roman" w:cs="Times New Roman"/>
          <w:sz w:val="24"/>
          <w:szCs w:val="24"/>
        </w:rPr>
        <w:t>тном этапе является ведущей, оп</w:t>
      </w:r>
      <w:r w:rsidR="00C82DE0" w:rsidRPr="008D2943">
        <w:rPr>
          <w:rFonts w:ascii="Times New Roman" w:hAnsi="Times New Roman" w:cs="Times New Roman"/>
          <w:sz w:val="24"/>
          <w:szCs w:val="24"/>
        </w:rPr>
        <w:t>ределяет его интересы, отношение к действительности</w:t>
      </w:r>
      <w:r w:rsidR="00B916CC" w:rsidRPr="008D2943">
        <w:rPr>
          <w:rFonts w:ascii="Times New Roman" w:hAnsi="Times New Roman" w:cs="Times New Roman"/>
          <w:sz w:val="24"/>
          <w:szCs w:val="24"/>
        </w:rPr>
        <w:t>, к социуму. В дошкольном</w:t>
      </w:r>
      <w:r w:rsidR="008E7B5F" w:rsidRPr="008D2943">
        <w:rPr>
          <w:rFonts w:ascii="Times New Roman" w:hAnsi="Times New Roman" w:cs="Times New Roman"/>
          <w:sz w:val="24"/>
          <w:szCs w:val="24"/>
        </w:rPr>
        <w:t xml:space="preserve"> возрасте  такой  ведущей  деятельностью  является игра. </w:t>
      </w:r>
      <w:r w:rsidR="00B2186C" w:rsidRPr="008D2943">
        <w:rPr>
          <w:rFonts w:ascii="Times New Roman" w:hAnsi="Times New Roman" w:cs="Times New Roman"/>
          <w:sz w:val="24"/>
          <w:szCs w:val="24"/>
        </w:rPr>
        <w:t>Она пронизывает всю их жизнь, способствует физическому и духовному здоровью, является источником обширной информации, методом обучения и воспитания детей.</w:t>
      </w:r>
    </w:p>
    <w:p w:rsidR="00772AA1" w:rsidRPr="008D2943" w:rsidRDefault="00772AA1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        Детские игры  отличаются большим разнообразием: подвижные, строительные, творческие, дидактические, игры-драматизации, сюжетно-ролевые и другие.</w:t>
      </w:r>
    </w:p>
    <w:p w:rsidR="00341976" w:rsidRPr="008D2943" w:rsidRDefault="00772AA1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         Отмечая  педагогическое значение игры, то нужно отметить, что в каждом виде игр решаются определенные педагогические задачи. </w:t>
      </w:r>
    </w:p>
    <w:p w:rsidR="00772AA1" w:rsidRPr="008D2943" w:rsidRDefault="00E6105F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Для обеспечения</w:t>
      </w:r>
      <w:r w:rsidR="00341976" w:rsidRPr="008D2943">
        <w:rPr>
          <w:rFonts w:ascii="Times New Roman" w:hAnsi="Times New Roman" w:cs="Times New Roman"/>
          <w:sz w:val="24"/>
          <w:szCs w:val="24"/>
        </w:rPr>
        <w:t xml:space="preserve"> эффективной реализации Типовой учебной программы  дошкольного воспитания и обучения в соответствии с требованиями Государственного общеобязательного стандарта дошкольного воспитания и обучения, </w:t>
      </w:r>
      <w:proofErr w:type="gramStart"/>
      <w:r w:rsidR="00341976" w:rsidRPr="008D294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41976" w:rsidRPr="008D2943">
        <w:rPr>
          <w:rFonts w:ascii="Times New Roman" w:hAnsi="Times New Roman" w:cs="Times New Roman"/>
          <w:sz w:val="24"/>
          <w:szCs w:val="24"/>
        </w:rPr>
        <w:t xml:space="preserve"> как и все педагоги</w:t>
      </w:r>
      <w:r w:rsidRPr="008D2943">
        <w:rPr>
          <w:rFonts w:ascii="Times New Roman" w:hAnsi="Times New Roman" w:cs="Times New Roman"/>
          <w:sz w:val="24"/>
          <w:szCs w:val="24"/>
        </w:rPr>
        <w:t>, в поиске новых методов и приемов работы с детьми. Использование в педагогическом процессе</w:t>
      </w:r>
      <w:r w:rsidR="00772AA1" w:rsidRPr="008D2943">
        <w:rPr>
          <w:rFonts w:ascii="Times New Roman" w:hAnsi="Times New Roman" w:cs="Times New Roman"/>
          <w:sz w:val="24"/>
          <w:szCs w:val="24"/>
        </w:rPr>
        <w:t xml:space="preserve"> </w:t>
      </w:r>
      <w:r w:rsidRPr="008D2943">
        <w:rPr>
          <w:rFonts w:ascii="Times New Roman" w:hAnsi="Times New Roman" w:cs="Times New Roman"/>
          <w:sz w:val="24"/>
          <w:szCs w:val="24"/>
        </w:rPr>
        <w:t>дидактических игр</w:t>
      </w:r>
      <w:r w:rsidR="007D0CA9" w:rsidRPr="008D2943">
        <w:rPr>
          <w:rFonts w:ascii="Times New Roman" w:hAnsi="Times New Roman" w:cs="Times New Roman"/>
          <w:sz w:val="24"/>
          <w:szCs w:val="24"/>
        </w:rPr>
        <w:t xml:space="preserve"> в моей практике не случайно</w:t>
      </w:r>
      <w:r w:rsidRPr="008D2943">
        <w:rPr>
          <w:rFonts w:ascii="Times New Roman" w:hAnsi="Times New Roman" w:cs="Times New Roman"/>
          <w:sz w:val="24"/>
          <w:szCs w:val="24"/>
        </w:rPr>
        <w:t xml:space="preserve">, </w:t>
      </w:r>
      <w:r w:rsidR="0081028C" w:rsidRPr="008D2943">
        <w:rPr>
          <w:rFonts w:ascii="Times New Roman" w:hAnsi="Times New Roman" w:cs="Times New Roman"/>
          <w:sz w:val="24"/>
          <w:szCs w:val="24"/>
        </w:rPr>
        <w:t xml:space="preserve">так как она,  </w:t>
      </w:r>
      <w:r w:rsidR="00B649C3" w:rsidRPr="008D2943">
        <w:rPr>
          <w:rFonts w:ascii="Times New Roman" w:hAnsi="Times New Roman" w:cs="Times New Roman"/>
          <w:sz w:val="24"/>
          <w:szCs w:val="24"/>
        </w:rPr>
        <w:t>способствует раскрытию индивидуальных способностей каждого ребенка.  В дидактических играх ярко проявляются  черты характера каждого участника, как положительные: настойчивость, целеустремленность, честность, так и отрицательные</w:t>
      </w:r>
      <w:r w:rsidR="00DD137E" w:rsidRPr="008D2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9C3" w:rsidRPr="008D294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B649C3" w:rsidRPr="008D2943">
        <w:rPr>
          <w:rFonts w:ascii="Times New Roman" w:hAnsi="Times New Roman" w:cs="Times New Roman"/>
          <w:sz w:val="24"/>
          <w:szCs w:val="24"/>
        </w:rPr>
        <w:t>гоизм, упрямство, хвастливость. В ходе игры можно отметить</w:t>
      </w:r>
      <w:proofErr w:type="gramStart"/>
      <w:r w:rsidR="00B649C3" w:rsidRPr="008D29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649C3" w:rsidRPr="008D2943">
        <w:rPr>
          <w:rFonts w:ascii="Times New Roman" w:hAnsi="Times New Roman" w:cs="Times New Roman"/>
          <w:sz w:val="24"/>
          <w:szCs w:val="24"/>
        </w:rPr>
        <w:t xml:space="preserve"> что одни дети много знают, смело отвечают, действуют уверенно, другие знают меньше и держаться несколько</w:t>
      </w:r>
      <w:r w:rsidR="00DD137E" w:rsidRPr="008D2943">
        <w:rPr>
          <w:rFonts w:ascii="Times New Roman" w:hAnsi="Times New Roman" w:cs="Times New Roman"/>
          <w:sz w:val="24"/>
          <w:szCs w:val="24"/>
        </w:rPr>
        <w:t xml:space="preserve"> </w:t>
      </w:r>
      <w:r w:rsidR="00B649C3" w:rsidRPr="008D2943">
        <w:rPr>
          <w:rFonts w:ascii="Times New Roman" w:hAnsi="Times New Roman" w:cs="Times New Roman"/>
          <w:sz w:val="24"/>
          <w:szCs w:val="24"/>
        </w:rPr>
        <w:t>в стороне, замкнуто. Бывает и так, что ребенок знает</w:t>
      </w:r>
      <w:r w:rsidR="0025488D" w:rsidRPr="008D2943">
        <w:rPr>
          <w:rFonts w:ascii="Times New Roman" w:hAnsi="Times New Roman" w:cs="Times New Roman"/>
          <w:sz w:val="24"/>
          <w:szCs w:val="24"/>
        </w:rPr>
        <w:t xml:space="preserve"> много, но не пр</w:t>
      </w:r>
      <w:r w:rsidR="00DD137E" w:rsidRPr="008D2943">
        <w:rPr>
          <w:rFonts w:ascii="Times New Roman" w:hAnsi="Times New Roman" w:cs="Times New Roman"/>
          <w:sz w:val="24"/>
          <w:szCs w:val="24"/>
        </w:rPr>
        <w:t>о</w:t>
      </w:r>
      <w:r w:rsidR="0025488D" w:rsidRPr="008D2943">
        <w:rPr>
          <w:rFonts w:ascii="Times New Roman" w:hAnsi="Times New Roman" w:cs="Times New Roman"/>
          <w:sz w:val="24"/>
          <w:szCs w:val="24"/>
        </w:rPr>
        <w:t>являет смекалки, находчивости, а другой при меньших знаниях сообразителен, отличается быстротой и гибкостью мышления.</w:t>
      </w:r>
      <w:r w:rsidR="00B649C3" w:rsidRPr="008D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37E" w:rsidRPr="008D2943" w:rsidRDefault="00DD137E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В каждой дидактической игре своя обучающая задача, что отличает одну игру от другой. При определении дидактической задачи я стараюсь избегать повторений в ее содержании</w:t>
      </w:r>
      <w:r w:rsidR="000B33B4" w:rsidRPr="008D2943">
        <w:rPr>
          <w:rFonts w:ascii="Times New Roman" w:hAnsi="Times New Roman" w:cs="Times New Roman"/>
          <w:sz w:val="24"/>
          <w:szCs w:val="24"/>
        </w:rPr>
        <w:t xml:space="preserve">. Например в одной игре больше делаю акцент на развитие памяти, в </w:t>
      </w:r>
      <w:proofErr w:type="spellStart"/>
      <w:r w:rsidR="000B33B4" w:rsidRPr="008D2943">
        <w:rPr>
          <w:rFonts w:ascii="Times New Roman" w:hAnsi="Times New Roman" w:cs="Times New Roman"/>
          <w:sz w:val="24"/>
          <w:szCs w:val="24"/>
        </w:rPr>
        <w:t>другой-на</w:t>
      </w:r>
      <w:proofErr w:type="spellEnd"/>
      <w:r w:rsidR="000B33B4" w:rsidRPr="008D2943">
        <w:rPr>
          <w:rFonts w:ascii="Times New Roman" w:hAnsi="Times New Roman" w:cs="Times New Roman"/>
          <w:sz w:val="24"/>
          <w:szCs w:val="24"/>
        </w:rPr>
        <w:t xml:space="preserve"> развитие мышления, в третье</w:t>
      </w:r>
      <w:proofErr w:type="gramStart"/>
      <w:r w:rsidR="000B33B4" w:rsidRPr="008D294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0B33B4" w:rsidRPr="008D2943">
        <w:rPr>
          <w:rFonts w:ascii="Times New Roman" w:hAnsi="Times New Roman" w:cs="Times New Roman"/>
          <w:sz w:val="24"/>
          <w:szCs w:val="24"/>
        </w:rPr>
        <w:t xml:space="preserve"> развитию памяти. Заранее делаю подбор дидактических игр</w:t>
      </w:r>
      <w:proofErr w:type="gramStart"/>
      <w:r w:rsidR="000B33B4" w:rsidRPr="008D29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B33B4" w:rsidRPr="008D2943">
        <w:rPr>
          <w:rFonts w:ascii="Times New Roman" w:hAnsi="Times New Roman" w:cs="Times New Roman"/>
          <w:sz w:val="24"/>
          <w:szCs w:val="24"/>
        </w:rPr>
        <w:t xml:space="preserve"> где четко предусматриваю основную задачу и цель выбранной игры.</w:t>
      </w:r>
    </w:p>
    <w:p w:rsidR="007D0CA9" w:rsidRPr="008D2943" w:rsidRDefault="007D0CA9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Дидактические игры заняли прочное место среди методов обучения и воспитания детей, развития их самостоятельной игровой деятельности. В процессе дидактических игр дети учатся решать познавательные задачи вначале под руководством воспитателя, а затем и в самостоятельной игре.</w:t>
      </w:r>
    </w:p>
    <w:p w:rsidR="007D0CA9" w:rsidRPr="008D2943" w:rsidRDefault="007D0CA9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lastRenderedPageBreak/>
        <w:t xml:space="preserve">Любая дидактическая игра ставит целью обогатить чувственный опыт ребенка, развить его умственные способности: умение сравнивать, обобщать, классифицировать предметы и явления окружающего мира, высказывать свои суждения, делать умозаключения. </w:t>
      </w:r>
    </w:p>
    <w:p w:rsidR="0081028C" w:rsidRPr="008D2943" w:rsidRDefault="0081028C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Чтобы достичь поставленной цели в игре, я включаю дидактические игры в педагогический процесс, которые доступны возрастным возможностям. Если цель и содержание игры будет достаточно легкой или наоборот сложной, то в равной степени, у детей не проявится  интерес к игре, и поставленная цель не будет достигнута. </w:t>
      </w:r>
    </w:p>
    <w:p w:rsidR="00776BD0" w:rsidRPr="008D2943" w:rsidRDefault="0081028C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b/>
          <w:sz w:val="24"/>
          <w:szCs w:val="24"/>
        </w:rPr>
        <w:t>Руководство дидактическими играми осуществляется в трех основных направлениях:</w:t>
      </w:r>
      <w:r w:rsidRPr="008D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28C" w:rsidRPr="008D2943" w:rsidRDefault="00776BD0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1. П</w:t>
      </w:r>
      <w:r w:rsidR="0081028C" w:rsidRPr="008D2943">
        <w:rPr>
          <w:rFonts w:ascii="Times New Roman" w:hAnsi="Times New Roman" w:cs="Times New Roman"/>
          <w:sz w:val="24"/>
          <w:szCs w:val="24"/>
        </w:rPr>
        <w:t>одготовка к проведению дидактической игры, ее проведение и анализ.</w:t>
      </w:r>
    </w:p>
    <w:p w:rsidR="00776BD0" w:rsidRPr="008D2943" w:rsidRDefault="0081028C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В подготовку к дидактической игре входит: отбор игры в соответствии с задачами воспитания и обучения: углубление и обобщение знаний, развитие сенсорных способностей, активизация </w:t>
      </w:r>
      <w:r w:rsidR="00B33B44" w:rsidRPr="008D2943">
        <w:rPr>
          <w:rFonts w:ascii="Times New Roman" w:hAnsi="Times New Roman" w:cs="Times New Roman"/>
          <w:sz w:val="24"/>
          <w:szCs w:val="24"/>
        </w:rPr>
        <w:t>психических процессо</w:t>
      </w:r>
      <w:proofErr w:type="gramStart"/>
      <w:r w:rsidR="00B33B44" w:rsidRPr="008D294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B33B44" w:rsidRPr="008D2943">
        <w:rPr>
          <w:rFonts w:ascii="Times New Roman" w:hAnsi="Times New Roman" w:cs="Times New Roman"/>
          <w:sz w:val="24"/>
          <w:szCs w:val="24"/>
        </w:rPr>
        <w:t xml:space="preserve">памяти, внимания, мышления, речи). Установление соответствия отобранной игры программным требованиям воспитания и обучения детей определенной возрастной группы. </w:t>
      </w:r>
    </w:p>
    <w:p w:rsidR="00776BD0" w:rsidRPr="008D2943" w:rsidRDefault="00776BD0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2. </w:t>
      </w:r>
      <w:r w:rsidR="00B33B44" w:rsidRPr="008D2943">
        <w:rPr>
          <w:rFonts w:ascii="Times New Roman" w:hAnsi="Times New Roman" w:cs="Times New Roman"/>
          <w:sz w:val="24"/>
          <w:szCs w:val="24"/>
        </w:rPr>
        <w:t>Определение наиболее удобного времени пров</w:t>
      </w:r>
      <w:r w:rsidRPr="008D2943">
        <w:rPr>
          <w:rFonts w:ascii="Times New Roman" w:hAnsi="Times New Roman" w:cs="Times New Roman"/>
          <w:sz w:val="24"/>
          <w:szCs w:val="24"/>
        </w:rPr>
        <w:t>едения дидактической игры</w:t>
      </w:r>
      <w:proofErr w:type="gramStart"/>
      <w:r w:rsidRPr="008D29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D2943">
        <w:rPr>
          <w:rFonts w:ascii="Times New Roman" w:hAnsi="Times New Roman" w:cs="Times New Roman"/>
          <w:sz w:val="24"/>
          <w:szCs w:val="24"/>
        </w:rPr>
        <w:t xml:space="preserve"> в </w:t>
      </w:r>
      <w:r w:rsidR="00B33B44" w:rsidRPr="008D2943">
        <w:rPr>
          <w:rFonts w:ascii="Times New Roman" w:hAnsi="Times New Roman" w:cs="Times New Roman"/>
          <w:sz w:val="24"/>
          <w:szCs w:val="24"/>
        </w:rPr>
        <w:t>процессе организованной учебной деятельности или в свободное от занятий и других режимных процессов время.</w:t>
      </w:r>
    </w:p>
    <w:p w:rsidR="00776BD0" w:rsidRPr="008D2943" w:rsidRDefault="00776BD0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3.</w:t>
      </w:r>
      <w:r w:rsidR="00B33B44" w:rsidRPr="008D2943">
        <w:rPr>
          <w:rFonts w:ascii="Times New Roman" w:hAnsi="Times New Roman" w:cs="Times New Roman"/>
          <w:sz w:val="24"/>
          <w:szCs w:val="24"/>
        </w:rPr>
        <w:t xml:space="preserve"> Выбор места для игры, где дети могут спокойно играть, не мешая другим. </w:t>
      </w:r>
    </w:p>
    <w:p w:rsidR="00776BD0" w:rsidRPr="008D2943" w:rsidRDefault="00776BD0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4. </w:t>
      </w:r>
      <w:r w:rsidR="00B33B44" w:rsidRPr="008D2943">
        <w:rPr>
          <w:rFonts w:ascii="Times New Roman" w:hAnsi="Times New Roman" w:cs="Times New Roman"/>
          <w:sz w:val="24"/>
          <w:szCs w:val="24"/>
        </w:rPr>
        <w:t xml:space="preserve">Определение количества </w:t>
      </w:r>
      <w:proofErr w:type="gramStart"/>
      <w:r w:rsidR="00B33B44" w:rsidRPr="008D2943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B33B44" w:rsidRPr="008D2943">
        <w:rPr>
          <w:rFonts w:ascii="Times New Roman" w:hAnsi="Times New Roman" w:cs="Times New Roman"/>
          <w:sz w:val="24"/>
          <w:szCs w:val="24"/>
        </w:rPr>
        <w:t>: вся группа, небольшие подгруппы, индивидуально.</w:t>
      </w:r>
    </w:p>
    <w:p w:rsidR="0081028C" w:rsidRPr="008D2943" w:rsidRDefault="00776BD0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5.</w:t>
      </w:r>
      <w:r w:rsidR="00B33B44" w:rsidRPr="008D2943">
        <w:rPr>
          <w:rFonts w:ascii="Times New Roman" w:hAnsi="Times New Roman" w:cs="Times New Roman"/>
          <w:sz w:val="24"/>
          <w:szCs w:val="24"/>
        </w:rPr>
        <w:t xml:space="preserve"> Подготовка необходимого дидактического материала для выбранной игры: игрушки, разные предметы, картинки, природный материал. Планируя дидактическую игру, я должна осмыслить весь ход игры, и определить свое место в игре и методическое руководство игрой. Подготовка детей к игре </w:t>
      </w:r>
      <w:r w:rsidR="001F6497" w:rsidRPr="008D2943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B33B44" w:rsidRPr="008D2943">
        <w:rPr>
          <w:rFonts w:ascii="Times New Roman" w:hAnsi="Times New Roman" w:cs="Times New Roman"/>
          <w:sz w:val="24"/>
          <w:szCs w:val="24"/>
        </w:rPr>
        <w:t xml:space="preserve"> их обогащение </w:t>
      </w:r>
      <w:r w:rsidR="001F6497" w:rsidRPr="008D2943">
        <w:rPr>
          <w:rFonts w:ascii="Times New Roman" w:hAnsi="Times New Roman" w:cs="Times New Roman"/>
          <w:sz w:val="24"/>
          <w:szCs w:val="24"/>
        </w:rPr>
        <w:t>знаниями, представлениями о предметах и явлениях окружающей жизни, что является необходимым для решения игровой задачи.</w:t>
      </w:r>
    </w:p>
    <w:p w:rsidR="001F6497" w:rsidRPr="008D2943" w:rsidRDefault="001F6497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Проведение дидактических игр включает: ознакомление</w:t>
      </w:r>
      <w:r w:rsidR="00FB1B01" w:rsidRPr="008D2943">
        <w:rPr>
          <w:rFonts w:ascii="Times New Roman" w:hAnsi="Times New Roman" w:cs="Times New Roman"/>
          <w:sz w:val="24"/>
          <w:szCs w:val="24"/>
        </w:rPr>
        <w:t xml:space="preserve"> детей с содержанием  игры, с дидактическим материалом. Объяснение хода и правил игры. Показ игровых действий. Определение роли в игре. Подведение итогов </w:t>
      </w:r>
      <w:proofErr w:type="spellStart"/>
      <w:proofErr w:type="gramStart"/>
      <w:r w:rsidR="00FB1B01" w:rsidRPr="008D2943">
        <w:rPr>
          <w:rFonts w:ascii="Times New Roman" w:hAnsi="Times New Roman" w:cs="Times New Roman"/>
          <w:sz w:val="24"/>
          <w:szCs w:val="24"/>
        </w:rPr>
        <w:t>игры-рефлексия</w:t>
      </w:r>
      <w:proofErr w:type="spellEnd"/>
      <w:proofErr w:type="gramEnd"/>
      <w:r w:rsidR="00FB1B01" w:rsidRPr="008D2943">
        <w:rPr>
          <w:rFonts w:ascii="Times New Roman" w:hAnsi="Times New Roman" w:cs="Times New Roman"/>
          <w:sz w:val="24"/>
          <w:szCs w:val="24"/>
        </w:rPr>
        <w:t>.</w:t>
      </w:r>
    </w:p>
    <w:p w:rsidR="00776BD0" w:rsidRPr="008D2943" w:rsidRDefault="00776BD0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6. </w:t>
      </w:r>
      <w:r w:rsidR="00FB1B01" w:rsidRPr="008D2943">
        <w:rPr>
          <w:rFonts w:ascii="Times New Roman" w:hAnsi="Times New Roman" w:cs="Times New Roman"/>
          <w:sz w:val="24"/>
          <w:szCs w:val="24"/>
        </w:rPr>
        <w:t xml:space="preserve">Анализ проведенной игры позволяет выявить индивидуальные особенности в поведении и характере детей и правильно организовать индивидуальную работу с ними. </w:t>
      </w:r>
      <w:r w:rsidR="00560DE6" w:rsidRPr="008D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B01" w:rsidRPr="008D2943" w:rsidRDefault="00560DE6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Успешное руководство игрой способствует обучению детей, сохраняя вместе с тем игру как деятельность</w:t>
      </w:r>
      <w:r w:rsidR="00776BD0" w:rsidRPr="008D2943">
        <w:rPr>
          <w:rFonts w:ascii="Times New Roman" w:hAnsi="Times New Roman" w:cs="Times New Roman"/>
          <w:sz w:val="24"/>
          <w:szCs w:val="24"/>
        </w:rPr>
        <w:t xml:space="preserve">, которая радует детей, сближает их, укрепляет их дружбу. Дети постепенно начинают понимать, что их поведение в игре может быть иным, чем на занятии. Во время игры они могут бурно реагировать на различные действия </w:t>
      </w:r>
      <w:proofErr w:type="gramStart"/>
      <w:r w:rsidR="00776BD0" w:rsidRPr="008D2943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776BD0" w:rsidRPr="008D2943">
        <w:rPr>
          <w:rFonts w:ascii="Times New Roman" w:hAnsi="Times New Roman" w:cs="Times New Roman"/>
          <w:sz w:val="24"/>
          <w:szCs w:val="24"/>
        </w:rPr>
        <w:t xml:space="preserve">: хлопать в ладоши, подбадривать, сопереживать, шутить. При дидактической игре я стараюсь удержать игровое настроение у детей на протяжении всей игры, чтобы они были увлечены игровой задачей. </w:t>
      </w:r>
      <w:r w:rsidRPr="008D2943">
        <w:rPr>
          <w:rFonts w:ascii="Times New Roman" w:hAnsi="Times New Roman" w:cs="Times New Roman"/>
          <w:sz w:val="24"/>
          <w:szCs w:val="24"/>
        </w:rPr>
        <w:t xml:space="preserve"> </w:t>
      </w:r>
      <w:r w:rsidR="00FB1B01" w:rsidRPr="008D2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BD0" w:rsidRPr="008D2943" w:rsidRDefault="00776BD0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Дидактические игры я подбираю как для возрастных особенностей детей</w:t>
      </w:r>
      <w:proofErr w:type="gramStart"/>
      <w:r w:rsidRPr="008D29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2943">
        <w:rPr>
          <w:rFonts w:ascii="Times New Roman" w:hAnsi="Times New Roman" w:cs="Times New Roman"/>
          <w:sz w:val="24"/>
          <w:szCs w:val="24"/>
        </w:rPr>
        <w:t xml:space="preserve"> так и по всем образовательным областям.</w:t>
      </w:r>
    </w:p>
    <w:p w:rsidR="00776BD0" w:rsidRPr="008D2943" w:rsidRDefault="002C591A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Картотеки дидактических игр с каждым годом обновляю</w:t>
      </w:r>
      <w:proofErr w:type="gramStart"/>
      <w:r w:rsidRPr="008D29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2943">
        <w:rPr>
          <w:rFonts w:ascii="Times New Roman" w:hAnsi="Times New Roman" w:cs="Times New Roman"/>
          <w:sz w:val="24"/>
          <w:szCs w:val="24"/>
        </w:rPr>
        <w:t xml:space="preserve"> по необходимости изменяю цели и задачи, придаю эстетический вид для приятного использования дидактического материала.</w:t>
      </w:r>
    </w:p>
    <w:p w:rsidR="002C591A" w:rsidRPr="008D2943" w:rsidRDefault="00C55858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В данный момент у меня старшая возрастная группа, дети от четырех до пяти лет. Картотека дидактических игр содержит игры с предметами, настольно-печатные игры и словесные игры.</w:t>
      </w:r>
    </w:p>
    <w:p w:rsidR="00C55858" w:rsidRPr="008D2943" w:rsidRDefault="00C55858" w:rsidP="008D2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В картотеку игры с предметами, я включила следующие игры</w:t>
      </w:r>
      <w:proofErr w:type="gramStart"/>
      <w:r w:rsidRPr="008D294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Из чего сделано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Найди </w:t>
      </w:r>
      <w:proofErr w:type="gramStart"/>
      <w:r w:rsidRPr="008D2943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8D2943">
        <w:rPr>
          <w:rFonts w:ascii="Times New Roman" w:hAnsi="Times New Roman" w:cs="Times New Roman"/>
          <w:sz w:val="24"/>
          <w:szCs w:val="24"/>
        </w:rPr>
        <w:t xml:space="preserve"> же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Новоселье куклы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Магазин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Что кому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Кто что слышит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Узнай что изменилось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Что игрушка рассказывает о себе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lastRenderedPageBreak/>
        <w:t>Кто скорее соберет</w:t>
      </w:r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943">
        <w:rPr>
          <w:rFonts w:ascii="Times New Roman" w:hAnsi="Times New Roman" w:cs="Times New Roman"/>
          <w:sz w:val="24"/>
          <w:szCs w:val="24"/>
        </w:rPr>
        <w:t>Горячо-холодно</w:t>
      </w:r>
      <w:proofErr w:type="gramEnd"/>
    </w:p>
    <w:p w:rsidR="00C55858" w:rsidRPr="008D2943" w:rsidRDefault="00C55858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 w:rsidRPr="008D2943">
        <w:rPr>
          <w:rFonts w:ascii="Times New Roman" w:hAnsi="Times New Roman" w:cs="Times New Roman"/>
          <w:sz w:val="24"/>
          <w:szCs w:val="24"/>
        </w:rPr>
        <w:t>дереву-беги</w:t>
      </w:r>
      <w:proofErr w:type="spellEnd"/>
      <w:proofErr w:type="gramEnd"/>
    </w:p>
    <w:p w:rsidR="00C55858" w:rsidRPr="008D2943" w:rsidRDefault="00C55858" w:rsidP="008D2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В картотеку настольно-печатных игр я </w:t>
      </w:r>
      <w:r w:rsidR="003E4716" w:rsidRPr="008D2943">
        <w:rPr>
          <w:rFonts w:ascii="Times New Roman" w:hAnsi="Times New Roman" w:cs="Times New Roman"/>
          <w:sz w:val="24"/>
          <w:szCs w:val="24"/>
        </w:rPr>
        <w:t>включила: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Парные картинки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Собери картинку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Кто что делает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Не ошибись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Домино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Лото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Охотник и пастух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Что лишнее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Когда это бывает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Где это можно купить</w:t>
      </w:r>
    </w:p>
    <w:p w:rsidR="003E4716" w:rsidRPr="008D2943" w:rsidRDefault="003E4716" w:rsidP="008D2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Картотека словесных игр: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Где мы были не скажем, а что </w:t>
      </w:r>
      <w:proofErr w:type="gramStart"/>
      <w:r w:rsidRPr="008D2943">
        <w:rPr>
          <w:rFonts w:ascii="Times New Roman" w:hAnsi="Times New Roman" w:cs="Times New Roman"/>
          <w:sz w:val="24"/>
          <w:szCs w:val="24"/>
        </w:rPr>
        <w:t>делали</w:t>
      </w:r>
      <w:proofErr w:type="gramEnd"/>
      <w:r w:rsidRPr="008D2943">
        <w:rPr>
          <w:rFonts w:ascii="Times New Roman" w:hAnsi="Times New Roman" w:cs="Times New Roman"/>
          <w:sz w:val="24"/>
          <w:szCs w:val="24"/>
        </w:rPr>
        <w:t xml:space="preserve"> покажем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Мыши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Воробушки и автомобиль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Кто в домике живет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Гуси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Гуси-гуси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Сколько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Так бывает или нет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Зеркало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Каравай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Коршун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Карусель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Зайка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Что сажают в огороде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Какое время года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Узнай по описанию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Добавь слово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А что потом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Когда это бывает</w:t>
      </w:r>
    </w:p>
    <w:p w:rsidR="003E4716" w:rsidRPr="008D2943" w:rsidRDefault="003E471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Какой предмет</w:t>
      </w:r>
    </w:p>
    <w:p w:rsidR="003E4716" w:rsidRPr="008D2943" w:rsidRDefault="003E4716" w:rsidP="008D2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="00E74192" w:rsidRPr="008D2943">
        <w:rPr>
          <w:rFonts w:ascii="Times New Roman" w:hAnsi="Times New Roman" w:cs="Times New Roman"/>
          <w:sz w:val="24"/>
          <w:szCs w:val="24"/>
        </w:rPr>
        <w:t>предпочтение</w:t>
      </w:r>
      <w:r w:rsidRPr="008D2943">
        <w:rPr>
          <w:rFonts w:ascii="Times New Roman" w:hAnsi="Times New Roman" w:cs="Times New Roman"/>
          <w:sz w:val="24"/>
          <w:szCs w:val="24"/>
        </w:rPr>
        <w:t xml:space="preserve"> по использованию дидактических игр я </w:t>
      </w:r>
      <w:r w:rsidR="00E74192" w:rsidRPr="008D2943">
        <w:rPr>
          <w:rFonts w:ascii="Times New Roman" w:hAnsi="Times New Roman" w:cs="Times New Roman"/>
          <w:sz w:val="24"/>
          <w:szCs w:val="24"/>
        </w:rPr>
        <w:t>отвожу</w:t>
      </w:r>
      <w:r w:rsidRPr="008D2943">
        <w:rPr>
          <w:rFonts w:ascii="Times New Roman" w:hAnsi="Times New Roman" w:cs="Times New Roman"/>
          <w:sz w:val="24"/>
          <w:szCs w:val="24"/>
        </w:rPr>
        <w:t xml:space="preserve"> семьям моих воспитанников.</w:t>
      </w:r>
      <w:r w:rsidR="00E74192" w:rsidRPr="008D2943">
        <w:rPr>
          <w:rFonts w:ascii="Times New Roman" w:hAnsi="Times New Roman" w:cs="Times New Roman"/>
          <w:sz w:val="24"/>
          <w:szCs w:val="24"/>
        </w:rPr>
        <w:t xml:space="preserve"> Для того чтобы родителям была понятна методика проведения дидактической игры, мы на семинарах с родителями устраивали организацию таких игр, в которых они выступали в роли своих детей. На практике родители убеждались, что игры с правилами помогают решать задачи умственного, сенсорного, нравственного развития их детей и способствуют сближению в семье и установлению дружеских отношений с другими детьми.</w:t>
      </w:r>
    </w:p>
    <w:p w:rsidR="00E74192" w:rsidRPr="008D2943" w:rsidRDefault="00E74192" w:rsidP="008D2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В </w:t>
      </w:r>
      <w:r w:rsidR="0053797D" w:rsidRPr="008D2943">
        <w:rPr>
          <w:rFonts w:ascii="Times New Roman" w:hAnsi="Times New Roman" w:cs="Times New Roman"/>
          <w:sz w:val="24"/>
          <w:szCs w:val="24"/>
        </w:rPr>
        <w:t xml:space="preserve">период Пандемии общение с родителями ограничено, но есть ряд возможностей, которые способствуют продолжению общения с родителями и детьми, это социальные сети. Через </w:t>
      </w:r>
      <w:r w:rsidR="00F67EC0" w:rsidRPr="008D2943">
        <w:rPr>
          <w:rFonts w:ascii="Times New Roman" w:hAnsi="Times New Roman" w:cs="Times New Roman"/>
          <w:sz w:val="24"/>
          <w:szCs w:val="24"/>
        </w:rPr>
        <w:t xml:space="preserve">видео обращения, текстовое обращение, </w:t>
      </w:r>
      <w:proofErr w:type="spellStart"/>
      <w:r w:rsidR="00F67EC0" w:rsidRPr="008D2943">
        <w:rPr>
          <w:rFonts w:ascii="Times New Roman" w:hAnsi="Times New Roman" w:cs="Times New Roman"/>
          <w:sz w:val="24"/>
          <w:szCs w:val="24"/>
        </w:rPr>
        <w:t>аудизапись</w:t>
      </w:r>
      <w:proofErr w:type="spellEnd"/>
      <w:r w:rsidR="00F67EC0" w:rsidRPr="008D2943">
        <w:rPr>
          <w:rFonts w:ascii="Times New Roman" w:hAnsi="Times New Roman" w:cs="Times New Roman"/>
          <w:sz w:val="24"/>
          <w:szCs w:val="24"/>
        </w:rPr>
        <w:t xml:space="preserve">.  Я продолжаю работу с родителями по использованию дидактических игр, в процессе которых, родители изучают индивидуальные способности своих детей. Своим родителям я даю советы и рекомендации по изготовлению дидактического материала для проведения дидактических игр. Родители с удовольствием вовлекаются в процесс изготовления материала </w:t>
      </w:r>
      <w:proofErr w:type="gramStart"/>
      <w:r w:rsidR="00F67EC0" w:rsidRPr="008D294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67EC0" w:rsidRPr="008D2943">
        <w:rPr>
          <w:rFonts w:ascii="Times New Roman" w:hAnsi="Times New Roman" w:cs="Times New Roman"/>
          <w:sz w:val="24"/>
          <w:szCs w:val="24"/>
        </w:rPr>
        <w:t xml:space="preserve"> используя, обратную связь, скидывают в </w:t>
      </w:r>
      <w:r w:rsidR="00F67EC0" w:rsidRPr="008D2943">
        <w:rPr>
          <w:rFonts w:ascii="Times New Roman" w:hAnsi="Times New Roman" w:cs="Times New Roman"/>
          <w:sz w:val="24"/>
          <w:szCs w:val="24"/>
        </w:rPr>
        <w:lastRenderedPageBreak/>
        <w:t>общий чат для родителей, все свои дидактические пособия, изготовленные собственными руками.</w:t>
      </w:r>
    </w:p>
    <w:p w:rsidR="00DA0B46" w:rsidRPr="008D2943" w:rsidRDefault="00DA0B46" w:rsidP="008D2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В педагогическом просвещении родителей по использованию обучающих игр в семейных условиях можно определить основные направления:</w:t>
      </w:r>
    </w:p>
    <w:p w:rsidR="00DA0B46" w:rsidRPr="008D2943" w:rsidRDefault="00DA0B4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Теоретическая подготовка родителей. Образовательная и воспитательная ценность игр.</w:t>
      </w:r>
    </w:p>
    <w:p w:rsidR="00DA0B46" w:rsidRPr="008D2943" w:rsidRDefault="00DA0B4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Вооружение родителей практическими умениями по изготовлению, организации и проведению игр.</w:t>
      </w:r>
    </w:p>
    <w:p w:rsidR="00DA0B46" w:rsidRPr="008D2943" w:rsidRDefault="00DA0B46" w:rsidP="008D29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 xml:space="preserve">Постоянная готовность оказать родителям </w:t>
      </w:r>
      <w:proofErr w:type="spellStart"/>
      <w:proofErr w:type="gramStart"/>
      <w:r w:rsidRPr="008D2943">
        <w:rPr>
          <w:rFonts w:ascii="Times New Roman" w:hAnsi="Times New Roman" w:cs="Times New Roman"/>
          <w:sz w:val="24"/>
          <w:szCs w:val="24"/>
        </w:rPr>
        <w:t>помощь-дать</w:t>
      </w:r>
      <w:proofErr w:type="spellEnd"/>
      <w:proofErr w:type="gramEnd"/>
      <w:r w:rsidRPr="008D2943">
        <w:rPr>
          <w:rFonts w:ascii="Times New Roman" w:hAnsi="Times New Roman" w:cs="Times New Roman"/>
          <w:sz w:val="24"/>
          <w:szCs w:val="24"/>
        </w:rPr>
        <w:t xml:space="preserve"> совет, консультацию, как, когда, какие игры целесообразно проводить с детьми дома.</w:t>
      </w:r>
    </w:p>
    <w:p w:rsidR="00DA0B46" w:rsidRPr="008D2943" w:rsidRDefault="00DA0B46" w:rsidP="008D2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B46" w:rsidRPr="008D2943" w:rsidRDefault="00DA0B46" w:rsidP="008D29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943">
        <w:rPr>
          <w:rFonts w:ascii="Times New Roman" w:hAnsi="Times New Roman" w:cs="Times New Roman"/>
          <w:sz w:val="24"/>
          <w:szCs w:val="24"/>
        </w:rPr>
        <w:t>Продуманное содержание дидактической игры, целенаправленное определение дидактической задачи, игровых правил и действий будут способствовать всестороннему, гармоничному воспитанию  социально активной личности детей дошкольного возраста.</w:t>
      </w:r>
    </w:p>
    <w:p w:rsidR="008D2943" w:rsidRDefault="008D2943" w:rsidP="008D294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2943" w:rsidRDefault="008D2943" w:rsidP="008D294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45CF" w:rsidRDefault="008845CF" w:rsidP="008D294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2943">
        <w:rPr>
          <w:rFonts w:ascii="Times New Roman" w:hAnsi="Times New Roman" w:cs="Times New Roman"/>
          <w:b/>
          <w:sz w:val="24"/>
          <w:szCs w:val="24"/>
        </w:rPr>
        <w:t>Подготовка группы к приему детей</w:t>
      </w:r>
    </w:p>
    <w:p w:rsidR="008D2943" w:rsidRPr="008D2943" w:rsidRDefault="008D2943" w:rsidP="008D294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845CF" w:rsidRPr="00C55858" w:rsidRDefault="008845CF" w:rsidP="00DA0B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45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025265"/>
            <wp:effectExtent l="19050" t="0" r="635" b="0"/>
            <wp:docPr id="1" name="Рисунок 1" descr="C:\Users\Персональный\Desktop\ДИДАКТИЧЕСКАЯ ПАПКА\120___12\IMG_12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ерсональный\Desktop\ДИДАКТИЧЕСКАЯ ПАПКА\120___12\IMG_12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2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45CF" w:rsidRPr="00C55858" w:rsidSect="008D29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403EC"/>
    <w:multiLevelType w:val="hybridMultilevel"/>
    <w:tmpl w:val="D332ADFA"/>
    <w:lvl w:ilvl="0" w:tplc="02CA80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5886"/>
    <w:rsid w:val="000B33B4"/>
    <w:rsid w:val="000B36CD"/>
    <w:rsid w:val="000C2B86"/>
    <w:rsid w:val="001977C6"/>
    <w:rsid w:val="001E5886"/>
    <w:rsid w:val="001F6497"/>
    <w:rsid w:val="0025488D"/>
    <w:rsid w:val="00264B20"/>
    <w:rsid w:val="002A2221"/>
    <w:rsid w:val="002C591A"/>
    <w:rsid w:val="00341976"/>
    <w:rsid w:val="003E4716"/>
    <w:rsid w:val="0053797D"/>
    <w:rsid w:val="00560DE6"/>
    <w:rsid w:val="005B006D"/>
    <w:rsid w:val="00655A8D"/>
    <w:rsid w:val="006740D3"/>
    <w:rsid w:val="00772AA1"/>
    <w:rsid w:val="00776BD0"/>
    <w:rsid w:val="007D0CA9"/>
    <w:rsid w:val="0081028C"/>
    <w:rsid w:val="008845CF"/>
    <w:rsid w:val="008D2943"/>
    <w:rsid w:val="008E7B5F"/>
    <w:rsid w:val="009816CC"/>
    <w:rsid w:val="009A601C"/>
    <w:rsid w:val="00B2186C"/>
    <w:rsid w:val="00B33B44"/>
    <w:rsid w:val="00B649C3"/>
    <w:rsid w:val="00B916CC"/>
    <w:rsid w:val="00C0288D"/>
    <w:rsid w:val="00C55858"/>
    <w:rsid w:val="00C82DE0"/>
    <w:rsid w:val="00C845A3"/>
    <w:rsid w:val="00DA0B46"/>
    <w:rsid w:val="00DD137E"/>
    <w:rsid w:val="00E6105F"/>
    <w:rsid w:val="00E74192"/>
    <w:rsid w:val="00F67EC0"/>
    <w:rsid w:val="00FB1B01"/>
    <w:rsid w:val="00FF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A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601C"/>
  </w:style>
  <w:style w:type="paragraph" w:customStyle="1" w:styleId="c9">
    <w:name w:val="c9"/>
    <w:basedOn w:val="a"/>
    <w:rsid w:val="009A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601C"/>
  </w:style>
  <w:style w:type="character" w:customStyle="1" w:styleId="c5">
    <w:name w:val="c5"/>
    <w:basedOn w:val="a0"/>
    <w:rsid w:val="009A601C"/>
  </w:style>
  <w:style w:type="paragraph" w:styleId="a3">
    <w:name w:val="List Paragraph"/>
    <w:basedOn w:val="a"/>
    <w:uiPriority w:val="34"/>
    <w:qFormat/>
    <w:rsid w:val="00C55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32667-C378-40AD-AF5B-F6A77819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12</cp:revision>
  <dcterms:created xsi:type="dcterms:W3CDTF">2020-12-10T10:44:00Z</dcterms:created>
  <dcterms:modified xsi:type="dcterms:W3CDTF">2020-12-10T17:30:00Z</dcterms:modified>
</cp:coreProperties>
</file>