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57" w:rsidRDefault="00A361B7" w:rsidP="00125957">
      <w:pPr>
        <w:spacing w:after="0" w:line="226" w:lineRule="auto"/>
        <w:ind w:right="10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-46265</wp:posOffset>
            </wp:positionH>
            <wp:positionV relativeFrom="page">
              <wp:posOffset>0</wp:posOffset>
            </wp:positionV>
            <wp:extent cx="7666265" cy="10755086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265" cy="10755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5957">
        <w:rPr>
          <w:sz w:val="24"/>
          <w:szCs w:val="24"/>
        </w:rPr>
        <w:t xml:space="preserve">                                      </w:t>
      </w: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rPr>
          <w:sz w:val="24"/>
          <w:szCs w:val="24"/>
        </w:rPr>
      </w:pPr>
    </w:p>
    <w:p w:rsidR="00125957" w:rsidRDefault="00125957" w:rsidP="00125957">
      <w:pPr>
        <w:spacing w:after="0" w:line="226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Обобщение передового педагогического опыта</w:t>
      </w:r>
    </w:p>
    <w:p w:rsidR="00125957" w:rsidRDefault="00125957" w:rsidP="001259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                   </w:t>
      </w:r>
      <w:r w:rsidRPr="00916932">
        <w:rPr>
          <w:rFonts w:ascii="Times New Roman" w:hAnsi="Times New Roman"/>
          <w:b/>
          <w:sz w:val="32"/>
          <w:szCs w:val="32"/>
          <w:lang w:val="kk-KZ"/>
        </w:rPr>
        <w:t>«</w:t>
      </w:r>
      <w:r w:rsidRPr="00916932">
        <w:rPr>
          <w:rFonts w:ascii="Times New Roman" w:hAnsi="Times New Roman"/>
          <w:b/>
          <w:bCs/>
          <w:sz w:val="32"/>
          <w:szCs w:val="32"/>
        </w:rPr>
        <w:t>Музыкально- дидактические игры</w:t>
      </w:r>
    </w:p>
    <w:p w:rsidR="00125957" w:rsidRDefault="00125957" w:rsidP="001259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</w:t>
      </w:r>
      <w:r w:rsidRPr="00916932">
        <w:rPr>
          <w:rFonts w:ascii="Times New Roman" w:hAnsi="Times New Roman"/>
          <w:b/>
          <w:bCs/>
          <w:sz w:val="32"/>
          <w:szCs w:val="32"/>
        </w:rPr>
        <w:t>на уроках музыки»</w:t>
      </w:r>
    </w:p>
    <w:p w:rsidR="00125957" w:rsidRDefault="00125957" w:rsidP="001259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25957" w:rsidRPr="00916932" w:rsidRDefault="00125957" w:rsidP="001259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СУХОВОЙ ЕЛЕНЫ АЛЕКСАНДРОВНЫ</w:t>
      </w:r>
    </w:p>
    <w:p w:rsidR="00125957" w:rsidRDefault="00125957" w:rsidP="001259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5957" w:rsidRDefault="00125957" w:rsidP="00125957">
      <w:pPr>
        <w:spacing w:line="212" w:lineRule="auto"/>
        <w:ind w:left="2240" w:firstLine="1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учителя музыки  «</w:t>
      </w:r>
      <w:r w:rsidR="008F09B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Многопрофильной школы - лицей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№3  имени А.С.Пушкина</w:t>
      </w:r>
      <w:r w:rsidR="008F09B8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125957" w:rsidRDefault="00125957" w:rsidP="00125957">
      <w:pPr>
        <w:spacing w:line="226" w:lineRule="auto"/>
        <w:ind w:left="2120" w:right="100" w:firstLine="53"/>
        <w:jc w:val="center"/>
        <w:rPr>
          <w:sz w:val="20"/>
          <w:szCs w:val="20"/>
        </w:rPr>
      </w:pPr>
    </w:p>
    <w:p w:rsidR="00125957" w:rsidRDefault="00125957" w:rsidP="00125957">
      <w:pPr>
        <w:spacing w:line="6" w:lineRule="exact"/>
        <w:jc w:val="center"/>
        <w:rPr>
          <w:sz w:val="24"/>
          <w:szCs w:val="24"/>
        </w:rPr>
      </w:pPr>
    </w:p>
    <w:p w:rsidR="00125957" w:rsidRDefault="00125957" w:rsidP="00125957">
      <w:pPr>
        <w:spacing w:line="200" w:lineRule="exact"/>
        <w:jc w:val="center"/>
        <w:rPr>
          <w:sz w:val="24"/>
          <w:szCs w:val="24"/>
        </w:rPr>
      </w:pPr>
    </w:p>
    <w:p w:rsidR="00125957" w:rsidRDefault="00125957" w:rsidP="00125957">
      <w:pPr>
        <w:spacing w:line="200" w:lineRule="exact"/>
        <w:rPr>
          <w:sz w:val="24"/>
          <w:szCs w:val="24"/>
        </w:rPr>
      </w:pPr>
    </w:p>
    <w:p w:rsidR="00125957" w:rsidRDefault="00125957" w:rsidP="00125957">
      <w:pPr>
        <w:spacing w:line="200" w:lineRule="exact"/>
        <w:rPr>
          <w:sz w:val="24"/>
          <w:szCs w:val="24"/>
        </w:rPr>
      </w:pPr>
    </w:p>
    <w:p w:rsidR="00125957" w:rsidRDefault="00125957" w:rsidP="00125957">
      <w:pPr>
        <w:spacing w:line="200" w:lineRule="exact"/>
        <w:rPr>
          <w:sz w:val="24"/>
          <w:szCs w:val="24"/>
        </w:rPr>
      </w:pPr>
    </w:p>
    <w:p w:rsidR="00125957" w:rsidRDefault="00125957" w:rsidP="00125957">
      <w:pPr>
        <w:spacing w:line="200" w:lineRule="exact"/>
        <w:rPr>
          <w:sz w:val="24"/>
          <w:szCs w:val="24"/>
        </w:rPr>
      </w:pPr>
    </w:p>
    <w:p w:rsidR="00125957" w:rsidRDefault="00125957" w:rsidP="00125957">
      <w:pPr>
        <w:ind w:right="-79"/>
        <w:rPr>
          <w:sz w:val="24"/>
          <w:szCs w:val="24"/>
        </w:rPr>
      </w:pPr>
    </w:p>
    <w:p w:rsidR="00125957" w:rsidRDefault="00125957" w:rsidP="00125957">
      <w:pPr>
        <w:ind w:right="-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125957" w:rsidRDefault="00125957" w:rsidP="00125957">
      <w:pPr>
        <w:ind w:right="-79"/>
        <w:rPr>
          <w:sz w:val="24"/>
          <w:szCs w:val="24"/>
        </w:rPr>
      </w:pPr>
    </w:p>
    <w:p w:rsidR="002728BB" w:rsidRDefault="00125957" w:rsidP="003824F5">
      <w:pPr>
        <w:ind w:right="-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Город Степногорск</w:t>
      </w:r>
    </w:p>
    <w:p w:rsidR="003824F5" w:rsidRPr="003824F5" w:rsidRDefault="003824F5" w:rsidP="003824F5">
      <w:pPr>
        <w:ind w:right="-79"/>
        <w:rPr>
          <w:sz w:val="24"/>
          <w:szCs w:val="24"/>
        </w:rPr>
      </w:pPr>
    </w:p>
    <w:p w:rsidR="00C86EE7" w:rsidRPr="00D217AC" w:rsidRDefault="002119AA" w:rsidP="00D217AC">
      <w:pPr>
        <w:spacing w:after="0" w:line="240" w:lineRule="auto"/>
        <w:rPr>
          <w:rFonts w:ascii="Times New Roman" w:eastAsia="Monotype Corsiva" w:hAnsi="Times New Roman" w:cs="Times New Roman"/>
          <w:bCs/>
          <w:iCs/>
          <w:sz w:val="24"/>
          <w:szCs w:val="24"/>
        </w:rPr>
      </w:pP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lastRenderedPageBreak/>
        <w:t>Составитель:</w:t>
      </w:r>
      <w:r w:rsidR="00C86EE7" w:rsidRPr="00D217AC">
        <w:rPr>
          <w:rFonts w:ascii="Times New Roman" w:hAnsi="Times New Roman" w:cs="Times New Roman"/>
          <w:sz w:val="24"/>
          <w:szCs w:val="24"/>
        </w:rPr>
        <w:t xml:space="preserve"> </w:t>
      </w: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 xml:space="preserve">Сухова Елена Александровна, учитель музыки </w:t>
      </w:r>
    </w:p>
    <w:p w:rsidR="00C86EE7" w:rsidRPr="00D217AC" w:rsidRDefault="00B21D3A" w:rsidP="00D217AC">
      <w:pPr>
        <w:spacing w:after="0" w:line="240" w:lineRule="auto"/>
        <w:rPr>
          <w:rFonts w:ascii="Times New Roman" w:eastAsia="Monotype Corsiva" w:hAnsi="Times New Roman" w:cs="Times New Roman"/>
          <w:bCs/>
          <w:iCs/>
          <w:sz w:val="24"/>
          <w:szCs w:val="24"/>
        </w:rPr>
      </w:pP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К</w:t>
      </w:r>
      <w:r w:rsidR="002119AA"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ГУ «Многопрофильная шко</w:t>
      </w:r>
      <w:r w:rsidR="00C86EE7"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ла-лицей №3</w:t>
      </w: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 xml:space="preserve"> имени А.С.Пушкина» </w:t>
      </w:r>
    </w:p>
    <w:p w:rsidR="002119AA" w:rsidRPr="00D217AC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 xml:space="preserve">Отдела Образования </w:t>
      </w:r>
      <w:proofErr w:type="gramStart"/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г</w:t>
      </w:r>
      <w:proofErr w:type="gramEnd"/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. Степногорска</w:t>
      </w:r>
    </w:p>
    <w:p w:rsidR="002119AA" w:rsidRPr="00D217AC" w:rsidRDefault="002119A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9FC" w:rsidRPr="00D217AC" w:rsidRDefault="00D359FC" w:rsidP="00D217AC">
      <w:pPr>
        <w:spacing w:after="0" w:line="240" w:lineRule="auto"/>
        <w:jc w:val="both"/>
        <w:rPr>
          <w:rFonts w:ascii="Times New Roman" w:eastAsia="Monotype Corsiva" w:hAnsi="Times New Roman" w:cs="Times New Roman"/>
          <w:bCs/>
          <w:iCs/>
          <w:sz w:val="24"/>
          <w:szCs w:val="24"/>
        </w:rPr>
      </w:pPr>
    </w:p>
    <w:p w:rsidR="002119AA" w:rsidRPr="00D217AC" w:rsidRDefault="00B21D3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 xml:space="preserve">Тема: </w:t>
      </w:r>
      <w:r w:rsidR="002119AA" w:rsidRPr="00D217AC">
        <w:rPr>
          <w:rFonts w:ascii="Times New Roman" w:eastAsia="Monotype Corsiva" w:hAnsi="Times New Roman" w:cs="Times New Roman"/>
          <w:bCs/>
          <w:iCs/>
          <w:sz w:val="24"/>
          <w:szCs w:val="24"/>
        </w:rPr>
        <w:t>«Музыкально-дидактические игры на уроках музыки»</w:t>
      </w:r>
    </w:p>
    <w:p w:rsidR="00D359FC" w:rsidRPr="00D217AC" w:rsidRDefault="00D359FC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4F5" w:rsidRPr="00D217AC" w:rsidRDefault="003824F5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4F5" w:rsidRPr="00D217AC" w:rsidRDefault="003824F5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9FC" w:rsidRPr="00D217AC" w:rsidRDefault="00D359FC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В данной работе на основе практичес</w:t>
      </w:r>
      <w:r w:rsidR="00C86EE7" w:rsidRPr="00D217AC">
        <w:rPr>
          <w:rFonts w:ascii="Times New Roman" w:hAnsi="Times New Roman" w:cs="Times New Roman"/>
          <w:sz w:val="24"/>
          <w:szCs w:val="24"/>
        </w:rPr>
        <w:t>кого опыта  учитель показывает</w:t>
      </w:r>
      <w:r w:rsidRPr="00D217AC">
        <w:rPr>
          <w:rFonts w:ascii="Times New Roman" w:hAnsi="Times New Roman" w:cs="Times New Roman"/>
          <w:sz w:val="24"/>
          <w:szCs w:val="24"/>
        </w:rPr>
        <w:t xml:space="preserve"> целесообразность использования  музыкально-дидактических игр на уроках музыки как продуктивного метода обучения и воспитания. </w:t>
      </w:r>
    </w:p>
    <w:p w:rsidR="00D359FC" w:rsidRPr="00D217AC" w:rsidRDefault="00D359FC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Пособие предназначено  учителям музыки в общеобразовательной  школе, родителям.</w:t>
      </w:r>
    </w:p>
    <w:p w:rsidR="00D359FC" w:rsidRPr="00D217AC" w:rsidRDefault="00D359FC" w:rsidP="00D217AC">
      <w:pPr>
        <w:spacing w:after="0" w:line="240" w:lineRule="auto"/>
        <w:ind w:firstLine="346"/>
        <w:jc w:val="both"/>
        <w:rPr>
          <w:rFonts w:ascii="Times New Roman" w:eastAsia="Monotype Corsiva" w:hAnsi="Times New Roman" w:cs="Times New Roman"/>
          <w:bCs/>
          <w:i/>
          <w:iCs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  <w:lang w:val="kk-KZ"/>
        </w:rPr>
      </w:pPr>
    </w:p>
    <w:p w:rsidR="00A361B7" w:rsidRPr="00D217AC" w:rsidRDefault="00A361B7" w:rsidP="00D217AC">
      <w:pPr>
        <w:spacing w:after="0" w:line="240" w:lineRule="auto"/>
        <w:ind w:right="-217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ind w:right="-217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ind w:right="-217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ind w:right="-217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59FC" w:rsidRPr="00D217AC" w:rsidRDefault="00D359F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59FC" w:rsidRPr="00D217AC" w:rsidRDefault="00D359F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24F5" w:rsidRPr="00D217AC" w:rsidRDefault="003824F5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24F5" w:rsidRPr="00D217AC" w:rsidRDefault="003824F5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24F5" w:rsidRPr="00D217AC" w:rsidRDefault="003824F5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24F5" w:rsidRDefault="003824F5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DE690C" w:rsidRPr="00D217AC" w:rsidRDefault="00DE690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1134"/>
      </w:tblGrid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авторе </w:t>
            </w:r>
          </w:p>
        </w:tc>
        <w:tc>
          <w:tcPr>
            <w:tcW w:w="1134" w:type="dxa"/>
          </w:tcPr>
          <w:p w:rsidR="00DE690C" w:rsidRPr="00D217AC" w:rsidRDefault="00515821" w:rsidP="00D217AC">
            <w:pPr>
              <w:ind w:right="-2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Тема, цель, задача, актуальность, новизна, значимость, ожидаемые результаты, условия возникновения опыта, теоретическое обоснование, технология опыта</w:t>
            </w:r>
            <w:proofErr w:type="gramEnd"/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515821" w:rsidP="00D217AC">
            <w:pPr>
              <w:ind w:right="-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 как средство формирование личности ребенка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   7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E2631E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DE690C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музыкально-дидактических игр в процессе обучения уроков музыки</w:t>
            </w: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15821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2631E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2631E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4B" w:rsidRPr="00D217AC" w:rsidRDefault="00515821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15</w:t>
            </w: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0C" w:rsidRPr="00D217AC" w:rsidRDefault="00515821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Приложение №1</w:t>
            </w:r>
            <w:r w:rsidR="00DE690C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урока 5 класс «Музыка и театр»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Приложение</w:t>
            </w:r>
            <w:r w:rsidR="0017244B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821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proofErr w:type="gram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к урокам музыки.</w:t>
            </w: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Библиографический список </w:t>
            </w: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0C" w:rsidRPr="00D217AC" w:rsidTr="00E2631E">
        <w:tc>
          <w:tcPr>
            <w:tcW w:w="8613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690C" w:rsidRPr="00D217AC" w:rsidRDefault="00DE690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90C" w:rsidRPr="00D217AC" w:rsidRDefault="00DE690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90C" w:rsidRPr="00D217AC" w:rsidRDefault="00DE690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90C" w:rsidRPr="00D217AC" w:rsidRDefault="00DE690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90C" w:rsidRPr="00D217AC" w:rsidRDefault="00DE690C" w:rsidP="00D21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217AC" w:rsidRPr="00D217AC" w:rsidRDefault="00D217A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DE690C" w:rsidRPr="00D217AC" w:rsidRDefault="00DE690C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B21D3A" w:rsidRPr="00D217AC" w:rsidRDefault="002D389B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140335</wp:posOffset>
            </wp:positionV>
            <wp:extent cx="2005330" cy="2642870"/>
            <wp:effectExtent l="171450" t="133350" r="356870" b="309880"/>
            <wp:wrapTight wrapText="bothSides">
              <wp:wrapPolygon edited="0">
                <wp:start x="2257" y="-1090"/>
                <wp:lineTo x="616" y="-934"/>
                <wp:lineTo x="-1847" y="467"/>
                <wp:lineTo x="-1847" y="21330"/>
                <wp:lineTo x="-410" y="23821"/>
                <wp:lineTo x="1231" y="24133"/>
                <wp:lineTo x="22366" y="24133"/>
                <wp:lineTo x="22571" y="24133"/>
                <wp:lineTo x="23597" y="23821"/>
                <wp:lineTo x="24008" y="23821"/>
                <wp:lineTo x="25239" y="21797"/>
                <wp:lineTo x="25239" y="1401"/>
                <wp:lineTo x="25444" y="623"/>
                <wp:lineTo x="22982" y="-934"/>
                <wp:lineTo x="21340" y="-1090"/>
                <wp:lineTo x="2257" y="-1090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5355" t="12986" r="4485" b="3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64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389B" w:rsidRPr="00D217AC" w:rsidRDefault="002D389B" w:rsidP="00D217AC">
      <w:pPr>
        <w:spacing w:after="0" w:line="240" w:lineRule="auto"/>
        <w:ind w:right="-427"/>
        <w:jc w:val="both"/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  <w:t xml:space="preserve">Человек играет только тогда, </w:t>
      </w:r>
    </w:p>
    <w:p w:rsidR="002D389B" w:rsidRPr="00D217AC" w:rsidRDefault="002D389B" w:rsidP="00D217AC">
      <w:pPr>
        <w:spacing w:after="0" w:line="240" w:lineRule="auto"/>
        <w:ind w:right="-427"/>
        <w:jc w:val="both"/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  <w:t xml:space="preserve">   когда он является человеком, </w:t>
      </w:r>
    </w:p>
    <w:p w:rsidR="002D389B" w:rsidRPr="00D217AC" w:rsidRDefault="002D389B" w:rsidP="00D217AC">
      <w:pPr>
        <w:spacing w:after="0" w:line="240" w:lineRule="auto"/>
        <w:ind w:right="-427"/>
        <w:jc w:val="both"/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  <w:t xml:space="preserve">     в полном значении этого слова, </w:t>
      </w:r>
    </w:p>
    <w:p w:rsidR="002D389B" w:rsidRPr="00D217AC" w:rsidRDefault="002D389B" w:rsidP="00D217AC">
      <w:pPr>
        <w:spacing w:after="0" w:line="240" w:lineRule="auto"/>
        <w:ind w:right="-427"/>
        <w:jc w:val="both"/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  <w:t xml:space="preserve">        и только тогда он является человеком, </w:t>
      </w:r>
    </w:p>
    <w:p w:rsidR="00B21D3A" w:rsidRPr="00D217AC" w:rsidRDefault="002D389B" w:rsidP="00D217AC">
      <w:pPr>
        <w:spacing w:after="0" w:line="240" w:lineRule="auto"/>
        <w:ind w:right="-427"/>
        <w:jc w:val="both"/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</w:pPr>
      <w:r w:rsidRPr="00D217AC">
        <w:rPr>
          <w:rFonts w:ascii="Times New Roman" w:eastAsia="Monotype Corsiva" w:hAnsi="Times New Roman" w:cs="Times New Roman"/>
          <w:bCs/>
          <w:i/>
          <w:iCs/>
          <w:color w:val="0070C0"/>
          <w:sz w:val="24"/>
          <w:szCs w:val="24"/>
          <w:lang w:val="kk-KZ"/>
        </w:rPr>
        <w:t xml:space="preserve">           когда он играет         Ф.Шиллер</w:t>
      </w:r>
    </w:p>
    <w:p w:rsidR="00B21D3A" w:rsidRPr="00D217AC" w:rsidRDefault="00B21D3A" w:rsidP="00D217AC">
      <w:pPr>
        <w:spacing w:after="0" w:line="240" w:lineRule="auto"/>
        <w:ind w:right="20"/>
        <w:jc w:val="both"/>
        <w:rPr>
          <w:rFonts w:ascii="Times New Roman" w:eastAsia="Monotype Corsiva" w:hAnsi="Times New Roman" w:cs="Times New Roman"/>
          <w:bCs/>
          <w:i/>
          <w:iCs/>
          <w:color w:val="FF0000"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eastAsia="Monotype Corsiva" w:hAnsi="Times New Roman" w:cs="Times New Roman"/>
          <w:bCs/>
          <w:iCs/>
          <w:sz w:val="24"/>
          <w:szCs w:val="24"/>
          <w:lang w:val="kk-KZ"/>
        </w:rPr>
      </w:pPr>
    </w:p>
    <w:p w:rsidR="00B21D3A" w:rsidRPr="00D217AC" w:rsidRDefault="00B21D3A" w:rsidP="00D217AC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1D3A" w:rsidRPr="00D217AC" w:rsidRDefault="00B21D3A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D3A" w:rsidRPr="00D217AC" w:rsidRDefault="00B21D3A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17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B21D3A" w:rsidRPr="00D217AC" w:rsidRDefault="00B21D3A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D3A" w:rsidRPr="00D217AC" w:rsidRDefault="00B21D3A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4F5" w:rsidRPr="00D217AC" w:rsidRDefault="003824F5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4F5" w:rsidRPr="00D217AC" w:rsidRDefault="003824F5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4F5" w:rsidRPr="00D217AC" w:rsidRDefault="003824F5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4F5" w:rsidRPr="00D217AC" w:rsidRDefault="003824F5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5357" w:rsidRPr="00D217AC" w:rsidRDefault="00425357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24F5" w:rsidRPr="00D217AC" w:rsidRDefault="003824F5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5357" w:rsidRPr="00D217AC" w:rsidRDefault="00425357" w:rsidP="00D217AC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>Ф.И.О</w:t>
      </w:r>
      <w:r w:rsidRPr="00D217AC">
        <w:rPr>
          <w:rFonts w:ascii="Times New Roman" w:hAnsi="Times New Roman"/>
          <w:bCs/>
          <w:sz w:val="24"/>
          <w:szCs w:val="24"/>
        </w:rPr>
        <w:t>. Сухова Елена Александровна</w:t>
      </w: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>Место работы:</w:t>
      </w:r>
      <w:r w:rsidRPr="00D217AC">
        <w:rPr>
          <w:rFonts w:ascii="Times New Roman" w:hAnsi="Times New Roman"/>
          <w:bCs/>
          <w:sz w:val="24"/>
          <w:szCs w:val="24"/>
        </w:rPr>
        <w:t xml:space="preserve"> КГУ «Многопрофильная школа-лицей №3 имени А.С.Пушкина»</w:t>
      </w: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 xml:space="preserve">Педагогический стаж: </w:t>
      </w:r>
      <w:r w:rsidRPr="00D217AC">
        <w:rPr>
          <w:rFonts w:ascii="Times New Roman" w:hAnsi="Times New Roman"/>
          <w:bCs/>
          <w:sz w:val="24"/>
          <w:szCs w:val="24"/>
        </w:rPr>
        <w:t>28 лет</w:t>
      </w:r>
    </w:p>
    <w:p w:rsidR="00B21D3A" w:rsidRPr="00D217AC" w:rsidRDefault="00B21D3A" w:rsidP="00073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Образование: </w:t>
      </w:r>
      <w:r w:rsidRPr="00D217AC">
        <w:rPr>
          <w:rFonts w:ascii="Times New Roman" w:hAnsi="Times New Roman" w:cs="Times New Roman"/>
          <w:sz w:val="24"/>
          <w:szCs w:val="24"/>
        </w:rPr>
        <w:t xml:space="preserve">высшее, Северо-Казахстанский государственный университет им. М.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Козыбаева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2018 г., диплом с отличием; </w:t>
      </w:r>
    </w:p>
    <w:p w:rsidR="00B21D3A" w:rsidRPr="00D217AC" w:rsidRDefault="00B21D3A" w:rsidP="000730F7">
      <w:pPr>
        <w:tabs>
          <w:tab w:val="left" w:pos="266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>ОмГУ</w:t>
      </w:r>
      <w:proofErr w:type="spellEnd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 xml:space="preserve">, магистр </w:t>
      </w:r>
      <w:proofErr w:type="gramStart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педагогической</w:t>
      </w:r>
      <w:proofErr w:type="gramEnd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>инноватики</w:t>
      </w:r>
      <w:proofErr w:type="spellEnd"/>
      <w:r w:rsidRPr="00D217AC">
        <w:rPr>
          <w:rFonts w:ascii="Times New Roman" w:eastAsia="Times New Roman" w:hAnsi="Times New Roman" w:cs="Times New Roman"/>
          <w:bCs/>
          <w:sz w:val="24"/>
          <w:szCs w:val="24"/>
        </w:rPr>
        <w:t xml:space="preserve"> 2015г</w:t>
      </w: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217AC">
        <w:rPr>
          <w:rFonts w:ascii="Times New Roman" w:hAnsi="Times New Roman"/>
          <w:b/>
          <w:sz w:val="24"/>
          <w:szCs w:val="24"/>
        </w:rPr>
        <w:t xml:space="preserve">Специальность: </w:t>
      </w:r>
      <w:r w:rsidRPr="00D217AC">
        <w:rPr>
          <w:rFonts w:ascii="Times New Roman" w:hAnsi="Times New Roman"/>
          <w:sz w:val="24"/>
          <w:szCs w:val="24"/>
        </w:rPr>
        <w:t>«Музыкальное образование</w:t>
      </w:r>
      <w:r w:rsidRPr="00D217AC">
        <w:rPr>
          <w:rFonts w:ascii="Times New Roman" w:hAnsi="Times New Roman"/>
          <w:bCs/>
          <w:sz w:val="24"/>
          <w:szCs w:val="24"/>
        </w:rPr>
        <w:t xml:space="preserve"> </w:t>
      </w:r>
    </w:p>
    <w:p w:rsidR="00B21D3A" w:rsidRPr="00D217AC" w:rsidRDefault="00B21D3A" w:rsidP="00073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D217AC">
        <w:rPr>
          <w:rFonts w:ascii="Times New Roman" w:hAnsi="Times New Roman" w:cs="Times New Roman"/>
          <w:sz w:val="24"/>
          <w:szCs w:val="24"/>
        </w:rPr>
        <w:t xml:space="preserve">бакалавр музыкального образования, </w:t>
      </w:r>
    </w:p>
    <w:p w:rsidR="00B21D3A" w:rsidRPr="00D217AC" w:rsidRDefault="00B21D3A" w:rsidP="00073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Категория: </w:t>
      </w:r>
      <w:r w:rsidRPr="00D217AC">
        <w:rPr>
          <w:rFonts w:ascii="Times New Roman" w:hAnsi="Times New Roman" w:cs="Times New Roman"/>
          <w:sz w:val="24"/>
          <w:szCs w:val="24"/>
        </w:rPr>
        <w:t>педагог-эксперт 2018г</w:t>
      </w: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 xml:space="preserve">Преподаваемые предметы: </w:t>
      </w:r>
      <w:r w:rsidRPr="00D217AC">
        <w:rPr>
          <w:rFonts w:ascii="Times New Roman" w:hAnsi="Times New Roman"/>
          <w:bCs/>
          <w:sz w:val="24"/>
          <w:szCs w:val="24"/>
        </w:rPr>
        <w:t>музыка</w:t>
      </w:r>
      <w:r w:rsidRPr="00D217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21D3A" w:rsidRPr="00D217AC" w:rsidRDefault="00B21D3A" w:rsidP="000730F7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 xml:space="preserve">Контактный телефон: </w:t>
      </w:r>
      <w:r w:rsidRPr="00D217AC">
        <w:rPr>
          <w:rFonts w:ascii="Times New Roman" w:hAnsi="Times New Roman"/>
          <w:bCs/>
          <w:sz w:val="24"/>
          <w:szCs w:val="24"/>
        </w:rPr>
        <w:t>+77717007320</w:t>
      </w:r>
    </w:p>
    <w:p w:rsidR="00B21D3A" w:rsidRPr="00D217AC" w:rsidRDefault="00B21D3A" w:rsidP="00073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proofErr w:type="spellStart"/>
      <w:r w:rsidRPr="00D217AC">
        <w:rPr>
          <w:rFonts w:ascii="Times New Roman" w:hAnsi="Times New Roman" w:cs="Times New Roman"/>
          <w:sz w:val="24"/>
          <w:szCs w:val="24"/>
          <w:lang w:val="en-US"/>
        </w:rPr>
        <w:t>elena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75-19752806@</w:t>
      </w:r>
      <w:r w:rsidRPr="00D217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217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217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359FC" w:rsidRPr="00D217AC" w:rsidRDefault="00D359FC" w:rsidP="00073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D3A" w:rsidRPr="00D217AC" w:rsidRDefault="00B21D3A" w:rsidP="00073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Pr="00D217AC" w:rsidRDefault="00D217AC" w:rsidP="000730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D3A" w:rsidRDefault="00B21D3A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P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35CE" w:rsidRPr="00D217AC" w:rsidRDefault="006D35CE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D217AC">
        <w:rPr>
          <w:rFonts w:ascii="Times New Roman" w:hAnsi="Times New Roman" w:cs="Times New Roman"/>
          <w:sz w:val="24"/>
          <w:szCs w:val="24"/>
        </w:rPr>
        <w:t xml:space="preserve"> «Музыкальн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дидактические игры на уроках музыки»</w:t>
      </w: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Цель</w:t>
      </w:r>
      <w:r w:rsidRPr="00D217AC">
        <w:rPr>
          <w:rFonts w:ascii="Times New Roman" w:hAnsi="Times New Roman" w:cs="Times New Roman"/>
          <w:sz w:val="24"/>
          <w:szCs w:val="24"/>
        </w:rPr>
        <w:t>:  Развитие интеллектуальных и творческих способностей  при использовании муз</w:t>
      </w:r>
      <w:r w:rsidR="001368F7" w:rsidRPr="00D217AC">
        <w:rPr>
          <w:rFonts w:ascii="Times New Roman" w:hAnsi="Times New Roman" w:cs="Times New Roman"/>
          <w:sz w:val="24"/>
          <w:szCs w:val="24"/>
        </w:rPr>
        <w:t>ыкальн</w:t>
      </w:r>
      <w:proofErr w:type="gramStart"/>
      <w:r w:rsidR="001368F7" w:rsidRPr="00D217AC">
        <w:rPr>
          <w:rFonts w:ascii="Times New Roman" w:hAnsi="Times New Roman" w:cs="Times New Roman"/>
          <w:sz w:val="24"/>
          <w:szCs w:val="24"/>
        </w:rPr>
        <w:t>о</w:t>
      </w:r>
      <w:r w:rsidRPr="00D217A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дидакт</w:t>
      </w:r>
      <w:r w:rsidR="001368F7" w:rsidRPr="00D217AC">
        <w:rPr>
          <w:rFonts w:ascii="Times New Roman" w:hAnsi="Times New Roman" w:cs="Times New Roman"/>
          <w:sz w:val="24"/>
          <w:szCs w:val="24"/>
        </w:rPr>
        <w:t xml:space="preserve">ических </w:t>
      </w:r>
      <w:r w:rsidRPr="00D217AC">
        <w:rPr>
          <w:rFonts w:ascii="Times New Roman" w:hAnsi="Times New Roman" w:cs="Times New Roman"/>
          <w:sz w:val="24"/>
          <w:szCs w:val="24"/>
        </w:rPr>
        <w:t xml:space="preserve"> игр как показатель эффективности обучения школьников музыки .</w:t>
      </w:r>
    </w:p>
    <w:p w:rsidR="00EF7A25" w:rsidRPr="00D217AC" w:rsidRDefault="00EF7A25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D217A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1. Совершенствовать  формы и способы обучения в процессе применения музыкальн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дидактических игр в разных формах музыкальной деятельности.</w:t>
      </w: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2. Создавать условия для совершенствования творчества,  способствовать умению  проявлять  творческую индивидуальность каждого  учащегося.</w:t>
      </w: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3.Шире использовать наработанный дополнительный музыкально-дидактический материал и использовать  его в учебн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деятельности.</w:t>
      </w:r>
    </w:p>
    <w:p w:rsidR="006D35CE" w:rsidRPr="00D217AC" w:rsidRDefault="006D35C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Актуальность темы</w:t>
      </w:r>
      <w:r w:rsidR="009C0B00" w:rsidRPr="00D217AC">
        <w:rPr>
          <w:rFonts w:ascii="Times New Roman" w:hAnsi="Times New Roman" w:cs="Times New Roman"/>
          <w:b/>
          <w:sz w:val="24"/>
          <w:szCs w:val="24"/>
        </w:rPr>
        <w:t>:</w:t>
      </w:r>
      <w:r w:rsidRPr="00D217AC">
        <w:rPr>
          <w:rFonts w:ascii="Times New Roman" w:hAnsi="Times New Roman" w:cs="Times New Roman"/>
          <w:sz w:val="24"/>
          <w:szCs w:val="24"/>
        </w:rPr>
        <w:t xml:space="preserve"> обусловлена 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>развитием определенных мотивов учения и повышению уровня заинтересованности учеников в музыкальном образовании.</w:t>
      </w:r>
    </w:p>
    <w:p w:rsidR="006D35CE" w:rsidRPr="00D217AC" w:rsidRDefault="006D35CE" w:rsidP="00D217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7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Новизной 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Fonts w:ascii="Times New Roman" w:hAnsi="Times New Roman" w:cs="Times New Roman"/>
          <w:b/>
          <w:color w:val="000000"/>
          <w:sz w:val="24"/>
          <w:szCs w:val="24"/>
        </w:rPr>
        <w:t>является</w:t>
      </w:r>
      <w:r w:rsidR="001368F7" w:rsidRPr="00D217A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разнообразных и занимательных материалов по музыке как педагогических средств мотивации учебной деятельности учеников  в процессе изучения темы, а также разработка и создание интересных  и познавательных игр.</w:t>
      </w:r>
    </w:p>
    <w:p w:rsidR="006D35CE" w:rsidRPr="00D217AC" w:rsidRDefault="006D35CE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8BB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Значимость</w:t>
      </w:r>
      <w:r w:rsidR="001368F7" w:rsidRPr="00D21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D21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музыкально-дидактических игр  заключается в том, что они открывают перед учеником  пути применения получаемых знаний в жизни.</w:t>
      </w:r>
      <w:r w:rsidR="002728BB" w:rsidRPr="00D217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Ожидаемый</w:t>
      </w:r>
      <w:r w:rsidRPr="00D217AC">
        <w:rPr>
          <w:rFonts w:ascii="Times New Roman" w:hAnsi="Times New Roman" w:cs="Times New Roman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D217AC">
        <w:rPr>
          <w:rFonts w:ascii="Times New Roman" w:hAnsi="Times New Roman" w:cs="Times New Roman"/>
          <w:sz w:val="24"/>
          <w:szCs w:val="24"/>
        </w:rPr>
        <w:t xml:space="preserve"> при широком   использовании   музыкально-дидактических игр школьники  овладевают  многими музыкальными навыками: тембрового слуха,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слуха, музыкального мышления, а также 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>формируют  творческую  инициативу, самостоятельность и  умение  мыслить</w:t>
      </w: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Условие возникновение опыта:</w:t>
      </w:r>
    </w:p>
    <w:p w:rsidR="004C7F0E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 Одним из главных условий   повышения качества  учебн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образовательного процесса является развитие способностей и активной деятельности учеников  на уроках музыки. В процессе своей педагогической работы   выяснила, что  далеко не каждого школьника  легко побудить к творческой деятельности, поэтому  изменить данное положение  возможно  при использовании на уроках   более интересных и доступных  форм и методов обучения.</w:t>
      </w:r>
    </w:p>
    <w:p w:rsidR="001368F7" w:rsidRPr="00D217AC" w:rsidRDefault="001368F7" w:rsidP="00D217AC">
      <w:pPr>
        <w:spacing w:after="0" w:line="240" w:lineRule="auto"/>
        <w:jc w:val="both"/>
        <w:rPr>
          <w:rStyle w:val="submenu-table"/>
          <w:rFonts w:ascii="Times New Roman" w:hAnsi="Times New Roman" w:cs="Times New Roman"/>
          <w:b/>
          <w:color w:val="000000"/>
          <w:sz w:val="24"/>
          <w:szCs w:val="24"/>
        </w:rPr>
      </w:pPr>
    </w:p>
    <w:p w:rsidR="004C7F0E" w:rsidRPr="00D217AC" w:rsidRDefault="004C7F0E" w:rsidP="00D217AC">
      <w:pPr>
        <w:spacing w:after="0" w:line="240" w:lineRule="auto"/>
        <w:jc w:val="both"/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7AC">
        <w:rPr>
          <w:rStyle w:val="submenu-table"/>
          <w:rFonts w:ascii="Times New Roman" w:hAnsi="Times New Roman" w:cs="Times New Roman"/>
          <w:b/>
          <w:color w:val="000000"/>
          <w:sz w:val="24"/>
          <w:szCs w:val="24"/>
        </w:rPr>
        <w:t>Теоретическое обоснование опыта</w:t>
      </w:r>
      <w:r w:rsidR="001368F7"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F0E" w:rsidRPr="00D217AC" w:rsidRDefault="004C7F0E" w:rsidP="00D217AC">
      <w:pPr>
        <w:spacing w:after="0" w:line="240" w:lineRule="auto"/>
        <w:jc w:val="both"/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</w:pP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 у школьников основных музыкальных навыков – это основное предназначение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музыкально-дидактических игр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4C7F0E" w:rsidRPr="00D217AC" w:rsidRDefault="004C7F0E" w:rsidP="00D217AC">
      <w:pPr>
        <w:spacing w:after="0" w:line="240" w:lineRule="auto"/>
        <w:jc w:val="both"/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</w:pP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Музыкально</w:t>
      </w:r>
      <w:r w:rsidR="00EF7A25"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- дидактические игры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наполняют  учащихся интересными впечатлениями, развивают 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инициативу, самостоятельность,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желание творчески мыслить, способствуют умению   разобраться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в соотноше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нии звуков по высоте, формируют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певческие навыки и чувство ритма и слуха.</w:t>
      </w:r>
    </w:p>
    <w:p w:rsidR="004C7F0E" w:rsidRPr="00D217AC" w:rsidRDefault="004C7F0E" w:rsidP="00D217AC">
      <w:pPr>
        <w:spacing w:after="0" w:line="240" w:lineRule="auto"/>
        <w:ind w:firstLine="708"/>
        <w:jc w:val="both"/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Широкое использование 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музыкальн</w:t>
      </w:r>
      <w:proofErr w:type="gramStart"/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дидактических игр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способствует более успешному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и результативному  проведению  уроков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музыки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D359FC" w:rsidRPr="00D217AC" w:rsidRDefault="004C7F0E" w:rsidP="00D217A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Ведущая педагогическая идея:</w:t>
      </w:r>
      <w:r w:rsidRPr="00D217AC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заключается в том,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что,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если педагог при составлении плана урока  учтет  интеллектуальный потенциал развития способности каждого ученика,  то э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ффективность 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данного урока при использовании </w:t>
      </w:r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 xml:space="preserve"> музыкально </w:t>
      </w:r>
      <w:proofErr w:type="gramStart"/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D217AC">
        <w:rPr>
          <w:rStyle w:val="submenu-table"/>
          <w:rFonts w:ascii="Times New Roman" w:hAnsi="Times New Roman" w:cs="Times New Roman"/>
          <w:color w:val="000000"/>
          <w:sz w:val="24"/>
          <w:szCs w:val="24"/>
        </w:rPr>
        <w:t>идактических игр будет</w:t>
      </w:r>
      <w:r w:rsidRPr="00D217AC">
        <w:rPr>
          <w:rStyle w:val="submenu-table"/>
          <w:rFonts w:ascii="Times New Roman" w:hAnsi="Times New Roman" w:cs="Times New Roman"/>
          <w:bCs/>
          <w:color w:val="000000"/>
          <w:sz w:val="24"/>
          <w:szCs w:val="24"/>
        </w:rPr>
        <w:t xml:space="preserve"> намного  выше и результативнее.</w:t>
      </w:r>
    </w:p>
    <w:p w:rsidR="003C2CCF" w:rsidRPr="00D217AC" w:rsidRDefault="003C2CCF" w:rsidP="00D217AC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 w:rsidRPr="00D217AC">
        <w:rPr>
          <w:rFonts w:ascii="Times New Roman" w:hAnsi="Times New Roman"/>
          <w:b/>
          <w:bCs/>
          <w:sz w:val="24"/>
          <w:szCs w:val="24"/>
        </w:rPr>
        <w:t>Технология опыта</w:t>
      </w:r>
      <w:r w:rsidR="009C0B00" w:rsidRPr="00D217AC">
        <w:rPr>
          <w:rFonts w:ascii="Times New Roman" w:hAnsi="Times New Roman"/>
          <w:b/>
          <w:bCs/>
          <w:sz w:val="24"/>
          <w:szCs w:val="24"/>
        </w:rPr>
        <w:t>:</w:t>
      </w:r>
    </w:p>
    <w:p w:rsidR="003C2CCF" w:rsidRPr="00D217AC" w:rsidRDefault="003C2CCF" w:rsidP="00D217AC">
      <w:pPr>
        <w:pStyle w:val="a7"/>
        <w:jc w:val="both"/>
        <w:rPr>
          <w:sz w:val="24"/>
          <w:szCs w:val="24"/>
        </w:rPr>
      </w:pPr>
      <w:r w:rsidRPr="00D217AC">
        <w:rPr>
          <w:rFonts w:ascii="Times New Roman" w:hAnsi="Times New Roman"/>
          <w:bCs/>
          <w:sz w:val="24"/>
          <w:szCs w:val="24"/>
        </w:rPr>
        <w:t xml:space="preserve">После постановки задач и постепенного их решения, в </w:t>
      </w:r>
      <w:r w:rsidRPr="00D217AC">
        <w:rPr>
          <w:rFonts w:ascii="Times New Roman" w:hAnsi="Times New Roman"/>
          <w:sz w:val="24"/>
          <w:szCs w:val="24"/>
        </w:rPr>
        <w:t>результате деятельности  учащихся выявлено положительное влияние используемых приёмов и методов, способствующих</w:t>
      </w:r>
      <w:r w:rsidR="00C84356" w:rsidRPr="00D217AC">
        <w:rPr>
          <w:rFonts w:ascii="Times New Roman" w:hAnsi="Times New Roman"/>
          <w:sz w:val="24"/>
          <w:szCs w:val="24"/>
        </w:rPr>
        <w:t xml:space="preserve"> к самостоятельному развитию навык</w:t>
      </w:r>
      <w:r w:rsidR="005042E8" w:rsidRPr="00D217AC">
        <w:rPr>
          <w:rFonts w:ascii="Times New Roman" w:hAnsi="Times New Roman"/>
          <w:sz w:val="24"/>
          <w:szCs w:val="24"/>
        </w:rPr>
        <w:t xml:space="preserve"> и знаний </w:t>
      </w:r>
      <w:r w:rsidR="00C84356" w:rsidRPr="00D217AC">
        <w:rPr>
          <w:rFonts w:ascii="Times New Roman" w:hAnsi="Times New Roman"/>
          <w:sz w:val="24"/>
          <w:szCs w:val="24"/>
        </w:rPr>
        <w:t xml:space="preserve"> на уроках музыки.</w:t>
      </w:r>
      <w:r w:rsidRPr="00D217AC">
        <w:rPr>
          <w:rFonts w:ascii="Times New Roman" w:hAnsi="Times New Roman"/>
          <w:sz w:val="24"/>
          <w:szCs w:val="24"/>
        </w:rPr>
        <w:t xml:space="preserve"> </w:t>
      </w:r>
    </w:p>
    <w:p w:rsidR="003C2CCF" w:rsidRPr="00D217AC" w:rsidRDefault="009C0B00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217AC">
        <w:rPr>
          <w:rFonts w:ascii="Times New Roman" w:hAnsi="Times New Roman"/>
          <w:b/>
          <w:sz w:val="24"/>
          <w:szCs w:val="24"/>
        </w:rPr>
        <w:lastRenderedPageBreak/>
        <w:t>Диапазон опыта:</w:t>
      </w:r>
    </w:p>
    <w:p w:rsidR="003C2CCF" w:rsidRPr="00D217AC" w:rsidRDefault="003C2CC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 xml:space="preserve">С момента появления обновленной программы по предмету «Музыка» в системе образования  идет охват системы уроков.  Диапазон опыта включает в себя кружковую деятельность.  Используемые и разработанные </w:t>
      </w:r>
      <w:proofErr w:type="gramStart"/>
      <w:r w:rsidRPr="00D217AC">
        <w:rPr>
          <w:rFonts w:ascii="Times New Roman" w:hAnsi="Times New Roman"/>
          <w:sz w:val="24"/>
          <w:szCs w:val="24"/>
        </w:rPr>
        <w:t>методы</w:t>
      </w:r>
      <w:proofErr w:type="gramEnd"/>
      <w:r w:rsidRPr="00D217AC">
        <w:rPr>
          <w:rFonts w:ascii="Times New Roman" w:hAnsi="Times New Roman"/>
          <w:sz w:val="24"/>
          <w:szCs w:val="24"/>
        </w:rPr>
        <w:t xml:space="preserve"> и приемы обучения учащихся музыкально-дидактическим играм рекомендованы учителям музыки, классным руководителям, а также   школьникам.</w:t>
      </w:r>
    </w:p>
    <w:p w:rsidR="006D35CE" w:rsidRPr="00D217AC" w:rsidRDefault="006D35CE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A361B7" w:rsidRPr="00D217AC" w:rsidRDefault="0055427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Музыкальное воспитание дете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важное звено общей системы воспитания,  основной задачей которого является и внедрение </w:t>
      </w:r>
      <w:r w:rsidR="00EF7A25" w:rsidRPr="00D217AC">
        <w:rPr>
          <w:rFonts w:ascii="Times New Roman" w:hAnsi="Times New Roman" w:cs="Times New Roman"/>
          <w:sz w:val="24"/>
          <w:szCs w:val="24"/>
        </w:rPr>
        <w:t>творческого системы музыкально</w:t>
      </w:r>
      <w:r w:rsidRPr="00D217AC">
        <w:rPr>
          <w:rFonts w:ascii="Times New Roman" w:hAnsi="Times New Roman" w:cs="Times New Roman"/>
          <w:sz w:val="24"/>
          <w:szCs w:val="24"/>
        </w:rPr>
        <w:t xml:space="preserve">-эстетического образование. Поэтому известно,  какую ценность в </w:t>
      </w:r>
      <w:r w:rsidR="00A361B7" w:rsidRPr="00D217AC">
        <w:rPr>
          <w:rFonts w:ascii="Times New Roman" w:hAnsi="Times New Roman" w:cs="Times New Roman"/>
          <w:sz w:val="24"/>
          <w:szCs w:val="24"/>
        </w:rPr>
        <w:t xml:space="preserve"> развитии  человека  имеет игра, игровое начало. </w:t>
      </w: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Игра - это универсальное</w:t>
      </w:r>
      <w:r w:rsidR="001368F7" w:rsidRPr="00D217AC">
        <w:rPr>
          <w:rFonts w:ascii="Times New Roman" w:hAnsi="Times New Roman" w:cs="Times New Roman"/>
          <w:sz w:val="24"/>
          <w:szCs w:val="24"/>
        </w:rPr>
        <w:t xml:space="preserve"> средство,  способствующее  учителю </w:t>
      </w:r>
      <w:r w:rsidRPr="00D217AC">
        <w:rPr>
          <w:rFonts w:ascii="Times New Roman" w:hAnsi="Times New Roman" w:cs="Times New Roman"/>
          <w:sz w:val="24"/>
          <w:szCs w:val="24"/>
        </w:rPr>
        <w:t xml:space="preserve"> превратить достаточно трудный  процесс обучения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интересный  и желаемый </w:t>
      </w:r>
      <w:r w:rsidR="0055427F" w:rsidRPr="00D217AC">
        <w:rPr>
          <w:rFonts w:ascii="Times New Roman" w:hAnsi="Times New Roman" w:cs="Times New Roman"/>
          <w:sz w:val="24"/>
          <w:szCs w:val="24"/>
        </w:rPr>
        <w:t xml:space="preserve"> для </w:t>
      </w:r>
      <w:r w:rsidR="001368F7" w:rsidRPr="00D217AC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D21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Игра дает возможность  у</w:t>
      </w:r>
      <w:r w:rsidR="001368F7" w:rsidRPr="00D217AC">
        <w:rPr>
          <w:rFonts w:ascii="Times New Roman" w:hAnsi="Times New Roman" w:cs="Times New Roman"/>
          <w:sz w:val="24"/>
          <w:szCs w:val="24"/>
        </w:rPr>
        <w:t>влечь в учебн</w:t>
      </w:r>
      <w:proofErr w:type="gramStart"/>
      <w:r w:rsidR="001368F7"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368F7" w:rsidRPr="00D217AC">
        <w:rPr>
          <w:rFonts w:ascii="Times New Roman" w:hAnsi="Times New Roman" w:cs="Times New Roman"/>
          <w:sz w:val="24"/>
          <w:szCs w:val="24"/>
        </w:rPr>
        <w:t xml:space="preserve"> образовательный </w:t>
      </w:r>
      <w:r w:rsidRPr="00D217AC">
        <w:rPr>
          <w:rFonts w:ascii="Times New Roman" w:hAnsi="Times New Roman" w:cs="Times New Roman"/>
          <w:sz w:val="24"/>
          <w:szCs w:val="24"/>
        </w:rPr>
        <w:t xml:space="preserve"> процесс почти всех учащихся. Музыкальн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дидактическая игра универсальна ещё и тем, что её можно применять  на любом этапе обучения</w:t>
      </w:r>
      <w:r w:rsidR="001368F7" w:rsidRPr="00D217AC">
        <w:rPr>
          <w:rFonts w:ascii="Times New Roman" w:hAnsi="Times New Roman" w:cs="Times New Roman"/>
          <w:sz w:val="24"/>
          <w:szCs w:val="24"/>
        </w:rPr>
        <w:t xml:space="preserve"> урока  </w:t>
      </w:r>
      <w:r w:rsidRPr="00D217AC">
        <w:rPr>
          <w:rFonts w:ascii="Times New Roman" w:hAnsi="Times New Roman" w:cs="Times New Roman"/>
          <w:sz w:val="24"/>
          <w:szCs w:val="24"/>
        </w:rPr>
        <w:t xml:space="preserve"> с разными  возрастными категориями учащихся. </w:t>
      </w:r>
      <w:r w:rsidR="001368F7" w:rsidRPr="00D217AC">
        <w:rPr>
          <w:rFonts w:ascii="Times New Roman" w:hAnsi="Times New Roman" w:cs="Times New Roman"/>
          <w:sz w:val="24"/>
          <w:szCs w:val="24"/>
        </w:rPr>
        <w:t>Применение  на уроках различные виды  игровой деятельности учащиеся более доступно усваивают материал школьной программы</w:t>
      </w:r>
      <w:r w:rsidR="0055427F" w:rsidRPr="00D217AC">
        <w:rPr>
          <w:rFonts w:ascii="Times New Roman" w:hAnsi="Times New Roman" w:cs="Times New Roman"/>
          <w:sz w:val="24"/>
          <w:szCs w:val="24"/>
        </w:rPr>
        <w:t xml:space="preserve">. </w:t>
      </w:r>
      <w:r w:rsidR="001368F7" w:rsidRPr="00D21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BB" w:rsidRPr="00D217AC" w:rsidRDefault="002728BB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41D" w:rsidRDefault="000A141D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P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B16" w:rsidRPr="00D217AC" w:rsidRDefault="00947B16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B16" w:rsidRPr="00D217AC" w:rsidRDefault="00947B16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27F" w:rsidRPr="00D217AC" w:rsidRDefault="0055427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Музыкальное воспитание как средство формирования личности ребенка</w:t>
      </w:r>
    </w:p>
    <w:p w:rsidR="00A361B7" w:rsidRPr="00D217AC" w:rsidRDefault="0055427F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Мой педагогический стаж 28 лет</w:t>
      </w:r>
      <w:r w:rsidR="004E7E4E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годами приобретая опыт работы,    выработала для себя педагогическое кредо: «Учитель живет до тех пор, пока он учится, как только он перестает учиться, в нем умирает учитель». </w:t>
      </w:r>
      <w:proofErr w:type="gramStart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Уверена</w:t>
      </w:r>
      <w:proofErr w:type="gramEnd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в сегодняшних  условиях важно формировать  творческие, музыкальные способности. </w:t>
      </w:r>
      <w:proofErr w:type="gramStart"/>
      <w:r w:rsidR="008E519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="008E519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ходя </w:t>
      </w:r>
      <w:proofErr w:type="gramStart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этого,  я определила для себя тему самообразования «Музыкально-дидактические игры на уроках музыки». </w:t>
      </w:r>
    </w:p>
    <w:p w:rsidR="00A361B7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Урок 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музыки  основная дисциплина  учебного плана общеобразовательных школ, которая закладывает музыкальные способности при изучении нотной грамоты, воспитывает чувства ритма,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слушание музыки, 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импровизация на простейших музыкальных инструментах.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Целенаправленно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музыкальное развитие учащихся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обеспечить развитием творческих, индивидуальны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 способностей с элементами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гры.  Уроки с  дидактическими играми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необычны тем, </w:t>
      </w:r>
      <w:r w:rsidR="006D2574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они оригинальны, самобытны, доступны и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способствуют развитию творческой  инициативы учеников, повышают интерес к предмету, способствуют  самореализации, самообразованию, самопознанию – а это является  важными  факторами  в развитии личности ребенка.</w:t>
      </w:r>
    </w:p>
    <w:p w:rsidR="00A361B7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 задачей подобных  уроков является воспитание у детей навыков творческого развития,    раскрытие их  индивидуальных способностей.     Поэтому считаю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важным  с первых уроков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поддержать их потребность в новых впечатлениях, в желании  узнать  что-то более  современное. Я стараюсь, чтобы сообщаемые детям факты  были им   понятны,  ими прочувствованы и пережиты. </w:t>
      </w:r>
    </w:p>
    <w:p w:rsidR="00A361B7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Данный  эмоциональный опыт обеспечивается, прежде вс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его,  путем  вовлечение школьников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игровую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деятельность, активизирующую  мышление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интеллект, внимание, память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чувств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«включаются» дети через игру.</w:t>
      </w:r>
    </w:p>
    <w:p w:rsidR="0003259D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Игра – это  обязательная  часть жизни ребенка, особенно в младшем возрасте, поэтому  в свои уроки часто включаю  музыкально-дидактические игры, так как подобные игры развивают  у ребят музыкальные способности,   музыкальную восприимчивость,   мелодический  слух и   чувство ри</w:t>
      </w:r>
      <w:r w:rsidR="008E519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тма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 Так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благодаря музыкальн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дидактическим играм  на уроках учащиеся познают основы музыкальной грамоты.  </w:t>
      </w:r>
      <w:r w:rsidR="0003259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Дидактическая игра – обучающая. На основе игры, в структуре учебного процесса, можно выделить четыре этапа:</w:t>
      </w:r>
    </w:p>
    <w:p w:rsidR="00A361B7" w:rsidRPr="00D217AC" w:rsidRDefault="0003259D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1.Педагог знакомит учеников с правилами игры (знакомство)</w:t>
      </w:r>
    </w:p>
    <w:p w:rsidR="0003259D" w:rsidRPr="00D217AC" w:rsidRDefault="0003259D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Преподаватель  представляет сценарий, заостряя внимание на основных  игровых задачах и  правилах;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(правило игры) </w:t>
      </w:r>
    </w:p>
    <w:p w:rsidR="00A361B7" w:rsidRPr="00D217AC" w:rsidRDefault="0003259D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Учитель организует этапы её проведения;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(этапы проведения)</w:t>
      </w:r>
    </w:p>
    <w:p w:rsidR="0003259D" w:rsidRPr="00D217AC" w:rsidRDefault="0003259D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Педагог смотрит её  результаты</w:t>
      </w:r>
      <w:proofErr w:type="gramStart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одведение итогов)</w:t>
      </w:r>
    </w:p>
    <w:p w:rsidR="00A361B7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музыкально 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-д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идактической игры характерно то, что эстетический результат достигается посредством  «вживания» ученика в художественный мир  музыкального произведения. Роль,  воображаемая ситуация,  сюжет - необходимые  компоненты данного типа.  </w:t>
      </w:r>
    </w:p>
    <w:p w:rsidR="00A361B7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конкретных поставленных учителем  воспитательных задач  и интересов школьников зависит выбор  определенного сюжета.  </w:t>
      </w:r>
    </w:p>
    <w:p w:rsidR="00A361B7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Музыкально-дидактическая игра приобщает учащихся к музыкальной деятельности,  с её  помощью  осуществляется   воспитательный процесс  и формируется   любовь  к музыке.</w:t>
      </w:r>
    </w:p>
    <w:p w:rsidR="004B1B1A" w:rsidRPr="00D217AC" w:rsidRDefault="00A361B7" w:rsidP="00D217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е музыкальной деятельности учеников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 формируется детская психика. Деятельн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ость осуществляется  путем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активизации  всех психических процессов – мышления, памяти, внимания, восприятия, воображения, а данные  процессы в свою очередь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развиваются через урок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Главное  значение музыкально-дидактических игр 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–э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то развитие  музыкальных способностей  у школьников в доступной игровой форме,  оказание помочи при  усвоении  уровней звуков по высоте, формирование  у них чувство ритма, тембровый и динамический слух.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Значимость  музыкально-дидактических игр  заключается в том, что они открывают перед учеником  путь применения получаемых знаний в жизни.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 музыкально-дидактическую игру  обязательно  включается  осуществление  игровых ситуаций</w:t>
      </w:r>
      <w:r w:rsidR="005042E8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Игровая  ситуация  поможет школьнику, в увлекательной  для него форме различать, услышать,  сравнивать некоторые свойства музыки,  затем   производить действия с ними. </w:t>
      </w: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30" style="position:absolute;left:0;text-align:left;margin-left:125pt;margin-top:18.3pt;width:1in;height:1in;z-index:251661312" fillcolor="#8064a2 [3207]" strokecolor="#f2f2f2 [3041]" strokeweight="3pt">
            <v:shadow on="t" type="perspective" color="#3f3151 [1607]" opacity=".5" offset="1pt" offset2="-1pt"/>
            <v:textbox style="mso-next-textbox:#_x0000_s1030">
              <w:txbxContent>
                <w:p w:rsidR="00D217AC" w:rsidRPr="00140E73" w:rsidRDefault="00D217AC" w:rsidP="00A361B7">
                  <w:pPr>
                    <w:rPr>
                      <w:b/>
                      <w:i/>
                      <w:sz w:val="28"/>
                    </w:rPr>
                  </w:pPr>
                  <w:r w:rsidRPr="00140E73">
                    <w:rPr>
                      <w:b/>
                      <w:i/>
                      <w:sz w:val="28"/>
                    </w:rPr>
                    <w:t xml:space="preserve">     1 класс</w:t>
                  </w:r>
                </w:p>
              </w:txbxContent>
            </v:textbox>
          </v:oval>
        </w:pict>
      </w:r>
      <w:r w:rsidR="002728BB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 самых первых 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дней обучения школьника необходимо прививать такие понятия, как: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97pt;margin-top:2.35pt;width:62.05pt;height:45.7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1" type="#_x0000_t32" style="position:absolute;left:0;text-align:left;margin-left:48.3pt;margin-top:14.75pt;width:1in;height:33.35pt;flip:x;z-index:251662336" o:connectortype="straight">
            <v:stroke endarrow="block"/>
          </v:shape>
        </w:pict>
      </w:r>
    </w:p>
    <w:p w:rsidR="000A141D" w:rsidRPr="00D217AC" w:rsidRDefault="000A141D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41D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3" type="#_x0000_t32" style="position:absolute;left:0;text-align:left;margin-left:192.3pt;margin-top:1.05pt;width:27.45pt;height:42.7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2" type="#_x0000_t32" style="position:absolute;left:0;text-align:left;margin-left:113.25pt;margin-top:1.05pt;width:20.55pt;height:42.75pt;flip:x;z-index:251663360" o:connectortype="straight">
            <v:stroke endarrow="block"/>
          </v:shape>
        </w:pic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                                     </w:t>
      </w:r>
      <w:r w:rsidR="004B1B1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композитор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0A141D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слушатель                    </w:t>
      </w:r>
      <w:r w:rsidR="004B1B1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оркестр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7A25" w:rsidRPr="00D217AC" w:rsidRDefault="00EF7A25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что потом станет  основой на музыкальных занятиях  в старших классах.</w:t>
      </w:r>
    </w:p>
    <w:p w:rsidR="006C52D4" w:rsidRPr="00D217AC" w:rsidRDefault="006C52D4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2D4" w:rsidRPr="00D217AC" w:rsidRDefault="006C52D4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roundrect id="_x0000_s1035" style="position:absolute;left:0;text-align:left;margin-left:88.45pt;margin-top:-4.25pt;width:189.25pt;height:39.1pt;z-index:251666432" arcsize="10923f" fillcolor="#00b0f0" strokecolor="#f2f2f2 [3041]" strokeweight="3pt">
            <v:shadow on="t" type="perspective" color="#974706 [1609]" opacity=".5" offset="1pt" offset2="-1pt"/>
            <v:textbox style="mso-next-textbox:#_x0000_s1035">
              <w:txbxContent>
                <w:p w:rsidR="00D217AC" w:rsidRPr="00140E73" w:rsidRDefault="00D217AC" w:rsidP="00A361B7">
                  <w:pPr>
                    <w:rPr>
                      <w:b/>
                      <w:i/>
                    </w:rPr>
                  </w:pPr>
                  <w:r w:rsidRPr="00140E73">
                    <w:rPr>
                      <w:b/>
                      <w:i/>
                    </w:rPr>
                    <w:t xml:space="preserve"> В игровой форме развиваются:</w:t>
                  </w:r>
                </w:p>
              </w:txbxContent>
            </v:textbox>
          </v:roundrect>
        </w:pict>
      </w: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6" type="#_x0000_t32" style="position:absolute;left:0;text-align:left;margin-left:41.15pt;margin-top:10.45pt;width:47.3pt;height:25.35pt;flip:x;z-index:251667456" o:connectortype="straight">
            <v:stroke endarrow="block"/>
          </v:shape>
        </w:pict>
      </w:r>
    </w:p>
    <w:p w:rsidR="000A141D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7" type="#_x0000_t32" style="position:absolute;left:0;text-align:left;margin-left:187.2pt;margin-top:12.2pt;width:.05pt;height:27.4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8" type="#_x0000_t32" style="position:absolute;left:0;text-align:left;margin-left:282.3pt;margin-top:2.65pt;width:21pt;height:17.05pt;z-index:251669504" o:connectortype="straight">
            <v:stroke endarrow="block"/>
          </v:shape>
        </w:pic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Ладовое чувство                                                      </w:t>
      </w:r>
      <w:proofErr w:type="spell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Чувство</w:t>
      </w:r>
      <w:proofErr w:type="spell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ритма                </w:t>
      </w:r>
    </w:p>
    <w:p w:rsidR="004B1B1A" w:rsidRPr="00D217AC" w:rsidRDefault="004B1B1A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A141D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Музыкально-слуховые представления</w:t>
      </w:r>
    </w:p>
    <w:p w:rsidR="004E7E4E" w:rsidRPr="00D217AC" w:rsidRDefault="004E7E4E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E4E" w:rsidRPr="00D217AC" w:rsidRDefault="004E7E4E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42E8" w:rsidRPr="00D217AC" w:rsidRDefault="005042E8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42E8" w:rsidRPr="00D217AC" w:rsidRDefault="005042E8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39" style="position:absolute;left:0;text-align:left;margin-left:90pt;margin-top:7pt;width:217.65pt;height:1in;z-index:251670528" fillcolor="red" strokecolor="#f2f2f2 [3041]" strokeweight="3pt">
            <v:shadow on="t" type="perspective" color="#4e6128 [1606]" opacity=".5" offset="1pt" offset2="-1pt"/>
            <v:textbox style="mso-next-textbox:#_x0000_s1039">
              <w:txbxContent>
                <w:p w:rsidR="00D217AC" w:rsidRPr="00D1071E" w:rsidRDefault="00D217AC" w:rsidP="00A361B7">
                  <w:pPr>
                    <w:rPr>
                      <w:rFonts w:ascii="Times New Roman" w:hAnsi="Times New Roman" w:cs="Times New Roman"/>
                    </w:rPr>
                  </w:pPr>
                  <w:r w:rsidRPr="00D1071E">
                    <w:rPr>
                      <w:rFonts w:ascii="Times New Roman" w:hAnsi="Times New Roman" w:cs="Times New Roman"/>
                    </w:rPr>
                    <w:t>Ядро музыкальности, всех видов музыкальной деятельности</w:t>
                  </w:r>
                </w:p>
              </w:txbxContent>
            </v:textbox>
          </v:oval>
        </w:pic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E4E" w:rsidRPr="00D217AC" w:rsidRDefault="004E7E4E" w:rsidP="00D217AC">
      <w:pPr>
        <w:tabs>
          <w:tab w:val="left" w:pos="6229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E7E4E" w:rsidRPr="00D217AC" w:rsidRDefault="004E7E4E" w:rsidP="00D217AC">
      <w:pPr>
        <w:tabs>
          <w:tab w:val="left" w:pos="622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E4E" w:rsidRPr="00D217AC" w:rsidRDefault="004E7E4E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2" type="#_x0000_t32" style="position:absolute;left:0;text-align:left;margin-left:288.5pt;margin-top:9.55pt;width:11.85pt;height:30.7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1" type="#_x0000_t32" style="position:absolute;left:0;text-align:left;margin-left:198.35pt;margin-top:17.75pt;width:0;height:27.7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0" type="#_x0000_t32" style="position:absolute;left:0;text-align:left;margin-left:87.05pt;margin-top:9.55pt;width:38pt;height:35.95pt;flip:x;z-index:251671552" o:connectortype="straight">
            <v:stroke endarrow="block"/>
          </v:shape>
        </w:pict>
      </w:r>
    </w:p>
    <w:p w:rsidR="00A361B7" w:rsidRPr="00D217AC" w:rsidRDefault="004E7E4E" w:rsidP="00D217AC">
      <w:pPr>
        <w:tabs>
          <w:tab w:val="left" w:pos="3624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E7E4E" w:rsidRPr="00D217AC" w:rsidRDefault="004E7E4E" w:rsidP="00D217AC">
      <w:pPr>
        <w:tabs>
          <w:tab w:val="left" w:pos="3624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E4E" w:rsidRPr="00D217AC" w:rsidRDefault="004E7E4E" w:rsidP="00D217AC">
      <w:pPr>
        <w:tabs>
          <w:tab w:val="left" w:pos="3624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1 исполнение              2.восприятие          3.творчество</w:t>
      </w:r>
    </w:p>
    <w:p w:rsidR="006C52D4" w:rsidRPr="00D217AC" w:rsidRDefault="00A361B7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.                                   </w:t>
      </w:r>
    </w:p>
    <w:p w:rsidR="00A361B7" w:rsidRPr="00D217AC" w:rsidRDefault="00ED6D2F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3" type="#_x0000_t9" style="position:absolute;left:0;text-align:left;margin-left:113.65pt;margin-top:11.6pt;width:186.7pt;height:54.45pt;z-index:251674624" fillcolor="yellow">
            <v:textbox style="mso-next-textbox:#_x0000_s1043">
              <w:txbxContent>
                <w:p w:rsidR="00D217AC" w:rsidRPr="004E7E4E" w:rsidRDefault="00D217AC" w:rsidP="00A361B7">
                  <w:pPr>
                    <w:rPr>
                      <w:rFonts w:ascii="Times New Roman" w:hAnsi="Times New Roman" w:cs="Times New Roman"/>
                      <w:b/>
                      <w:sz w:val="14"/>
                    </w:rPr>
                  </w:pPr>
                  <w:r w:rsidRPr="00F759D6">
                    <w:rPr>
                      <w:rFonts w:ascii="Times New Roman" w:hAnsi="Times New Roman" w:cs="Times New Roman"/>
                      <w:b/>
                    </w:rPr>
                    <w:t xml:space="preserve">   </w:t>
                  </w:r>
                  <w:r w:rsidRPr="004E7E4E"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Направление    развитие </w:t>
                  </w:r>
                  <w:r w:rsidRPr="004E7E4E">
                    <w:rPr>
                      <w:rFonts w:ascii="Times New Roman" w:hAnsi="Times New Roman" w:cs="Times New Roman"/>
                      <w:b/>
                      <w:sz w:val="16"/>
                    </w:rPr>
                    <w:t>музыкально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 -</w:t>
                  </w:r>
                  <w:r>
                    <w:rPr>
                      <w:rFonts w:ascii="Times New Roman" w:hAnsi="Times New Roman" w:cs="Times New Roman"/>
                      <w:b/>
                      <w:sz w:val="12"/>
                    </w:rPr>
                    <w:t xml:space="preserve"> </w:t>
                  </w:r>
                  <w:r w:rsidRPr="004E7E4E">
                    <w:rPr>
                      <w:rFonts w:ascii="Times New Roman" w:hAnsi="Times New Roman" w:cs="Times New Roman"/>
                      <w:b/>
                      <w:sz w:val="16"/>
                    </w:rPr>
                    <w:t xml:space="preserve">дидактических </w:t>
                  </w:r>
                  <w:r w:rsidRPr="004E7E4E">
                    <w:rPr>
                      <w:rFonts w:ascii="Times New Roman" w:hAnsi="Times New Roman" w:cs="Times New Roman"/>
                      <w:b/>
                      <w:sz w:val="14"/>
                    </w:rPr>
                    <w:t>игр</w:t>
                  </w:r>
                </w:p>
              </w:txbxContent>
            </v:textbox>
          </v:shape>
        </w:pic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E4E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6" type="#_x0000_t32" style="position:absolute;left:0;text-align:left;margin-left:283.9pt;margin-top:12.45pt;width:37.2pt;height:36.4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4" type="#_x0000_t32" style="position:absolute;left:0;text-align:left;margin-left:69.5pt;margin-top:6.8pt;width:55.55pt;height:36.1pt;flip:x;z-index:251675648" o:connectortype="straight">
            <v:stroke endarrow="block"/>
          </v:shape>
        </w:pict>
      </w:r>
    </w:p>
    <w:p w:rsidR="004E7E4E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5" type="#_x0000_t32" style="position:absolute;left:0;text-align:left;margin-left:190.65pt;margin-top:10.9pt;width:0;height:37.15pt;z-index:251676672" o:connectortype="straight">
            <v:stroke endarrow="block"/>
          </v:shape>
        </w:pict>
      </w:r>
    </w:p>
    <w:p w:rsidR="004E7E4E" w:rsidRPr="00D217AC" w:rsidRDefault="004E7E4E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49" style="position:absolute;left:0;text-align:left;margin-left:300.35pt;margin-top:13.35pt;width:99.8pt;height:44.1pt;z-index:251680768" fillcolor="#9bbb59 [3206]" strokecolor="#f2f2f2 [3041]" strokeweight="3pt">
            <v:shadow on="t" type="perspective" color="#4e6128 [1606]" opacity=".5" offset="1pt" offset2="-1pt"/>
            <v:textbox style="mso-next-textbox:#_x0000_s1049">
              <w:txbxContent>
                <w:p w:rsidR="00D217AC" w:rsidRPr="00A361B7" w:rsidRDefault="00D217AC" w:rsidP="00A361B7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A361B7">
                    <w:rPr>
                      <w:rFonts w:ascii="Times New Roman" w:hAnsi="Times New Roman" w:cs="Times New Roman"/>
                      <w:sz w:val="16"/>
                    </w:rPr>
                    <w:t>Творческие способности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47" style="position:absolute;left:0;text-align:left;margin-left:-6.4pt;margin-top:17.75pt;width:100.15pt;height:36.6pt;z-index:251678720" fillcolor="#4bacc6 [3208]" strokecolor="#f2f2f2 [3041]" strokeweight="3pt">
            <v:shadow on="t" type="perspective" color="#205867 [1608]" opacity=".5" offset="1pt" offset2="-1pt"/>
            <v:textbox style="mso-next-textbox:#_x0000_s1047">
              <w:txbxContent>
                <w:p w:rsidR="00D217AC" w:rsidRPr="00A361B7" w:rsidRDefault="00D217AC" w:rsidP="00A361B7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A361B7">
                    <w:rPr>
                      <w:rFonts w:ascii="Times New Roman" w:hAnsi="Times New Roman" w:cs="Times New Roman"/>
                      <w:sz w:val="16"/>
                    </w:rPr>
                    <w:t>Тембровый слух</w:t>
                  </w:r>
                </w:p>
              </w:txbxContent>
            </v:textbox>
          </v:oval>
        </w:pict>
      </w:r>
    </w:p>
    <w:p w:rsidR="00A361B7" w:rsidRPr="00D217AC" w:rsidRDefault="00ED6D2F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48" style="position:absolute;left:0;text-align:left;margin-left:131.85pt;margin-top:11.65pt;width:117.6pt;height:37.35pt;z-index:251679744" fillcolor="#8064a2 [3207]" strokecolor="#f2f2f2 [3041]" strokeweight="3pt">
            <v:shadow on="t" type="perspective" color="#3f3151 [1607]" opacity=".5" offset="1pt" offset2="-1pt"/>
            <v:textbox style="mso-next-textbox:#_x0000_s1048">
              <w:txbxContent>
                <w:p w:rsidR="00D217AC" w:rsidRPr="00A361B7" w:rsidRDefault="00D217AC" w:rsidP="00A361B7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A361B7">
                    <w:rPr>
                      <w:rFonts w:ascii="Times New Roman" w:hAnsi="Times New Roman" w:cs="Times New Roman"/>
                      <w:sz w:val="16"/>
                    </w:rPr>
                    <w:t>Динамический слух</w:t>
                  </w:r>
                </w:p>
              </w:txbxContent>
            </v:textbox>
          </v:oval>
        </w:pict>
      </w:r>
    </w:p>
    <w:p w:rsidR="00780B8B" w:rsidRPr="00D217AC" w:rsidRDefault="00780B8B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80B8B" w:rsidRPr="00D217AC" w:rsidRDefault="00780B8B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361B7" w:rsidRPr="00D217AC" w:rsidRDefault="006D35CE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17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Применение </w:t>
      </w:r>
      <w:r w:rsidR="00A361B7" w:rsidRPr="00D21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музыкально-дидактических</w:t>
      </w:r>
      <w:r w:rsidR="00FB6AD5" w:rsidRPr="00D21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игр в процессе </w:t>
      </w:r>
      <w:r w:rsidR="00923512" w:rsidRPr="00D217AC">
        <w:rPr>
          <w:rFonts w:ascii="Times New Roman" w:hAnsi="Times New Roman" w:cs="Times New Roman"/>
          <w:b/>
          <w:sz w:val="24"/>
          <w:szCs w:val="24"/>
          <w:u w:val="single"/>
        </w:rPr>
        <w:t>обучения  уроков  музыки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Наиболее важной задачей музыкального воспитания считается певческих навыков. Песня исполняется на концертах, уроках, различных шоу она  дарит творческое вдохновение учащимся. Музыкально-дидактические игры, которые используются в процессе пения, пополняют их словарный запас музыкальными терминами,  учат выразительному пению и умению брать дыхание между фразами. Постепенно школьники  начинают углублят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ься в процесс пения. Для  того</w:t>
      </w:r>
      <w:proofErr w:type="gramStart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донести до слушателя ту или иную интонацию песен, необходимо  разнообразное их исполнение: одни песни должны звучат быстро, живо, а другие- протяжно и  лирично .</w:t>
      </w:r>
    </w:p>
    <w:p w:rsidR="00872816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своей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практике для закрепления песенных материалов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 уроках музыки)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иногда я использую музыкально-дида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ктическую игру «Лесенка звуков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Исполняя  мелодии,  ученики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учатся точно  передавать динамические оттенки, (игра «Динамические оттенки»), которые помогают прочувствовать прелесть  звучания песни.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Часто в своих рисунках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прослушанной мелодии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 отображают  свое представление о мире музыкальных произведений. Не последнюю роль в формировании  у ребят слуха, ритма играют </w:t>
      </w:r>
      <w:proofErr w:type="spell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распе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вки</w:t>
      </w:r>
      <w:proofErr w:type="spellEnd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использованные  на уроках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до разучивания песни. Например, в своей раб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оте я использую </w:t>
      </w:r>
      <w:proofErr w:type="spellStart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попевки</w:t>
      </w:r>
      <w:proofErr w:type="spellEnd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«Колокольчик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 «Я шагаю»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по-разному: для усвоения  знаний о звуках разной высоты и как  музыка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льно-дидактическую игру. </w:t>
      </w:r>
      <w:proofErr w:type="spellStart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Распевки</w:t>
      </w:r>
      <w:proofErr w:type="spellEnd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развивают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учащихся  умение определять  направление мелодии, а также учат обнаруживать нужный ритм. Когда дети познают азы хорового пения, особое внимание уделяю приемам дикции, правильного дыхания, звукообразования.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держу себя  внешне выразительно, эмоционально, а также не забываю  о сво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речи.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Эмоционально исполненная педагогом мелодия  – это залог того, что учащиеся  полюбят ее, будут петь  с большим желанием.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С первых дней занятий, обучения  пению,  одной из главных задач, стоящих перед педагогом, является ритмическая организация.  Почему ритм? Потому, что мир  живет в постоянном ритме, а реб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енок является частью этого мира.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Выработка  и формирование  чувства ритма – одна из серьезных и трудных  проблем.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Ритмически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четкое звучание  песен, </w:t>
      </w:r>
      <w:proofErr w:type="spellStart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распевок</w:t>
      </w:r>
      <w:proofErr w:type="spellEnd"/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все это вначале  трудно даётся детям,  преодолеть её поможет  специальная тренировка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 Поэтому</w:t>
      </w:r>
      <w:r w:rsidR="00FE0C6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многие </w:t>
      </w:r>
      <w:r w:rsidR="00872816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C6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ученики посещаю дополнительные  вокальные занятия. </w:t>
      </w:r>
      <w:r w:rsidRPr="00D217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Следовательно, использование  музыкально-дидактических игр на занятиях помогает  учителю провести его более разнообразно, закрепляет исполнительские умения учащихся.</w:t>
      </w:r>
      <w:r w:rsidR="00FB6AD5" w:rsidRPr="00D217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Кроме  вокальных занятий дидактические игры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6AD5" w:rsidRPr="00D217AC">
        <w:rPr>
          <w:rFonts w:ascii="Times New Roman" w:hAnsi="Times New Roman" w:cs="Times New Roman"/>
          <w:color w:val="000000"/>
          <w:sz w:val="24"/>
          <w:szCs w:val="24"/>
        </w:rPr>
        <w:t>используемые  мною</w:t>
      </w:r>
      <w:r w:rsidR="00804D40"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6AD5"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gramStart"/>
      <w:r w:rsidR="00FB6AD5" w:rsidRPr="00D217AC">
        <w:rPr>
          <w:rFonts w:ascii="Times New Roman" w:hAnsi="Times New Roman" w:cs="Times New Roman"/>
          <w:color w:val="000000"/>
          <w:sz w:val="24"/>
          <w:szCs w:val="24"/>
        </w:rPr>
        <w:t>уроках</w:t>
      </w:r>
      <w:r w:rsidR="000A141D"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>нацелены</w:t>
      </w:r>
      <w:r w:rsidR="00FB6AD5"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мышления и его разнообразных </w:t>
      </w:r>
      <w:r w:rsidR="00B57BDA"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функций</w:t>
      </w:r>
      <w:r w:rsidR="00FB6AD5"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804D40"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ходе   работы над предложенными  заданиями </w:t>
      </w:r>
      <w:r w:rsidRPr="00D217AC">
        <w:rPr>
          <w:rFonts w:ascii="Times New Roman" w:eastAsia="Calibri" w:hAnsi="Times New Roman" w:cs="Times New Roman"/>
          <w:bCs/>
          <w:sz w:val="24"/>
          <w:szCs w:val="24"/>
        </w:rPr>
        <w:t xml:space="preserve">развивается  любознательность,  активность,  логика, интеллект, </w:t>
      </w:r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217AC">
        <w:rPr>
          <w:rFonts w:ascii="Times New Roman" w:eastAsia="Calibri" w:hAnsi="Times New Roman" w:cs="Times New Roman"/>
          <w:bCs/>
          <w:sz w:val="24"/>
          <w:szCs w:val="24"/>
        </w:rPr>
        <w:t>целеустремленность</w:t>
      </w:r>
      <w:r w:rsidR="00804D40" w:rsidRPr="00D217AC">
        <w:rPr>
          <w:rFonts w:ascii="Times New Roman" w:eastAsia="Calibri" w:hAnsi="Times New Roman" w:cs="Times New Roman"/>
          <w:bCs/>
          <w:sz w:val="24"/>
          <w:szCs w:val="24"/>
        </w:rPr>
        <w:t>, память, мышление. Учащиеся с удовольствие выполняют задания</w:t>
      </w:r>
      <w:r w:rsidR="00B57BDA" w:rsidRPr="00D217A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04D40" w:rsidRPr="00D217AC">
        <w:rPr>
          <w:rFonts w:ascii="Times New Roman" w:eastAsia="Calibri" w:hAnsi="Times New Roman" w:cs="Times New Roman"/>
          <w:bCs/>
          <w:sz w:val="24"/>
          <w:szCs w:val="24"/>
        </w:rPr>
        <w:t xml:space="preserve"> различны,  по степени сложности.</w:t>
      </w:r>
    </w:p>
    <w:p w:rsidR="00804D40" w:rsidRPr="00D217AC" w:rsidRDefault="00A361B7" w:rsidP="00D217AC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>Интегрированное обучение является одним из главных моментов в моей практике,  так как на уроках осуществляется связь музыки с другими предметами</w:t>
      </w:r>
      <w:proofErr w:type="gramStart"/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(</w:t>
      </w:r>
      <w:proofErr w:type="gramStart"/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proofErr w:type="gramEnd"/>
      <w:r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атематика, </w:t>
      </w:r>
      <w:r w:rsidR="00B57BDA" w:rsidRPr="00D217AC">
        <w:rPr>
          <w:rFonts w:ascii="Times New Roman" w:eastAsia="Calibri" w:hAnsi="Times New Roman" w:cs="Times New Roman"/>
          <w:color w:val="000000"/>
          <w:sz w:val="24"/>
          <w:szCs w:val="24"/>
        </w:rPr>
        <w:t>биологии)</w:t>
      </w: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0A141D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17AC"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1382395</wp:posOffset>
            </wp:positionH>
            <wp:positionV relativeFrom="paragraph">
              <wp:posOffset>2511425</wp:posOffset>
            </wp:positionV>
            <wp:extent cx="3086100" cy="2574925"/>
            <wp:effectExtent l="0" t="0" r="0" b="0"/>
            <wp:wrapTight wrapText="bothSides">
              <wp:wrapPolygon edited="0">
                <wp:start x="0" y="0"/>
                <wp:lineTo x="0" y="21414"/>
                <wp:lineTo x="21467" y="21414"/>
                <wp:lineTo x="21467" y="0"/>
                <wp:lineTo x="0" y="0"/>
              </wp:wrapPolygon>
            </wp:wrapTight>
            <wp:docPr id="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701" t="25194" r="17157" b="1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7AC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3445510</wp:posOffset>
            </wp:positionH>
            <wp:positionV relativeFrom="paragraph">
              <wp:posOffset>19685</wp:posOffset>
            </wp:positionV>
            <wp:extent cx="2880360" cy="2200275"/>
            <wp:effectExtent l="0" t="0" r="0" b="0"/>
            <wp:wrapTight wrapText="bothSides">
              <wp:wrapPolygon edited="0">
                <wp:start x="0" y="0"/>
                <wp:lineTo x="0" y="21506"/>
                <wp:lineTo x="21429" y="21506"/>
                <wp:lineTo x="21429" y="0"/>
                <wp:lineTo x="0" y="0"/>
              </wp:wrapPolygon>
            </wp:wrapTight>
            <wp:docPr id="137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588" r="12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7AC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24130</wp:posOffset>
            </wp:positionV>
            <wp:extent cx="3467100" cy="2594610"/>
            <wp:effectExtent l="0" t="0" r="0" b="0"/>
            <wp:wrapTight wrapText="bothSides">
              <wp:wrapPolygon edited="0">
                <wp:start x="0" y="0"/>
                <wp:lineTo x="0" y="21410"/>
                <wp:lineTo x="21481" y="21410"/>
                <wp:lineTo x="21481" y="0"/>
                <wp:lineTo x="0" y="0"/>
              </wp:wrapPolygon>
            </wp:wrapTight>
            <wp:docPr id="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231" t="3476" r="12733" b="-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56D03" w:rsidRPr="00D217AC" w:rsidRDefault="00556D03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BDA" w:rsidRPr="00D217AC" w:rsidRDefault="00B57BD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41D" w:rsidRPr="00D217AC" w:rsidRDefault="000A141D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128270</wp:posOffset>
            </wp:positionV>
            <wp:extent cx="3082925" cy="2762250"/>
            <wp:effectExtent l="0" t="0" r="0" b="0"/>
            <wp:wrapTight wrapText="bothSides">
              <wp:wrapPolygon edited="0">
                <wp:start x="0" y="0"/>
                <wp:lineTo x="0" y="21451"/>
                <wp:lineTo x="21489" y="21451"/>
                <wp:lineTo x="21489" y="0"/>
                <wp:lineTo x="0" y="0"/>
              </wp:wrapPolygon>
            </wp:wrapTight>
            <wp:docPr id="136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356" t="24668" r="17315" b="1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123190</wp:posOffset>
            </wp:positionV>
            <wp:extent cx="3476625" cy="3076575"/>
            <wp:effectExtent l="0" t="0" r="0" b="0"/>
            <wp:wrapTight wrapText="bothSides">
              <wp:wrapPolygon edited="0">
                <wp:start x="0" y="0"/>
                <wp:lineTo x="0" y="21533"/>
                <wp:lineTo x="21541" y="21533"/>
                <wp:lineTo x="21541" y="0"/>
                <wp:lineTo x="0" y="0"/>
              </wp:wrapPolygon>
            </wp:wrapTight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5056" t="25466" r="17631" b="1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41D" w:rsidRPr="00D217AC" w:rsidRDefault="000A141D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Музыкальные способности школьника не возможны без развития его музыкальной деятельности, которые формируются в процессе занятий музыкой. Музыкально-познавательная деятельность содействует накоплению конкретных фактов общего и с</w:t>
      </w:r>
      <w:r w:rsidR="00804D4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пециального характера. Учащиеся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познают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музыка всегда выражает эмоциональные  чувства, мысли, которые  основываются на   её характере,  настроении.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Воспринимая  музыкальное произведение, ребята осознают, что музыка «разговаривает» на своем языке, собственными выразительными  средствами</w:t>
      </w:r>
      <w:r w:rsidR="00804D4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Восприятие музык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и-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ведущий  вид деятельности на музыкальных занятиях.   Исполнительское мастерство  и творчество учащихся  складывается  из  ярких музыкальных образов.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Познание  мира музыки – это нелегкий процесс, в основе которого лежит умение слышать, воспринимать  музыкальное содержание как </w:t>
      </w:r>
      <w:r w:rsidR="002119A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мир художественных образов</w:t>
      </w:r>
    </w:p>
    <w:p w:rsidR="00A361B7" w:rsidRPr="00D217AC" w:rsidRDefault="00E807C9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 музыкальное восприятие – это значит научить ученика творческому вдохновению, которое композитор вкладывает в игру звуков. На  музыкальных занятиях главное внимание уделяется слушанию музыки,  что является  одним из видов музыкального творчества,  способствующего развитию разнообразных чувств. Для достижения данных задач  в арсенале учителя имеются различные приемы и методы. Самыми распространенными </w:t>
      </w:r>
      <w:r w:rsidR="005042E8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методами 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являются  </w:t>
      </w:r>
      <w:proofErr w:type="gramStart"/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словесный</w:t>
      </w:r>
      <w:proofErr w:type="gramEnd"/>
      <w:r w:rsidR="005042E8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практический и наглядный.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Одним из важнейших методов восприятия является наглядно-слуховой, а  применение зрительной наглядности играет вспомогательную роль</w:t>
      </w:r>
      <w:r w:rsidR="00804D4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Беседа может состоять из разговора о музыке, как виде искусства, и  о композиторах. Школьники   достаточно легко     различают отдельные выразительные средства музыки,   характер, лад, темы,</w:t>
      </w:r>
      <w:r w:rsidR="00804D4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динамику. Учащимся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уяснить, что музыка имеет свой язык, свою музыкальную речь.</w:t>
      </w:r>
    </w:p>
    <w:p w:rsidR="00E807C9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ходу прослушивания  ученики узнают многое об инструментах, вокальных произведениях различного  характера. 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Для того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ученики яснее воспринимали музыкальное произведение, смогли составить музыкальные образы, снова прибегаю к использованию  музыкально-дидактических игр: «Расскажи мне о музыке», «Угадай мелодию» и т.п</w:t>
      </w:r>
      <w:r w:rsidR="00804D40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Благодаря играм,  постепенно ребята  приобретают  умения распознавать известные произведения, отличать  и узнавать танец, колыбельную, марш и их части (вступление, запев, припев, фразы).</w:t>
      </w:r>
    </w:p>
    <w:p w:rsidR="00A361B7" w:rsidRPr="00D217AC" w:rsidRDefault="00A361B7" w:rsidP="00D217A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Следовательно, слушание  музыкальных произведений в различных записях с привлечением профессиональных исполнителей является одним из приемов восприятия музыки учащимися.</w:t>
      </w:r>
    </w:p>
    <w:p w:rsidR="00804D40" w:rsidRPr="00D217AC" w:rsidRDefault="00E807C9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27305</wp:posOffset>
            </wp:positionV>
            <wp:extent cx="2961005" cy="3479800"/>
            <wp:effectExtent l="19050" t="0" r="0" b="0"/>
            <wp:wrapTight wrapText="bothSides">
              <wp:wrapPolygon edited="0">
                <wp:start x="-139" y="0"/>
                <wp:lineTo x="-139" y="21521"/>
                <wp:lineTo x="21540" y="21521"/>
                <wp:lineTo x="21540" y="0"/>
                <wp:lineTo x="-139" y="0"/>
              </wp:wrapPolygon>
            </wp:wrapTight>
            <wp:docPr id="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8348" t="25995" r="20827" b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456963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616585</wp:posOffset>
            </wp:positionH>
            <wp:positionV relativeFrom="paragraph">
              <wp:posOffset>163195</wp:posOffset>
            </wp:positionV>
            <wp:extent cx="2549525" cy="1898650"/>
            <wp:effectExtent l="19050" t="0" r="3175" b="0"/>
            <wp:wrapTight wrapText="bothSides">
              <wp:wrapPolygon edited="0">
                <wp:start x="-161" y="0"/>
                <wp:lineTo x="-161" y="21456"/>
                <wp:lineTo x="21627" y="21456"/>
                <wp:lineTo x="21627" y="0"/>
                <wp:lineTo x="-161" y="0"/>
              </wp:wrapPolygon>
            </wp:wrapTight>
            <wp:docPr id="137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141" t="2122" r="1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804D40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D40" w:rsidRPr="00D217AC" w:rsidRDefault="00456963" w:rsidP="00D217AC">
      <w:pPr>
        <w:tabs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125095</wp:posOffset>
            </wp:positionV>
            <wp:extent cx="4260850" cy="2346325"/>
            <wp:effectExtent l="0" t="0" r="0" b="0"/>
            <wp:wrapTight wrapText="bothSides">
              <wp:wrapPolygon edited="0">
                <wp:start x="3090" y="351"/>
                <wp:lineTo x="1835" y="351"/>
                <wp:lineTo x="1835" y="1228"/>
                <wp:lineTo x="2607" y="3157"/>
                <wp:lineTo x="290" y="4209"/>
                <wp:lineTo x="483" y="5612"/>
                <wp:lineTo x="10816" y="5963"/>
                <wp:lineTo x="386" y="7190"/>
                <wp:lineTo x="386" y="8593"/>
                <wp:lineTo x="10816" y="8769"/>
                <wp:lineTo x="386" y="10172"/>
                <wp:lineTo x="386" y="11575"/>
                <wp:lineTo x="10816" y="11575"/>
                <wp:lineTo x="579" y="13153"/>
                <wp:lineTo x="290" y="14030"/>
                <wp:lineTo x="676" y="14381"/>
                <wp:lineTo x="386" y="17186"/>
                <wp:lineTo x="676" y="17362"/>
                <wp:lineTo x="5118" y="19992"/>
                <wp:lineTo x="5408" y="20168"/>
                <wp:lineTo x="6470" y="20168"/>
                <wp:lineTo x="7919" y="20168"/>
                <wp:lineTo x="7822" y="19992"/>
                <wp:lineTo x="11396" y="19992"/>
                <wp:lineTo x="19508" y="18063"/>
                <wp:lineTo x="19411" y="17186"/>
                <wp:lineTo x="19894" y="16310"/>
                <wp:lineTo x="19411" y="16134"/>
                <wp:lineTo x="14293" y="14381"/>
                <wp:lineTo x="17962" y="14381"/>
                <wp:lineTo x="17769" y="13153"/>
                <wp:lineTo x="10816" y="11575"/>
                <wp:lineTo x="15838" y="11575"/>
                <wp:lineTo x="15838" y="10347"/>
                <wp:lineTo x="10816" y="8769"/>
                <wp:lineTo x="17480" y="8418"/>
                <wp:lineTo x="17480" y="7541"/>
                <wp:lineTo x="10816" y="5963"/>
                <wp:lineTo x="18445" y="5437"/>
                <wp:lineTo x="18252" y="4384"/>
                <wp:lineTo x="3283" y="3157"/>
                <wp:lineTo x="14872" y="3157"/>
                <wp:lineTo x="14872" y="1228"/>
                <wp:lineTo x="3573" y="351"/>
                <wp:lineTo x="3090" y="351"/>
              </wp:wrapPolygon>
            </wp:wrapTight>
            <wp:docPr id="10" name="Объект 2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92480" cy="6277024"/>
                      <a:chOff x="251520" y="274638"/>
                      <a:chExt cx="8892480" cy="6277024"/>
                    </a:xfrm>
                  </a:grpSpPr>
                  <a:pic>
                    <a:nvPicPr>
                      <a:cNvPr id="3075" name="Picture 3" descr="C:\Users\пользователь\Desktop\анимашки для занимашек\animashki-multyashki-2636.gif"/>
                      <a:cNvPicPr>
                        <a:picLocks noChangeAspect="1" noChangeArrowheads="1" noCrop="1"/>
                      </a:cNvPicPr>
                    </a:nvPicPr>
                    <a:blipFill>
                      <a:blip r:embed="rId17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267744" y="3877101"/>
                        <a:ext cx="3782938" cy="2674561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800" dirty="0" smtClean="0">
                              <a:solidFill>
                                <a:srgbClr val="FF0066"/>
                              </a:solidFill>
                              <a:latin typeface="Bookman Old Style" pitchFamily="18" charset="0"/>
                            </a:rPr>
                            <a:t>Музыкальные ряды.</a:t>
                          </a:r>
                          <a:br>
                            <a:rPr lang="ru-RU" sz="2800" dirty="0" smtClean="0">
                              <a:solidFill>
                                <a:srgbClr val="FF0066"/>
                              </a:solidFill>
                              <a:latin typeface="Bookman Old Style" pitchFamily="18" charset="0"/>
                            </a:rPr>
                          </a:br>
                          <a:r>
                            <a:rPr lang="ru-RU" sz="1600" dirty="0" smtClean="0">
                              <a:latin typeface="Bookman Old Style" pitchFamily="18" charset="0"/>
                            </a:rPr>
                            <a:t>Найди лишнее слово.</a:t>
                          </a:r>
                          <a:endParaRPr lang="ru-RU" sz="1600" dirty="0">
                            <a:latin typeface="Bookman Old Style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Прямоугольник 2"/>
                      <a:cNvSpPr/>
                    </a:nvSpPr>
                    <a:spPr>
                      <a:xfrm>
                        <a:off x="251520" y="1412776"/>
                        <a:ext cx="8892480" cy="397031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514350" indent="-514350">
                            <a:buAutoNum type="arabicParenR"/>
                          </a:pPr>
                          <a:r>
                            <a:rPr lang="ru-RU" sz="2800" i="1" dirty="0" smtClean="0">
                              <a:solidFill>
                                <a:srgbClr val="0000FF"/>
                              </a:solidFill>
                              <a:cs typeface="BrowalliaUPC" pitchFamily="34" charset="-34"/>
                            </a:rPr>
                            <a:t>Симфония, этюд, песня, МУЗЫКАНТ, соната.</a:t>
                          </a:r>
                        </a:p>
                        <a:p>
                          <a:pPr marL="514350" indent="-514350"/>
                          <a:endParaRPr lang="ru-RU" sz="2800" i="1" dirty="0" smtClean="0">
                            <a:solidFill>
                              <a:srgbClr val="0000FF"/>
                            </a:solidFill>
                            <a:cs typeface="BrowalliaUPC" pitchFamily="34" charset="-34"/>
                          </a:endParaRPr>
                        </a:p>
                        <a:p>
                          <a:pPr marL="514350" indent="-514350">
                            <a:buAutoNum type="arabicParenR" startAt="2"/>
                          </a:pPr>
                          <a:r>
                            <a:rPr lang="ru-RU" sz="2800" i="1" dirty="0" smtClean="0">
                              <a:solidFill>
                                <a:srgbClr val="0000FF"/>
                              </a:solidFill>
                              <a:cs typeface="BrowalliaUPC" pitchFamily="34" charset="-34"/>
                            </a:rPr>
                            <a:t>Гитара, ДИРИЖЁР, баян, пианино, скрипка.</a:t>
                          </a:r>
                        </a:p>
                        <a:p>
                          <a:pPr marL="514350" indent="-514350"/>
                          <a:endParaRPr lang="ru-RU" sz="2800" i="1" dirty="0" smtClean="0">
                            <a:solidFill>
                              <a:srgbClr val="0000FF"/>
                            </a:solidFill>
                            <a:cs typeface="BrowalliaUPC" pitchFamily="34" charset="-34"/>
                          </a:endParaRPr>
                        </a:p>
                        <a:p>
                          <a:pPr marL="514350" indent="-514350">
                            <a:buAutoNum type="arabicParenR" startAt="3"/>
                          </a:pPr>
                          <a:r>
                            <a:rPr lang="ru-RU" sz="2800" i="1" dirty="0" smtClean="0">
                              <a:solidFill>
                                <a:srgbClr val="0000FF"/>
                              </a:solidFill>
                              <a:cs typeface="BrowalliaUPC" pitchFamily="34" charset="-34"/>
                            </a:rPr>
                            <a:t>Вальс, полька, танго, ОПЕРА, мазурка.</a:t>
                          </a:r>
                        </a:p>
                        <a:p>
                          <a:pPr marL="514350" indent="-514350"/>
                          <a:endParaRPr lang="ru-RU" sz="2800" i="1" dirty="0" smtClean="0">
                            <a:solidFill>
                              <a:srgbClr val="0000FF"/>
                            </a:solidFill>
                            <a:cs typeface="BrowalliaUPC" pitchFamily="34" charset="-34"/>
                          </a:endParaRPr>
                        </a:p>
                        <a:p>
                          <a:pPr marL="514350" indent="-514350">
                            <a:buAutoNum type="arabicParenR" startAt="4"/>
                          </a:pPr>
                          <a:r>
                            <a:rPr lang="ru-RU" sz="2800" i="1" dirty="0" smtClean="0">
                              <a:solidFill>
                                <a:srgbClr val="0000FF"/>
                              </a:solidFill>
                              <a:cs typeface="BrowalliaUPC" pitchFamily="34" charset="-34"/>
                            </a:rPr>
                            <a:t>Моцарт, Бетховен, Гайдн, Шопен, ОРКЕСТР.</a:t>
                          </a:r>
                        </a:p>
                        <a:p>
                          <a:pPr marL="514350" indent="-514350"/>
                          <a:endParaRPr lang="ru-RU" sz="2800" i="1" dirty="0" smtClean="0">
                            <a:solidFill>
                              <a:srgbClr val="0000FF"/>
                            </a:solidFill>
                            <a:cs typeface="BrowalliaUPC" pitchFamily="34" charset="-34"/>
                          </a:endParaRPr>
                        </a:p>
                        <a:p>
                          <a:pPr marL="514350" indent="-514350">
                            <a:buAutoNum type="arabicParenR" startAt="4"/>
                          </a:pPr>
                          <a:r>
                            <a:rPr lang="ru-RU" sz="2800" i="1" dirty="0" smtClean="0">
                              <a:solidFill>
                                <a:srgbClr val="0000FF"/>
                              </a:solidFill>
                              <a:cs typeface="BrowalliaUPC" pitchFamily="34" charset="-34"/>
                            </a:rPr>
                            <a:t>Аллегро, престо, аллегретто, виваче, АДАЖИО</a:t>
                          </a:r>
                          <a:endParaRPr lang="ru-RU" sz="2800" i="1" dirty="0">
                            <a:solidFill>
                              <a:srgbClr val="0000FF"/>
                            </a:solidFill>
                            <a:cs typeface="BrowalliaUPC" pitchFamily="34" charset="-34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3074" name="Picture 2" descr="C:\Users\пользователь\Desktop\анимашки для занимашек\652892917.gif"/>
                      <a:cNvPicPr>
                        <a:picLocks noChangeAspect="1" noChangeArrowheads="1" noCrop="1"/>
                      </a:cNvPicPr>
                    </a:nvPicPr>
                    <a:blipFill>
                      <a:blip r:embed="rId18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99592" y="404664"/>
                        <a:ext cx="952500" cy="114300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anchor>
        </w:drawing>
      </w:r>
    </w:p>
    <w:p w:rsidR="00804D40" w:rsidRPr="00D217AC" w:rsidRDefault="00804D40" w:rsidP="00D217AC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62865</wp:posOffset>
            </wp:positionV>
            <wp:extent cx="2736850" cy="2286000"/>
            <wp:effectExtent l="19050" t="0" r="6350" b="0"/>
            <wp:wrapThrough wrapText="bothSides">
              <wp:wrapPolygon edited="0">
                <wp:start x="17741" y="0"/>
                <wp:lineTo x="4961" y="1260"/>
                <wp:lineTo x="4360" y="2160"/>
                <wp:lineTo x="4661" y="2880"/>
                <wp:lineTo x="1654" y="2880"/>
                <wp:lineTo x="-150" y="3960"/>
                <wp:lineTo x="0" y="5760"/>
                <wp:lineTo x="1654" y="8640"/>
                <wp:lineTo x="451" y="11520"/>
                <wp:lineTo x="601" y="14400"/>
                <wp:lineTo x="-150" y="16020"/>
                <wp:lineTo x="-150" y="21420"/>
                <wp:lineTo x="6315" y="21420"/>
                <wp:lineTo x="14734" y="21420"/>
                <wp:lineTo x="19245" y="21060"/>
                <wp:lineTo x="19094" y="20160"/>
                <wp:lineTo x="19245" y="20160"/>
                <wp:lineTo x="21349" y="17460"/>
                <wp:lineTo x="21500" y="17280"/>
                <wp:lineTo x="21500" y="15120"/>
                <wp:lineTo x="21349" y="14400"/>
                <wp:lineTo x="17591" y="11700"/>
                <wp:lineTo x="17440" y="11520"/>
                <wp:lineTo x="17591" y="11520"/>
                <wp:lineTo x="19846" y="8820"/>
                <wp:lineTo x="20447" y="8640"/>
                <wp:lineTo x="21650" y="6660"/>
                <wp:lineTo x="21650" y="0"/>
                <wp:lineTo x="17741" y="0"/>
              </wp:wrapPolygon>
            </wp:wrapThrough>
            <wp:docPr id="3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40960" cy="6435056"/>
                      <a:chOff x="251520" y="188640"/>
                      <a:chExt cx="8640960" cy="6435056"/>
                    </a:xfrm>
                  </a:grpSpPr>
                  <a:pic>
                    <a:nvPicPr>
                      <a:cNvPr id="2052" name="Picture 4" descr="C:\Users\пользователь\Desktop\анимашки для занимашек\3678.jpeg"/>
                      <a:cNvPicPr>
                        <a:picLocks noChangeAspect="1" noChangeArrowheads="1"/>
                      </a:cNvPicPr>
                    </a:nvPicPr>
                    <a:blipFill>
                      <a:blip r:embed="rId19" cstate="print"/>
                      <a:srcRect t="5362" r="4507"/>
                      <a:stretch>
                        <a:fillRect/>
                      </a:stretch>
                    </a:blipFill>
                    <a:spPr bwMode="auto">
                      <a:xfrm>
                        <a:off x="7524328" y="188640"/>
                        <a:ext cx="1368152" cy="2012444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2050" name="Picture 2" descr="C:\Users\пользователь\Desktop\анимашки для занимашек\8.jpeg"/>
                      <a:cNvPicPr>
                        <a:picLocks noGrp="1" noChangeAspect="1" noChangeArrowheads="1"/>
                      </a:cNvPicPr>
                    </a:nvPicPr>
                    <a:blipFill>
                      <a:blip r:embed="rId20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635896" y="3212976"/>
                        <a:ext cx="1693263" cy="1656184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i="1" dirty="0" smtClean="0">
                              <a:solidFill>
                                <a:srgbClr val="66FF33"/>
                              </a:solidFill>
                              <a:latin typeface="Segoe Script" pitchFamily="34" charset="0"/>
                            </a:rPr>
                            <a:t>Вспомни песню</a:t>
                          </a:r>
                          <a:endParaRPr lang="ru-RU" i="1" dirty="0">
                            <a:solidFill>
                              <a:srgbClr val="66FF33"/>
                            </a:solidFill>
                            <a:latin typeface="Segoe Script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Сердце 3"/>
                      <a:cNvSpPr/>
                    </a:nvSpPr>
                    <a:spPr>
                      <a:xfrm>
                        <a:off x="395536" y="1124744"/>
                        <a:ext cx="3204864" cy="2088232"/>
                      </a:xfrm>
                      <a:prstGeom prst="heart">
                        <a:avLst/>
                      </a:prstGeom>
                      <a:solidFill>
                        <a:srgbClr val="FF0000"/>
                      </a:solidFill>
                      <a:ln w="38100">
                        <a:solidFill>
                          <a:srgbClr val="135AF9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Песня о длительном путешествии маленькой девочке в головном уборе.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Сердце 4"/>
                      <a:cNvSpPr/>
                    </a:nvSpPr>
                    <a:spPr>
                      <a:xfrm>
                        <a:off x="4788024" y="1916832"/>
                        <a:ext cx="3384376" cy="2016224"/>
                      </a:xfrm>
                      <a:prstGeom prst="heart">
                        <a:avLst/>
                      </a:prstGeom>
                      <a:solidFill>
                        <a:srgbClr val="FF0000"/>
                      </a:solidFill>
                      <a:ln w="38100">
                        <a:solidFill>
                          <a:srgbClr val="135AF9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Песня о животных, благодаря которым наша планета совершает движение вокруг своей оси…</a:t>
                          </a:r>
                          <a:endParaRPr lang="ru-RU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Сердце 7"/>
                      <a:cNvSpPr/>
                    </a:nvSpPr>
                    <a:spPr>
                      <a:xfrm>
                        <a:off x="5796136" y="4293096"/>
                        <a:ext cx="3024336" cy="2204864"/>
                      </a:xfrm>
                      <a:prstGeom prst="heart">
                        <a:avLst/>
                      </a:prstGeom>
                      <a:solidFill>
                        <a:srgbClr val="FF0000"/>
                      </a:solidFill>
                      <a:ln w="38100">
                        <a:solidFill>
                          <a:srgbClr val="135AF9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Песня о четырёх мужчинах в шляпах с перьями, которые за многое благодарны своей судьбе</a:t>
                          </a:r>
                          <a:endParaRPr lang="ru-RU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051" name="Picture 3" descr="C:\Users\пользователь\Desktop\анимашки для занимашек\лунтик.jpeg"/>
                      <a:cNvPicPr>
                        <a:picLocks noChangeAspect="1" noChangeArrowheads="1"/>
                      </a:cNvPicPr>
                    </a:nvPicPr>
                    <a:blipFill>
                      <a:blip r:embed="rId21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1520" y="5013176"/>
                        <a:ext cx="2445605" cy="161052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7" name="Сердце 6"/>
                      <a:cNvSpPr/>
                    </a:nvSpPr>
                    <a:spPr>
                      <a:xfrm>
                        <a:off x="539552" y="3356992"/>
                        <a:ext cx="2952328" cy="2016224"/>
                      </a:xfrm>
                      <a:prstGeom prst="heart">
                        <a:avLst/>
                      </a:prstGeom>
                      <a:solidFill>
                        <a:srgbClr val="FF0000"/>
                      </a:solidFill>
                      <a:ln w="38100">
                        <a:solidFill>
                          <a:srgbClr val="135AF9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Песня о животных с длинными ушами, которые работают </a:t>
                          </a:r>
                          <a:r>
                            <a:rPr lang="ru-RU" sz="1400" dirty="0" err="1" smtClean="0">
                              <a:latin typeface="Times New Roman" pitchFamily="18" charset="0"/>
                              <a:cs typeface="Times New Roman" pitchFamily="18" charset="0"/>
                            </a:rPr>
                            <a:t>косильщиками</a:t>
                          </a:r>
                          <a:r>
                            <a:rPr lang="ru-RU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лужаек</a:t>
                          </a:r>
                          <a:endParaRPr lang="ru-RU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9B" w:rsidRPr="00D217AC" w:rsidRDefault="002D389B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515821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1134110</wp:posOffset>
            </wp:positionH>
            <wp:positionV relativeFrom="paragraph">
              <wp:posOffset>63500</wp:posOffset>
            </wp:positionV>
            <wp:extent cx="2764790" cy="1849120"/>
            <wp:effectExtent l="19050" t="0" r="0" b="0"/>
            <wp:wrapSquare wrapText="bothSides"/>
            <wp:docPr id="13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96944" cy="6192688"/>
                      <a:chOff x="395536" y="260648"/>
                      <a:chExt cx="8496944" cy="6192688"/>
                    </a:xfrm>
                  </a:grpSpPr>
                  <a:grpSp>
                    <a:nvGrpSpPr>
                      <a:cNvPr id="10" name="Группа 9"/>
                      <a:cNvGrpSpPr/>
                    </a:nvGrpSpPr>
                    <a:grpSpPr>
                      <a:xfrm>
                        <a:off x="395536" y="260648"/>
                        <a:ext cx="8496944" cy="6192688"/>
                        <a:chOff x="395536" y="260648"/>
                        <a:chExt cx="8496944" cy="6192688"/>
                      </a:xfrm>
                    </a:grpSpPr>
                    <a:pic>
                      <a:nvPicPr>
                        <a:cNvPr id="1026" name="Picture 2" descr="C:\Users\пользователь\Desktop\анимашки для занимашек\74.jpeg"/>
                        <a:cNvPicPr>
                          <a:picLocks noChangeAspect="1" noChangeArrowheads="1"/>
                        </a:cNvPicPr>
                      </a:nvPicPr>
                      <a:blipFill>
                        <a:blip r:embed="rId22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635896" y="332656"/>
                          <a:ext cx="1512168" cy="1916411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2" name="Сердце 1"/>
                        <a:cNvSpPr/>
                      </a:nvSpPr>
                      <a:spPr>
                        <a:xfrm>
                          <a:off x="467544" y="692696"/>
                          <a:ext cx="2808312" cy="2448272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135AF9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600" dirty="0" smtClean="0"/>
                              <a:t>Песня о трагической смерти маленького насекомого</a:t>
                            </a:r>
                            <a:endParaRPr lang="ru-RU" sz="1600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" name="Сердце 2"/>
                        <a:cNvSpPr/>
                      </a:nvSpPr>
                      <a:spPr>
                        <a:xfrm>
                          <a:off x="6228184" y="260648"/>
                          <a:ext cx="2664296" cy="2304256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135AF9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400" dirty="0" smtClean="0"/>
                              <a:t>Песня о стране, где можно встретить жар – птицу и золотого коня</a:t>
                            </a:r>
                            <a:endParaRPr lang="ru-RU" sz="1400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" name="Сердце 3"/>
                        <a:cNvSpPr/>
                      </a:nvSpPr>
                      <a:spPr>
                        <a:xfrm>
                          <a:off x="395536" y="3501008"/>
                          <a:ext cx="2664296" cy="2282552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135AF9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400" dirty="0" smtClean="0"/>
                              <a:t>Песня об одинокой красавице в зеленом уборе</a:t>
                            </a:r>
                            <a:endParaRPr lang="ru-RU" sz="1400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" name="Сердце 4"/>
                        <a:cNvSpPr/>
                      </a:nvSpPr>
                      <a:spPr>
                        <a:xfrm>
                          <a:off x="3059832" y="2276872"/>
                          <a:ext cx="2664296" cy="18002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135AF9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400" dirty="0" smtClean="0"/>
                              <a:t>Профессиональная песня охранников</a:t>
                            </a:r>
                            <a:endParaRPr lang="ru-RU" sz="1400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Сердце 5"/>
                        <a:cNvSpPr/>
                      </a:nvSpPr>
                      <a:spPr>
                        <a:xfrm>
                          <a:off x="5724128" y="4077072"/>
                          <a:ext cx="2786608" cy="2304256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135AF9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1400" dirty="0" smtClean="0"/>
                              <a:t>Песня о домашнем животном, которого ненавидел весь дом</a:t>
                            </a:r>
                            <a:endParaRPr lang="ru-RU" sz="1400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pic>
                      <a:nvPicPr>
                        <a:cNvPr id="1027" name="Picture 3" descr="C:\Users\пользователь\Desktop\анимашки для занимашек\261888137.gif"/>
                        <a:cNvPicPr>
                          <a:picLocks noChangeAspect="1" noChangeArrowheads="1" noCrop="1"/>
                        </a:cNvPicPr>
                      </a:nvPicPr>
                      <a:blipFill>
                        <a:blip r:embed="rId23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275856" y="4653136"/>
                          <a:ext cx="1500167" cy="18002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pic>
                      <a:nvPicPr>
                        <a:cNvPr id="1028" name="Picture 4" descr="C:\Users\пользователь\Desktop\анимашки для занимашек\animashki-multyashki-1714.gif"/>
                        <a:cNvPicPr>
                          <a:picLocks noChangeAspect="1" noChangeArrowheads="1"/>
                        </a:cNvPicPr>
                      </a:nvPicPr>
                      <a:blipFill>
                        <a:blip r:embed="rId24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652120" y="1484784"/>
                          <a:ext cx="1584176" cy="2606872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anchor>
        </w:drawing>
      </w: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1B7" w:rsidRPr="00D217AC" w:rsidRDefault="00A361B7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E807C9" w:rsidRPr="00D217AC" w:rsidRDefault="00E807C9" w:rsidP="00D217AC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2B" w:rsidRPr="00D217AC" w:rsidRDefault="005042E8" w:rsidP="00D217AC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Theme="minorHAnsi" w:hAnsiTheme="minorHAnsi" w:cs="Helvetica"/>
        </w:rPr>
      </w:pPr>
      <w:r w:rsidRPr="00D217AC">
        <w:rPr>
          <w:noProof/>
        </w:rPr>
        <w:t>Считаю, что педагогич</w:t>
      </w:r>
      <w:r w:rsidR="0008762B" w:rsidRPr="00D217AC">
        <w:rPr>
          <w:noProof/>
        </w:rPr>
        <w:t>е</w:t>
      </w:r>
      <w:r w:rsidRPr="00D217AC">
        <w:rPr>
          <w:noProof/>
        </w:rPr>
        <w:t>с</w:t>
      </w:r>
      <w:r w:rsidR="0008762B" w:rsidRPr="00D217AC">
        <w:rPr>
          <w:noProof/>
        </w:rPr>
        <w:t>кая деятельность  музыкально- дидактических игр в том, что открываются перед учеником  широкие возможности и их использовании приобретеннызх знаний в жизненной практике. Поэтому я разработала собственные сборники</w:t>
      </w:r>
      <w:r w:rsidRPr="00D217AC">
        <w:rPr>
          <w:noProof/>
        </w:rPr>
        <w:t xml:space="preserve"> занимательных </w:t>
      </w:r>
      <w:r w:rsidR="0008762B" w:rsidRPr="00D217AC">
        <w:rPr>
          <w:noProof/>
        </w:rPr>
        <w:t xml:space="preserve"> музыкально-дидактически</w:t>
      </w:r>
      <w:r w:rsidRPr="00D217AC">
        <w:rPr>
          <w:noProof/>
        </w:rPr>
        <w:t>х игр</w:t>
      </w:r>
      <w:r w:rsidR="0008762B" w:rsidRPr="00D217AC">
        <w:rPr>
          <w:noProof/>
        </w:rPr>
        <w:t xml:space="preserve"> «Музыкальные занимашки», в которых представлены различные виды творческой  деятельности: викторины, кроссворды, анаграммы, ребусы и многое другое. О моей профессиональной деятельности свидетельствует  участие профессионального опыта в работе, а именно: публикации, выступление на педагогических советах, конферениях  и конкурсах</w:t>
      </w:r>
      <w:r w:rsidR="0008762B" w:rsidRPr="00D217AC">
        <w:rPr>
          <w:rFonts w:cs="Helvetica"/>
          <w:noProof/>
        </w:rPr>
        <w:t>.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дидак</w:t>
      </w:r>
      <w:r w:rsidR="005042E8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тические игры и игровые моменты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  используемые мною  на уроках,  активизируют внимание  учащихся  к урокам музыки, развивают  их творческие потенциал,  способствуют  раскрытию их  музыкальных возможностей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Как показал анализ,  использование всех  рассмотренных форм  и приемов обучения музыки способствуют  не только в деле обучения музыке, но и выполняют воспитательную функцию,  так как  они совершенствуют  мыслительную деятельность учеников, положительно влияют  на ее развитие.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Важнейшим для урока музыки  является то</w:t>
      </w:r>
      <w:r w:rsidR="005042E8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ученик  не только получил на уроке определенные знания, но и  развивался как творческая индивидуальность.</w:t>
      </w:r>
      <w:r w:rsidR="007F0AEC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образовательным стандартам к концу обучения  предмета музыки  школьники  овладевают следующими умениями и навыкам</w:t>
      </w:r>
      <w:r w:rsidR="004B1B1A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F0AEC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361B7" w:rsidRPr="00D217AC" w:rsidRDefault="0008762B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  могут различить  жанры: казахская песня, кюй, танец;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  у</w:t>
      </w:r>
      <w:r w:rsidR="0008762B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знают некоторых русских, казахских и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зарубежных композиторов;</w:t>
      </w:r>
    </w:p>
    <w:p w:rsidR="00A361B7" w:rsidRPr="00D217AC" w:rsidRDefault="0008762B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  могут применить  нотную грамоту (лад, тембр</w:t>
      </w:r>
      <w:r w:rsidR="00A361B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, ноты, их расположение, элементы музыкальной речи).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  знают виды   русской народной музыки (частушка, трудовые песни, шуточные песни, колыбельные и т.д.);</w:t>
      </w: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-  получают определенные представления об оркестре русских народных инструментах, симфоническом оркестре и об оркестре казахских народных инструмента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х-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усваивают  правила исполнения и  могут</w:t>
      </w:r>
      <w:r w:rsidR="00DB6E35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анализировать  свое исполнение.</w:t>
      </w:r>
    </w:p>
    <w:p w:rsidR="0008762B" w:rsidRPr="00D217AC" w:rsidRDefault="0008762B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811077" w:rsidRPr="00D217AC" w:rsidRDefault="007F0AE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D217AC">
        <w:rPr>
          <w:rFonts w:ascii="Times New Roman" w:hAnsi="Times New Roman" w:cs="Times New Roman"/>
          <w:b/>
          <w:noProof/>
          <w:color w:val="0070C0"/>
          <w:sz w:val="24"/>
          <w:szCs w:val="24"/>
          <w:u w:val="single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231140</wp:posOffset>
            </wp:positionV>
            <wp:extent cx="2088515" cy="1388110"/>
            <wp:effectExtent l="38100" t="552450" r="26035" b="535940"/>
            <wp:wrapTight wrapText="bothSides">
              <wp:wrapPolygon edited="0">
                <wp:start x="21508" y="-649"/>
                <wp:lineTo x="-195" y="-207"/>
                <wp:lineTo x="-791" y="5728"/>
                <wp:lineTo x="-142" y="7889"/>
                <wp:lineTo x="-256" y="19027"/>
                <wp:lineTo x="-175" y="19297"/>
                <wp:lineTo x="-210" y="20622"/>
                <wp:lineTo x="-129" y="20892"/>
                <wp:lineTo x="196" y="21972"/>
                <wp:lineTo x="277" y="22242"/>
                <wp:lineTo x="538" y="22390"/>
                <wp:lineTo x="636" y="21998"/>
                <wp:lineTo x="717" y="22268"/>
                <wp:lineTo x="3897" y="22058"/>
                <wp:lineTo x="4077" y="21936"/>
                <wp:lineTo x="4158" y="22206"/>
                <wp:lineTo x="7338" y="21996"/>
                <wp:lineTo x="7517" y="21874"/>
                <wp:lineTo x="7598" y="22144"/>
                <wp:lineTo x="10778" y="21934"/>
                <wp:lineTo x="10958" y="21812"/>
                <wp:lineTo x="11039" y="22082"/>
                <wp:lineTo x="14300" y="22142"/>
                <wp:lineTo x="14480" y="22020"/>
                <wp:lineTo x="14561" y="22290"/>
                <wp:lineTo x="17741" y="22080"/>
                <wp:lineTo x="17920" y="21958"/>
                <wp:lineTo x="21720" y="21652"/>
                <wp:lineTo x="21833" y="431"/>
                <wp:lineTo x="21508" y="-649"/>
              </wp:wrapPolygon>
            </wp:wrapTight>
            <wp:docPr id="7" name="Рисунок 4" descr="C:\Users\ВЛАДЕЛЕЦ\Desktop\IMG_20201107_23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MG_20201107_2357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800" b="5493"/>
                    <a:stretch>
                      <a:fillRect/>
                    </a:stretch>
                  </pic:blipFill>
                  <pic:spPr bwMode="auto">
                    <a:xfrm rot="17658961">
                      <a:off x="0" y="0"/>
                      <a:ext cx="2088515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17AC">
        <w:rPr>
          <w:rFonts w:ascii="Times New Roman" w:hAnsi="Times New Roman" w:cs="Times New Roman"/>
          <w:b/>
          <w:noProof/>
          <w:color w:val="0070C0"/>
          <w:sz w:val="24"/>
          <w:szCs w:val="24"/>
          <w:u w:val="single"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197485</wp:posOffset>
            </wp:positionV>
            <wp:extent cx="2075180" cy="1440815"/>
            <wp:effectExtent l="0" t="495300" r="0" b="483235"/>
            <wp:wrapTight wrapText="bothSides">
              <wp:wrapPolygon edited="0">
                <wp:start x="21894" y="20626"/>
                <wp:lineTo x="22017" y="574"/>
                <wp:lineTo x="20002" y="-664"/>
                <wp:lineTo x="16679" y="-710"/>
                <wp:lineTo x="16490" y="-798"/>
                <wp:lineTo x="13294" y="-485"/>
                <wp:lineTo x="13105" y="-573"/>
                <wp:lineTo x="9970" y="-531"/>
                <wp:lineTo x="9781" y="-619"/>
                <wp:lineTo x="6646" y="-577"/>
                <wp:lineTo x="6458" y="-665"/>
                <wp:lineTo x="3323" y="-624"/>
                <wp:lineTo x="3134" y="-712"/>
                <wp:lineTo x="188" y="-582"/>
                <wp:lineTo x="-56" y="505"/>
                <wp:lineTo x="-117" y="776"/>
                <wp:lineTo x="-31" y="14322"/>
                <wp:lineTo x="-490" y="21012"/>
                <wp:lineTo x="1585" y="21978"/>
                <wp:lineTo x="21589" y="21984"/>
                <wp:lineTo x="21894" y="20626"/>
              </wp:wrapPolygon>
            </wp:wrapTight>
            <wp:docPr id="6" name="Рисунок 3" descr="C:\Users\ВЛАДЕЛЕЦ\Desktop\IMG_20201107_23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IMG_20201107_2356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5125462">
                      <a:off x="0" y="0"/>
                      <a:ext cx="207518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2B" w:rsidRPr="00D217AC" w:rsidRDefault="0008762B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7F0AEC" w:rsidRPr="00D217AC" w:rsidRDefault="007F0AE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7F0AEC" w:rsidRDefault="007F0AE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P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7F0AEC" w:rsidRPr="00D217AC" w:rsidRDefault="007F0AEC" w:rsidP="00D217AC">
      <w:pPr>
        <w:tabs>
          <w:tab w:val="left" w:pos="72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5821" w:rsidRDefault="00515821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7F0AEC" w:rsidRPr="00D217AC">
        <w:rPr>
          <w:rFonts w:ascii="Times New Roman" w:hAnsi="Times New Roman" w:cs="Times New Roman"/>
          <w:sz w:val="24"/>
          <w:szCs w:val="24"/>
        </w:rPr>
        <w:t>Представляю свою систему работы:</w:t>
      </w:r>
    </w:p>
    <w:p w:rsidR="00811077" w:rsidRPr="00D217AC" w:rsidRDefault="00D217AC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u w:val="single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121285</wp:posOffset>
            </wp:positionV>
            <wp:extent cx="5417820" cy="3166110"/>
            <wp:effectExtent l="19050" t="0" r="0" b="0"/>
            <wp:wrapTight wrapText="bothSides">
              <wp:wrapPolygon edited="0">
                <wp:start x="-76" y="0"/>
                <wp:lineTo x="-76" y="21444"/>
                <wp:lineTo x="21570" y="21444"/>
                <wp:lineTo x="21570" y="0"/>
                <wp:lineTo x="-76" y="0"/>
              </wp:wrapPolygon>
            </wp:wrapTight>
            <wp:docPr id="13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2662" t="32924" r="32885" b="20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16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A361B7" w:rsidRPr="00D217AC" w:rsidRDefault="00A361B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811077" w:rsidRPr="00D217AC" w:rsidRDefault="00811077" w:rsidP="00D217AC">
      <w:pPr>
        <w:tabs>
          <w:tab w:val="left" w:pos="720"/>
          <w:tab w:val="left" w:pos="98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7AC" w:rsidRDefault="00D217AC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1B7" w:rsidRPr="00D217AC" w:rsidRDefault="00A361B7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Целенаправленное использование музыкально-дидактических игр на ур</w:t>
      </w:r>
      <w:r w:rsidR="00811077"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оках музыки  помогают ученикам </w:t>
      </w: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не только творчески развивать, но и применять полученные знания в жизни.</w:t>
      </w:r>
    </w:p>
    <w:p w:rsidR="00A361B7" w:rsidRPr="00D217AC" w:rsidRDefault="00A361B7" w:rsidP="00D217AC">
      <w:pPr>
        <w:tabs>
          <w:tab w:val="left" w:pos="900"/>
        </w:tabs>
        <w:spacing w:after="0" w:line="240" w:lineRule="auto"/>
        <w:ind w:right="17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Вышеуказанные музыкально-дидактические игры можно расположить согласно тематике уроков,   исходя из психологических особенностей классов, потребностей   школьников, а также закрепляя и формируя конкретные знания, умения, навыки.</w:t>
      </w:r>
    </w:p>
    <w:p w:rsidR="00A361B7" w:rsidRPr="00D217AC" w:rsidRDefault="00A361B7" w:rsidP="00D21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Регулярное  применения музыкально-дидактических игр на уроках музыки говорить о том</w:t>
      </w:r>
      <w:proofErr w:type="gramStart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игры  влияют  на формирование  музыкальных способностей, творческого мышления, умение  самореализоваться.</w:t>
      </w:r>
      <w:r w:rsidRPr="00D21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61B7" w:rsidRPr="00D217AC" w:rsidRDefault="00A361B7" w:rsidP="00D21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17AC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Анализируя свой педагогический опыт, пришла к мысли, что школьникам нравятся  музыкальные игры и  игровые технологии на уроках, которые я применяю. Главным же результатом использование  музыкальн</w:t>
      </w:r>
      <w:proofErr w:type="gramStart"/>
      <w:r w:rsidRPr="00D217AC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дидактических игр является то, что  развивается память, мышление, внимание  а также повышается уровень интеллектуального, творческого и нравственного  развития детей.  </w:t>
      </w:r>
    </w:p>
    <w:p w:rsidR="00A361B7" w:rsidRPr="00D217AC" w:rsidRDefault="00A361B7" w:rsidP="00D21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17AC">
        <w:rPr>
          <w:rFonts w:ascii="Times New Roman" w:hAnsi="Times New Roman" w:cs="Times New Roman"/>
          <w:sz w:val="24"/>
          <w:szCs w:val="24"/>
        </w:rPr>
        <w:t>Мой опыт  работы  по теме « Музыкальн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дидактические игры на уроках музыки» </w:t>
      </w:r>
      <w:r w:rsidR="005042E8" w:rsidRPr="00D217AC">
        <w:rPr>
          <w:rFonts w:ascii="Times New Roman" w:hAnsi="Times New Roman" w:cs="Times New Roman"/>
          <w:sz w:val="24"/>
          <w:szCs w:val="24"/>
        </w:rPr>
        <w:t>был</w:t>
      </w:r>
      <w:r w:rsidR="00BB35F6" w:rsidRPr="00D217AC">
        <w:rPr>
          <w:rFonts w:ascii="Times New Roman" w:hAnsi="Times New Roman" w:cs="Times New Roman"/>
          <w:sz w:val="24"/>
          <w:szCs w:val="24"/>
        </w:rPr>
        <w:t xml:space="preserve"> внедрен и </w:t>
      </w:r>
      <w:r w:rsidR="005042E8" w:rsidRPr="00D217AC">
        <w:rPr>
          <w:rFonts w:ascii="Times New Roman" w:hAnsi="Times New Roman" w:cs="Times New Roman"/>
          <w:sz w:val="24"/>
          <w:szCs w:val="24"/>
        </w:rPr>
        <w:t xml:space="preserve"> </w:t>
      </w:r>
      <w:r w:rsidR="00150145" w:rsidRPr="00D217AC">
        <w:rPr>
          <w:rFonts w:ascii="Times New Roman" w:hAnsi="Times New Roman" w:cs="Times New Roman"/>
          <w:sz w:val="24"/>
          <w:szCs w:val="24"/>
        </w:rPr>
        <w:t xml:space="preserve">апробирован на базе школы, </w:t>
      </w:r>
      <w:r w:rsidR="005042E8" w:rsidRPr="00D217AC">
        <w:rPr>
          <w:rFonts w:ascii="Times New Roman" w:hAnsi="Times New Roman" w:cs="Times New Roman"/>
          <w:sz w:val="24"/>
          <w:szCs w:val="24"/>
        </w:rPr>
        <w:t xml:space="preserve"> </w:t>
      </w:r>
      <w:r w:rsidR="00495340" w:rsidRPr="00D217AC">
        <w:rPr>
          <w:rFonts w:ascii="Times New Roman" w:hAnsi="Times New Roman" w:cs="Times New Roman"/>
          <w:sz w:val="24"/>
          <w:szCs w:val="24"/>
        </w:rPr>
        <w:t>а</w:t>
      </w:r>
      <w:r w:rsidR="00BB35F6" w:rsidRPr="00D217AC">
        <w:rPr>
          <w:rFonts w:ascii="Times New Roman" w:hAnsi="Times New Roman" w:cs="Times New Roman"/>
          <w:sz w:val="24"/>
          <w:szCs w:val="24"/>
        </w:rPr>
        <w:t xml:space="preserve"> также был рассмотрен  на городком  методическом объединении учителей музыки</w:t>
      </w:r>
      <w:r w:rsidR="00495340" w:rsidRPr="00D217AC">
        <w:rPr>
          <w:rFonts w:ascii="Times New Roman" w:hAnsi="Times New Roman" w:cs="Times New Roman"/>
          <w:sz w:val="24"/>
          <w:szCs w:val="24"/>
        </w:rPr>
        <w:t xml:space="preserve"> </w:t>
      </w:r>
      <w:r w:rsidRPr="00D217AC">
        <w:rPr>
          <w:rFonts w:ascii="Times New Roman" w:hAnsi="Times New Roman" w:cs="Times New Roman"/>
          <w:sz w:val="24"/>
          <w:szCs w:val="24"/>
        </w:rPr>
        <w:t xml:space="preserve"> и  рекомендован для обобщения опыта от</w:t>
      </w:r>
      <w:r w:rsidR="00150145" w:rsidRPr="00D217AC">
        <w:rPr>
          <w:rFonts w:ascii="Times New Roman" w:hAnsi="Times New Roman" w:cs="Times New Roman"/>
          <w:sz w:val="24"/>
          <w:szCs w:val="24"/>
        </w:rPr>
        <w:t>дела образования г. Степногорска</w:t>
      </w:r>
      <w:r w:rsidRPr="00D217AC">
        <w:rPr>
          <w:rFonts w:ascii="Times New Roman" w:hAnsi="Times New Roman" w:cs="Times New Roman"/>
          <w:sz w:val="24"/>
          <w:szCs w:val="24"/>
        </w:rPr>
        <w:t>.</w:t>
      </w:r>
    </w:p>
    <w:p w:rsidR="004B1B1A" w:rsidRPr="00D217AC" w:rsidRDefault="00A361B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811077" w:rsidRPr="00D217AC" w:rsidRDefault="0081107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077" w:rsidRPr="00D217AC" w:rsidRDefault="0081107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077" w:rsidRPr="00D217AC" w:rsidRDefault="0081107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077" w:rsidRDefault="00811077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7AC" w:rsidRP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C9" w:rsidRPr="00D217AC" w:rsidRDefault="00E807C9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AEC" w:rsidRPr="00D217AC" w:rsidRDefault="009C0B00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7F0AEC" w:rsidRPr="00D217AC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923512" w:rsidRPr="00D217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89B" w:rsidRPr="00D217AC">
        <w:rPr>
          <w:rFonts w:ascii="Times New Roman" w:hAnsi="Times New Roman" w:cs="Times New Roman"/>
          <w:b/>
          <w:sz w:val="24"/>
          <w:szCs w:val="24"/>
        </w:rPr>
        <w:t>№</w:t>
      </w:r>
      <w:r w:rsidR="00515821">
        <w:rPr>
          <w:rFonts w:ascii="Times New Roman" w:hAnsi="Times New Roman" w:cs="Times New Roman"/>
          <w:b/>
          <w:sz w:val="24"/>
          <w:szCs w:val="24"/>
        </w:rPr>
        <w:t>1</w:t>
      </w:r>
    </w:p>
    <w:p w:rsidR="007F0AEC" w:rsidRPr="00D217AC" w:rsidRDefault="007F0AEC" w:rsidP="00D217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409"/>
        <w:gridCol w:w="1440"/>
        <w:gridCol w:w="2169"/>
        <w:gridCol w:w="2836"/>
      </w:tblGrid>
      <w:tr w:rsidR="007F0AEC" w:rsidRPr="00D217AC" w:rsidTr="00B21D3A">
        <w:trPr>
          <w:trHeight w:val="270"/>
        </w:trPr>
        <w:tc>
          <w:tcPr>
            <w:tcW w:w="5070" w:type="dxa"/>
            <w:gridSpan w:val="2"/>
          </w:tcPr>
          <w:p w:rsidR="007F0AEC" w:rsidRPr="00D217AC" w:rsidRDefault="007F0AEC" w:rsidP="00D217AC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3: </w:t>
            </w:r>
            <w:r w:rsidRPr="00D217AC">
              <w:rPr>
                <w:rFonts w:ascii="Times New Roman" w:hAnsi="Times New Roman"/>
                <w:sz w:val="24"/>
                <w:szCs w:val="24"/>
              </w:rPr>
              <w:t>Музыка и виды искусства. Урок № 5</w:t>
            </w:r>
          </w:p>
        </w:tc>
        <w:tc>
          <w:tcPr>
            <w:tcW w:w="5077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МШЛ№3</w:t>
            </w:r>
          </w:p>
        </w:tc>
      </w:tr>
      <w:tr w:rsidR="007F0AEC" w:rsidRPr="00D217AC" w:rsidTr="00B21D3A">
        <w:trPr>
          <w:trHeight w:val="240"/>
        </w:trPr>
        <w:tc>
          <w:tcPr>
            <w:tcW w:w="5070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5077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340"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Сухова Е.А</w:t>
            </w:r>
          </w:p>
        </w:tc>
      </w:tr>
      <w:tr w:rsidR="007F0AEC" w:rsidRPr="00D217AC" w:rsidTr="00B21D3A">
        <w:trPr>
          <w:trHeight w:val="585"/>
        </w:trPr>
        <w:tc>
          <w:tcPr>
            <w:tcW w:w="5070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присутствующих: </w:t>
            </w:r>
          </w:p>
        </w:tc>
        <w:tc>
          <w:tcPr>
            <w:tcW w:w="2908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и театр. </w:t>
            </w: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>1 урок.</w:t>
            </w:r>
          </w:p>
          <w:p w:rsidR="007F0AEC" w:rsidRPr="00D217AC" w:rsidRDefault="007F0AEC" w:rsidP="00D217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6.1.2.4 – использовать музыкальную терминологию при выполнении устных и письменных работ;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6.1.1.1 – анализировать прослушанные музыкальные произведения, определять вид, стиль, жанры, в том числе взаимосвязь с другими видами искусства;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6.1.2.3 – сравнивать средства выразительности музыки и других видов искусства в создании художественного образа.</w:t>
            </w:r>
          </w:p>
        </w:tc>
      </w:tr>
      <w:tr w:rsidR="007F0AEC" w:rsidRPr="00D217AC" w:rsidTr="00B21D3A">
        <w:trPr>
          <w:trHeight w:val="1367"/>
        </w:trPr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17AC">
              <w:rPr>
                <w:rFonts w:ascii="Times New Roman" w:hAnsi="Times New Roman"/>
                <w:i/>
                <w:sz w:val="24"/>
                <w:szCs w:val="24"/>
              </w:rPr>
              <w:t>Учащиеся:</w:t>
            </w:r>
          </w:p>
          <w:p w:rsidR="007F0AEC" w:rsidRPr="00D217AC" w:rsidRDefault="007F0AEC" w:rsidP="00D217AC">
            <w:pPr>
              <w:numPr>
                <w:ilvl w:val="0"/>
                <w:numId w:val="2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будут сравнивать виды театров и определят их вид и стиль; </w:t>
            </w:r>
          </w:p>
          <w:p w:rsidR="007F0AEC" w:rsidRPr="00D217AC" w:rsidRDefault="007F0AEC" w:rsidP="00D217AC">
            <w:pPr>
              <w:numPr>
                <w:ilvl w:val="0"/>
                <w:numId w:val="2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будут использовать предметную терминологию при выполнении письменных и устных работ; </w:t>
            </w:r>
          </w:p>
          <w:p w:rsidR="007F0AEC" w:rsidRPr="00D217AC" w:rsidRDefault="007F0AEC" w:rsidP="00D217AC">
            <w:pPr>
              <w:numPr>
                <w:ilvl w:val="0"/>
                <w:numId w:val="2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будут импровизировать исполнение на песню для передачи художественного образа.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widowControl w:val="0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Учащийся: </w:t>
            </w:r>
          </w:p>
          <w:p w:rsidR="007F0AEC" w:rsidRPr="00D217AC" w:rsidRDefault="007F0AEC" w:rsidP="00D217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виды театров, определяя  связь музыки с другими видами искусства;</w:t>
            </w:r>
          </w:p>
          <w:p w:rsidR="007F0AEC" w:rsidRPr="00D217AC" w:rsidRDefault="007F0AEC" w:rsidP="00D217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>-применяет предметную терминологию при выполнении письменных и устных работ;</w:t>
            </w:r>
          </w:p>
          <w:p w:rsidR="007F0AEC" w:rsidRPr="00D217AC" w:rsidRDefault="007F0AEC" w:rsidP="00D217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придумывает выступление к песне, передавая характер музыки и художественный образ</w:t>
            </w:r>
            <w:r w:rsidRPr="00D217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suppressAutoHyphens/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D217AC">
              <w:rPr>
                <w:rFonts w:ascii="Times New Roman" w:hAnsi="Times New Roman"/>
                <w:i/>
                <w:sz w:val="24"/>
                <w:szCs w:val="24"/>
              </w:rPr>
              <w:t>Учащиеся</w:t>
            </w:r>
            <w:r w:rsidRPr="00D217A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могут:</w:t>
            </w:r>
          </w:p>
          <w:p w:rsidR="007F0AEC" w:rsidRPr="00D217AC" w:rsidRDefault="007F0AEC" w:rsidP="00D217AC">
            <w:pPr>
              <w:widowControl w:val="0"/>
              <w:numPr>
                <w:ilvl w:val="0"/>
                <w:numId w:val="15"/>
              </w:numPr>
              <w:suppressAutoHyphens/>
              <w:snapToGrid w:val="0"/>
              <w:ind w:left="0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ar-SA"/>
              </w:rPr>
            </w:pPr>
            <w:r w:rsidRPr="00D217AC">
              <w:rPr>
                <w:rFonts w:ascii="Times New Roman" w:eastAsia="Calibri" w:hAnsi="Times New Roman"/>
                <w:sz w:val="24"/>
                <w:szCs w:val="24"/>
                <w:lang w:val="kk-KZ" w:eastAsia="ar-SA"/>
              </w:rPr>
              <w:t>обсуждать и анализировать прослушанную музыку  и каритны с применением предметной терминологии;</w:t>
            </w:r>
          </w:p>
          <w:p w:rsidR="007F0AEC" w:rsidRPr="00D217AC" w:rsidRDefault="007F0AEC" w:rsidP="00D217A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17AC">
              <w:rPr>
                <w:rFonts w:ascii="Times New Roman" w:hAnsi="Times New Roman"/>
                <w:b/>
                <w:i/>
                <w:sz w:val="24"/>
                <w:szCs w:val="24"/>
              </w:rPr>
              <w:t>Лексика и терминология, специфичная для предмета:</w:t>
            </w:r>
          </w:p>
          <w:p w:rsidR="007F0AEC" w:rsidRPr="00D217AC" w:rsidRDefault="007F0AEC" w:rsidP="00D217AC">
            <w:pPr>
              <w:suppressAutoHyphens/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17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Театр, 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спектакль, режиссер, актер, костюмер, художник, оформитель, синтез искусства.</w:t>
            </w:r>
          </w:p>
          <w:p w:rsidR="007F0AEC" w:rsidRPr="00D217AC" w:rsidRDefault="007F0AEC" w:rsidP="00D217AC">
            <w:pPr>
              <w:suppressAutoHyphens/>
              <w:snapToGrid w:val="0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17AC">
              <w:rPr>
                <w:rFonts w:ascii="Times New Roman" w:hAnsi="Times New Roman"/>
                <w:b/>
                <w:i/>
                <w:sz w:val="24"/>
                <w:szCs w:val="24"/>
              </w:rPr>
              <w:t>Полезные выражения для диалогов и письма:</w:t>
            </w:r>
          </w:p>
          <w:p w:rsidR="007F0AEC" w:rsidRPr="00D217AC" w:rsidRDefault="007F0AEC" w:rsidP="00D217AC">
            <w:pPr>
              <w:suppressAutoHyphens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Театр это…;</w:t>
            </w:r>
          </w:p>
          <w:p w:rsidR="007F0AEC" w:rsidRPr="00D217AC" w:rsidRDefault="007F0AEC" w:rsidP="00D217AC">
            <w:pPr>
              <w:suppressAutoHyphens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 xml:space="preserve">Я считаю, что музыка в театре существует </w:t>
            </w:r>
            <w:proofErr w:type="gramStart"/>
            <w:r w:rsidRPr="00D217A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217AC">
              <w:rPr>
                <w:rFonts w:ascii="Times New Roman" w:hAnsi="Times New Roman"/>
                <w:sz w:val="24"/>
                <w:szCs w:val="24"/>
              </w:rPr>
              <w:t>…;</w:t>
            </w:r>
          </w:p>
          <w:p w:rsidR="007F0AEC" w:rsidRPr="00D217AC" w:rsidRDefault="007F0AEC" w:rsidP="00D217AC">
            <w:pPr>
              <w:suppressAutoHyphens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 xml:space="preserve">Музыка в песне "Мама" </w:t>
            </w:r>
            <w:r w:rsidRPr="00D217AC">
              <w:rPr>
                <w:rFonts w:ascii="Times New Roman" w:hAnsi="Times New Roman"/>
                <w:i/>
                <w:sz w:val="24"/>
                <w:szCs w:val="24"/>
              </w:rPr>
              <w:t xml:space="preserve">… </w:t>
            </w:r>
            <w:r w:rsidRPr="00D217AC">
              <w:rPr>
                <w:rFonts w:ascii="Times New Roman" w:hAnsi="Times New Roman"/>
                <w:sz w:val="24"/>
                <w:szCs w:val="24"/>
              </w:rPr>
              <w:t>характере;</w:t>
            </w:r>
          </w:p>
          <w:p w:rsidR="007F0AEC" w:rsidRPr="00D217AC" w:rsidRDefault="007F0AEC" w:rsidP="00D217AC">
            <w:pPr>
              <w:suppressAutoHyphens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D217AC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Вопросы для обсуждения: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>то вы знаете о театре?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Знаете ли вы историю  театра?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 такое </w:t>
            </w:r>
            <w:r w:rsidRPr="00D217AC">
              <w:rPr>
                <w:rFonts w:ascii="Times New Roman" w:hAnsi="Times New Roman"/>
                <w:sz w:val="24"/>
                <w:szCs w:val="24"/>
              </w:rPr>
              <w:t>«античный театр»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Pr="00D217AC">
              <w:rPr>
                <w:rFonts w:ascii="Times New Roman" w:hAnsi="Times New Roman"/>
                <w:sz w:val="24"/>
                <w:szCs w:val="24"/>
              </w:rPr>
              <w:t xml:space="preserve"> Какую роль играет музыка в театральных постановках?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 вы понимаете словосочетание «синтез искусства»?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Привитие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ценностей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Привитие интереса к театральному виду искусства. Научить учащихся понимать и любить театр.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Навыки ИКТ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F0AEC" w:rsidRPr="00D217AC" w:rsidTr="00B21D3A">
        <w:tc>
          <w:tcPr>
            <w:tcW w:w="3510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6637" w:type="dxa"/>
            <w:gridSpan w:val="3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Учащиеся имеют предыдущий опыт и знания  о видах искусства, в том числе о театре,  спектаклях  и т.д.</w:t>
            </w:r>
          </w:p>
        </w:tc>
      </w:tr>
    </w:tbl>
    <w:p w:rsidR="00E807C9" w:rsidRPr="00D217AC" w:rsidRDefault="00E807C9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AEC" w:rsidRPr="00D217AC" w:rsidRDefault="00923512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7F0AEC" w:rsidRPr="00D217AC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d"/>
        <w:tblW w:w="10456" w:type="dxa"/>
        <w:tblLayout w:type="fixed"/>
        <w:tblLook w:val="04A0"/>
      </w:tblPr>
      <w:tblGrid>
        <w:gridCol w:w="1863"/>
        <w:gridCol w:w="2073"/>
        <w:gridCol w:w="3543"/>
        <w:gridCol w:w="2977"/>
      </w:tblGrid>
      <w:tr w:rsidR="007F0AEC" w:rsidRPr="00D217AC" w:rsidTr="00495340">
        <w:tc>
          <w:tcPr>
            <w:tcW w:w="1863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5616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2977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7F0AEC" w:rsidRPr="00D217AC" w:rsidTr="00495340">
        <w:trPr>
          <w:trHeight w:val="841"/>
        </w:trPr>
        <w:tc>
          <w:tcPr>
            <w:tcW w:w="1863" w:type="dxa"/>
          </w:tcPr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616" w:type="dxa"/>
            <w:gridSpan w:val="2"/>
          </w:tcPr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группы:  рисунки - </w:t>
            </w:r>
            <w:proofErr w:type="spell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различных видов  театра.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 Обсуждение.</w:t>
            </w:r>
          </w:p>
          <w:p w:rsidR="007F0AEC" w:rsidRPr="00D217AC" w:rsidRDefault="007F0AEC" w:rsidP="00D217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  <w:proofErr w:type="gram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Древней Греции»;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2 группа -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«Японский театр Кабуки»;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3 группа </w:t>
            </w:r>
            <w:proofErr w:type="gram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End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оперный театр Ла Скала";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4 группа - 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"Театр оперы и балета "Астана опера".</w:t>
            </w:r>
          </w:p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урока и целей урока. 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Рассмотрите</w:t>
            </w:r>
            <w:r w:rsidRPr="00D21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предложенные</w:t>
            </w:r>
            <w:r w:rsidRPr="00D21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и коротко </w:t>
            </w:r>
            <w:proofErr w:type="gram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расскажите</w:t>
            </w:r>
            <w:proofErr w:type="gramEnd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что вы знаете. 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Что вы знаете об этих театрах?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0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Знаете ли вы о правиле третьего звонка в театре?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0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Театр</w:t>
            </w:r>
            <w:proofErr w:type="gramEnd"/>
            <w:r w:rsidRPr="00D217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какой страны изображен?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Какие типы голосов в опере вы знаете?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38464" behindDoc="1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184150</wp:posOffset>
                  </wp:positionV>
                  <wp:extent cx="3211195" cy="2276475"/>
                  <wp:effectExtent l="19050" t="19050" r="27305" b="28575"/>
                  <wp:wrapTight wrapText="bothSides">
                    <wp:wrapPolygon edited="0">
                      <wp:start x="-128" y="-181"/>
                      <wp:lineTo x="-128" y="21871"/>
                      <wp:lineTo x="21784" y="21871"/>
                      <wp:lineTo x="21784" y="-181"/>
                      <wp:lineTo x="-128" y="-181"/>
                    </wp:wrapPolygon>
                  </wp:wrapTight>
                  <wp:docPr id="5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33426" t="20690" r="18663" b="19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19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Карточки с различными видами театров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F0AEC" w:rsidRPr="00D217AC" w:rsidRDefault="007F0AEC" w:rsidP="00D217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«Театр Древней Греции»,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«Японский театр Кабуки»,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"Итальянский оперный театр Ла Скала",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оперы и балета "Астана опера";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C" w:rsidRPr="00D217AC" w:rsidTr="00495340">
        <w:trPr>
          <w:trHeight w:val="139"/>
        </w:trPr>
        <w:tc>
          <w:tcPr>
            <w:tcW w:w="1863" w:type="dxa"/>
          </w:tcPr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урока </w:t>
            </w:r>
          </w:p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5616" w:type="dxa"/>
            <w:gridSpan w:val="2"/>
          </w:tcPr>
          <w:p w:rsidR="007F0AEC" w:rsidRPr="00D217AC" w:rsidRDefault="007F0AEC" w:rsidP="00D21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2. </w:t>
            </w: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Обсуждение в классе.</w:t>
            </w:r>
            <w:r w:rsidR="00495340"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F0AEC" w:rsidRPr="00D217AC" w:rsidRDefault="007F0AEC" w:rsidP="00D217AC">
            <w:pPr>
              <w:widowControl w:val="0"/>
              <w:tabs>
                <w:tab w:val="left" w:pos="3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Просмотрите мультфильм о театре и его возникновении.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Подумайте и ответьте на вопросы: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>то вы узнали о театре?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 возник театр?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 такое </w:t>
            </w:r>
            <w:r w:rsidRPr="00D217AC">
              <w:rPr>
                <w:rFonts w:ascii="Times New Roman" w:hAnsi="Times New Roman"/>
                <w:sz w:val="24"/>
                <w:szCs w:val="24"/>
              </w:rPr>
              <w:t>«античный театр»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Какую роль играет музыка в театральных постановках?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 вы понимаете словосочетание «синтез искусства»?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Можем ли мы сказать, что все виды искусства между собой взаимосвязаны и дополняют друг </w:t>
            </w:r>
            <w:r w:rsidRPr="00D217A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друга? Почему?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краткое определение следующим словам:  «спектакль», «режиссер театра», «актер», «звукорежиссер», «костюмер».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Задание 3. Анализ.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r w:rsidR="00495340"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группах 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пиш</w:t>
            </w:r>
            <w:r w:rsidR="00495340"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  небольшое эссе </w:t>
            </w: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«Что я знаю о театре», применяя предметную терминологию. 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письменного задания.</w:t>
            </w:r>
            <w:r w:rsidR="00495340"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Обсуждение. Анализ</w:t>
            </w:r>
          </w:p>
          <w:p w:rsidR="007F0AEC" w:rsidRPr="00D217AC" w:rsidRDefault="00D217A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39488" behindDoc="1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78105</wp:posOffset>
                  </wp:positionV>
                  <wp:extent cx="2609850" cy="2886075"/>
                  <wp:effectExtent l="19050" t="19050" r="19050" b="28575"/>
                  <wp:wrapTight wrapText="bothSides">
                    <wp:wrapPolygon edited="0">
                      <wp:start x="-158" y="-143"/>
                      <wp:lineTo x="-158" y="21814"/>
                      <wp:lineTo x="21758" y="21814"/>
                      <wp:lineTo x="21758" y="-143"/>
                      <wp:lineTo x="-158" y="-143"/>
                    </wp:wrapPolygon>
                  </wp:wrapTight>
                  <wp:docPr id="53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7827" t="28622" r="50696" b="9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3144" w:rsidRPr="00D217AC" w:rsidRDefault="00333144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3144" w:rsidRPr="00D217AC" w:rsidRDefault="00333144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33144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Задание 4.</w:t>
            </w:r>
          </w:p>
          <w:p w:rsidR="00333144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21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и импровизация.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Послушайте песню </w:t>
            </w:r>
            <w:proofErr w:type="spellStart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Б.Бейсеновой</w:t>
            </w:r>
            <w:proofErr w:type="spellEnd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«Мама». 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О чем говорится в песне?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В каком ладу написана песня?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Характер песни?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2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В каком темпе написана песня?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Создайте в группе небольшую сценическую постановку на тему «Поздравление мамы».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Используйте для аккомпанемента песню </w:t>
            </w:r>
            <w:proofErr w:type="spellStart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Б.Бейсеновой</w:t>
            </w:r>
            <w:proofErr w:type="spellEnd"/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«Мама». 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выбор: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Инсценировка</w:t>
            </w:r>
            <w:proofErr w:type="spellEnd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к </w:t>
            </w:r>
            <w:proofErr w:type="spellStart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песне</w:t>
            </w:r>
            <w:proofErr w:type="spellEnd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;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Пантомима</w:t>
            </w:r>
            <w:proofErr w:type="spellEnd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к </w:t>
            </w:r>
            <w:proofErr w:type="spellStart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песне</w:t>
            </w:r>
            <w:proofErr w:type="spellEnd"/>
            <w:r w:rsidRPr="00D217AC">
              <w:rPr>
                <w:rFonts w:ascii="Times New Roman" w:hAnsi="Times New Roman"/>
                <w:sz w:val="24"/>
                <w:szCs w:val="24"/>
                <w:lang w:val="en-GB" w:eastAsia="en-GB"/>
              </w:rPr>
              <w:t>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Распределите роли в группе. </w:t>
            </w:r>
          </w:p>
          <w:p w:rsidR="007F0AEC" w:rsidRPr="00D217AC" w:rsidRDefault="007F0AEC" w:rsidP="00D217AC">
            <w:pPr>
              <w:pStyle w:val="a9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  <w:lang w:eastAsia="en-GB"/>
              </w:rPr>
              <w:t>Критерии к заданию: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участие каждого ученика;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актерское мастерство;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раскрытие сюжета песни.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Продемонстрируйте свою постановку. 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Какой вариант выступления вы выбрали?</w:t>
            </w:r>
          </w:p>
          <w:p w:rsidR="007F0AEC" w:rsidRPr="00D217AC" w:rsidRDefault="007F0AEC" w:rsidP="00D217AC">
            <w:pPr>
              <w:pStyle w:val="a9"/>
              <w:widowControl w:val="0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D217AC">
              <w:rPr>
                <w:rFonts w:ascii="Times New Roman" w:hAnsi="Times New Roman"/>
                <w:sz w:val="24"/>
                <w:szCs w:val="24"/>
                <w:lang w:eastAsia="en-GB"/>
              </w:rPr>
              <w:t>Какие средства выразительности вы использовали для передачи своих чувств и эмоций?</w:t>
            </w:r>
          </w:p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Организация оценивания учащихся в классе.</w:t>
            </w:r>
          </w:p>
        </w:tc>
        <w:tc>
          <w:tcPr>
            <w:tcW w:w="2977" w:type="dxa"/>
          </w:tcPr>
          <w:p w:rsidR="007F0AEC" w:rsidRPr="00D217AC" w:rsidRDefault="007F0AEC" w:rsidP="00D217A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 о театре;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40" w:rsidRPr="00D217AC" w:rsidRDefault="00495340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40" w:rsidRPr="00D217AC" w:rsidRDefault="00495340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340" w:rsidRPr="00D217AC" w:rsidRDefault="00495340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песни «Мама» </w:t>
            </w:r>
            <w:proofErr w:type="spell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Б.Бейсеновой</w:t>
            </w:r>
            <w:proofErr w:type="spellEnd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Элементы сценических декораций по содержанию песни;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музыкально-шумовые инструменты;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C" w:rsidRPr="00D217AC" w:rsidTr="00495340">
        <w:trPr>
          <w:trHeight w:val="525"/>
        </w:trPr>
        <w:tc>
          <w:tcPr>
            <w:tcW w:w="1863" w:type="dxa"/>
          </w:tcPr>
          <w:p w:rsidR="007F0AEC" w:rsidRPr="00D217AC" w:rsidRDefault="007F0AEC" w:rsidP="00D21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7F0AEC" w:rsidRPr="00D217AC" w:rsidRDefault="007F0AEC" w:rsidP="00D2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616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Что изучали сегодня?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Что хорошо получилось?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>Какие вопросы остались для меня неясными?</w:t>
            </w:r>
          </w:p>
          <w:p w:rsidR="007F0AEC" w:rsidRPr="00D217AC" w:rsidRDefault="007F0AEC" w:rsidP="00D217AC">
            <w:pPr>
              <w:pStyle w:val="a9"/>
              <w:numPr>
                <w:ilvl w:val="0"/>
                <w:numId w:val="2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7AC">
              <w:rPr>
                <w:rFonts w:ascii="Times New Roman" w:hAnsi="Times New Roman"/>
                <w:sz w:val="24"/>
                <w:szCs w:val="24"/>
              </w:rPr>
              <w:t xml:space="preserve">Получилось ли выполнить все задания?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C" w:rsidRPr="00D217AC" w:rsidTr="00495340">
        <w:tc>
          <w:tcPr>
            <w:tcW w:w="3936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Дифференциация-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543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Оценивание- как Вы планируете проверить уровень усвоения материала учащимися? </w:t>
            </w:r>
          </w:p>
        </w:tc>
        <w:tc>
          <w:tcPr>
            <w:tcW w:w="2977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Здоровье и соблюдение техники безопасности </w:t>
            </w: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217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7F0AEC" w:rsidRPr="00D217AC" w:rsidTr="00495340">
        <w:tc>
          <w:tcPr>
            <w:tcW w:w="3936" w:type="dxa"/>
            <w:gridSpan w:val="2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Учащиеся с хорошими навыками вербального типа мышления смогут передать характер и образ песни в задании на импровизацию.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Учащимся предлагается выбрать по желанию вариант выступления в показе импровизации.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Учащиеся с хорошими актерскими умениями смогут показать импровизацию на песню.</w:t>
            </w:r>
          </w:p>
        </w:tc>
        <w:tc>
          <w:tcPr>
            <w:tcW w:w="3543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задании на импровизацию.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Оценивание творческой работы по критериям оценивания.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Проверка учителем эссе учащихся по теме "Что я знаю о театре".</w:t>
            </w:r>
          </w:p>
        </w:tc>
        <w:tc>
          <w:tcPr>
            <w:tcW w:w="2977" w:type="dxa"/>
          </w:tcPr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безопасности при проведении задания на импровизацию. </w:t>
            </w:r>
          </w:p>
          <w:p w:rsidR="007F0AEC" w:rsidRPr="00D217AC" w:rsidRDefault="007F0AEC" w:rsidP="00D2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при активных видах деятельности.</w:t>
            </w:r>
          </w:p>
        </w:tc>
      </w:tr>
    </w:tbl>
    <w:p w:rsidR="00D217AC" w:rsidRDefault="00495340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5340" w:rsidRPr="00D217AC" w:rsidRDefault="00D217AC" w:rsidP="00D2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495340" w:rsidRPr="00D217AC">
        <w:rPr>
          <w:rFonts w:ascii="Times New Roman" w:hAnsi="Times New Roman" w:cs="Times New Roman"/>
          <w:b/>
          <w:sz w:val="24"/>
          <w:szCs w:val="24"/>
        </w:rPr>
        <w:t xml:space="preserve"> Приложение №</w:t>
      </w:r>
      <w:r w:rsidR="00515821">
        <w:rPr>
          <w:rFonts w:ascii="Times New Roman" w:hAnsi="Times New Roman" w:cs="Times New Roman"/>
          <w:b/>
          <w:sz w:val="24"/>
          <w:szCs w:val="24"/>
        </w:rPr>
        <w:t>2</w:t>
      </w:r>
      <w:r w:rsidR="00333144" w:rsidRPr="00D21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76220F" w:rsidRPr="00D217AC" w:rsidRDefault="0076220F" w:rsidP="00D21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Музыкальн</w:t>
      </w:r>
      <w:proofErr w:type="gramStart"/>
      <w:r w:rsidRPr="00D217AC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b/>
          <w:sz w:val="24"/>
          <w:szCs w:val="24"/>
        </w:rPr>
        <w:t xml:space="preserve"> дидактические игры к урокам музыки</w:t>
      </w:r>
    </w:p>
    <w:p w:rsidR="00804903" w:rsidRPr="00D217AC" w:rsidRDefault="00804903" w:rsidP="00D217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Музыкальн</w:t>
      </w:r>
      <w:proofErr w:type="gramStart"/>
      <w:r w:rsidRPr="00D217AC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217AC">
        <w:rPr>
          <w:rFonts w:ascii="Times New Roman" w:hAnsi="Times New Roman" w:cs="Times New Roman"/>
          <w:b/>
          <w:sz w:val="24"/>
          <w:szCs w:val="24"/>
        </w:rPr>
        <w:t xml:space="preserve"> дидактические игры предназначены для учащихся разных возрастов.</w:t>
      </w:r>
    </w:p>
    <w:p w:rsidR="0076220F" w:rsidRPr="00D217AC" w:rsidRDefault="00D217AC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25400</wp:posOffset>
            </wp:positionV>
            <wp:extent cx="1840230" cy="2538095"/>
            <wp:effectExtent l="19050" t="0" r="7620" b="0"/>
            <wp:wrapTight wrapText="bothSides">
              <wp:wrapPolygon edited="0">
                <wp:start x="-224" y="0"/>
                <wp:lineTo x="-224" y="21400"/>
                <wp:lineTo x="21689" y="21400"/>
                <wp:lineTo x="21689" y="0"/>
                <wp:lineTo x="-224" y="0"/>
              </wp:wrapPolygon>
            </wp:wrapTight>
            <wp:docPr id="8" name="Рисунок 6" descr="C:\Users\ВЛАДЕЛЕЦ\Desktop\IMG_20201107_2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20201107_2358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20F" w:rsidRPr="00D217AC">
        <w:rPr>
          <w:rFonts w:ascii="Times New Roman" w:hAnsi="Times New Roman" w:cs="Times New Roman"/>
          <w:b/>
          <w:sz w:val="24"/>
          <w:szCs w:val="24"/>
        </w:rPr>
        <w:t xml:space="preserve"> 1.Найди лишнее слово.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Хор, ария, домбра;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Опера, мажор, минор;</w:t>
      </w:r>
      <w:r w:rsidR="00041299" w:rsidRPr="00D217AC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217AC">
        <w:rPr>
          <w:rFonts w:ascii="Times New Roman" w:hAnsi="Times New Roman"/>
          <w:sz w:val="24"/>
          <w:szCs w:val="24"/>
        </w:rPr>
        <w:t>Кобыз</w:t>
      </w:r>
      <w:proofErr w:type="spellEnd"/>
      <w:r w:rsidRPr="00D217AC">
        <w:rPr>
          <w:rFonts w:ascii="Times New Roman" w:hAnsi="Times New Roman"/>
          <w:sz w:val="24"/>
          <w:szCs w:val="24"/>
        </w:rPr>
        <w:t xml:space="preserve">, композитор, </w:t>
      </w:r>
      <w:proofErr w:type="spellStart"/>
      <w:r w:rsidRPr="00D217AC">
        <w:rPr>
          <w:rFonts w:ascii="Times New Roman" w:hAnsi="Times New Roman"/>
          <w:sz w:val="24"/>
          <w:szCs w:val="24"/>
        </w:rPr>
        <w:t>шертер</w:t>
      </w:r>
      <w:proofErr w:type="spellEnd"/>
      <w:r w:rsidRPr="00D217AC">
        <w:rPr>
          <w:rFonts w:ascii="Times New Roman" w:hAnsi="Times New Roman"/>
          <w:sz w:val="24"/>
          <w:szCs w:val="24"/>
        </w:rPr>
        <w:t>;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Лядов, Кикимора, дуэт;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Флейта, скрипка, фагот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Ф.Лист, полька, вальс.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2. Собери правильно слова.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  <w:u w:val="single"/>
        </w:rPr>
        <w:t>Опер</w:t>
      </w:r>
      <w:proofErr w:type="gramStart"/>
      <w:r w:rsidRPr="00D217AC">
        <w:rPr>
          <w:rFonts w:ascii="Times New Roman" w:hAnsi="Times New Roman" w:cs="Times New Roman"/>
          <w:sz w:val="24"/>
          <w:szCs w:val="24"/>
          <w:u w:val="single"/>
        </w:rPr>
        <w:t>а-</w:t>
      </w:r>
      <w:proofErr w:type="gramEnd"/>
      <w:r w:rsidRPr="00D217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217AC">
        <w:rPr>
          <w:rFonts w:ascii="Times New Roman" w:hAnsi="Times New Roman" w:cs="Times New Roman"/>
          <w:sz w:val="24"/>
          <w:szCs w:val="24"/>
          <w:u w:val="single"/>
        </w:rPr>
        <w:t>аепор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Оритозмпок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Йкабалаал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Ерджири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Отна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Сытрат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Ормбад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Орх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Етрцонк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Одяркузв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-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3.Паутинка «Композитор»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Поставьте стрелки между словами двух столбиков так, чтобы получились верные словосочетания.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Бах                                австрийский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Моцарт                        немецкий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               русский</w:t>
      </w:r>
    </w:p>
    <w:p w:rsidR="0076220F" w:rsidRPr="00D217AC" w:rsidRDefault="00ED6D2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9" type="#_x0000_t32" style="position:absolute;left:0;text-align:left;margin-left:36.4pt;margin-top:11.4pt;width:93.35pt;height:24.6pt;z-index:251771904" o:connectortype="straight">
            <v:stroke endarrow="block"/>
          </v:shape>
        </w:pict>
      </w:r>
      <w:r w:rsidR="0076220F" w:rsidRPr="00D217AC">
        <w:rPr>
          <w:rFonts w:ascii="Times New Roman" w:hAnsi="Times New Roman" w:cs="Times New Roman"/>
          <w:sz w:val="24"/>
          <w:szCs w:val="24"/>
        </w:rPr>
        <w:t>Лист                            польский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Шопен                        казахский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Чайковский                 венгерский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4.Паутинка «Инструменты»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Балалайка                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деревянный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духовой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Домбра                      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ударный</w:t>
      </w:r>
      <w:proofErr w:type="gramEnd"/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Скрипка                     русский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Барабан                      медный духовой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Флейта                      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казахский</w:t>
      </w:r>
      <w:proofErr w:type="gramEnd"/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Валторна                 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струнный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смычковый</w:t>
      </w:r>
    </w:p>
    <w:p w:rsidR="00456963" w:rsidRPr="00D217AC" w:rsidRDefault="00456963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5.Задача «Знаки альтерации»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Что разгадать задачу, надо из названия каждого нарисованного в клетке музыкального знака взять обозначенную цифрой букву.</w:t>
      </w:r>
    </w:p>
    <w:p w:rsidR="0076220F" w:rsidRPr="00D217AC" w:rsidRDefault="0076220F" w:rsidP="00D217A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7204" cy="312767"/>
            <wp:effectExtent l="19050" t="0" r="5196" b="0"/>
            <wp:docPr id="1" name="Рисунок 1" descr="C:\Users\Пользователь\Desktop\анимашки\СПОРТИВНЫЕ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имашки\СПОРТИВНЫЕ\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0" cy="31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17AC">
        <w:rPr>
          <w:rFonts w:ascii="Times New Roman" w:hAnsi="Times New Roman"/>
          <w:sz w:val="24"/>
          <w:szCs w:val="24"/>
        </w:rPr>
        <w:t xml:space="preserve">- бекар   </w:t>
      </w:r>
      <w:r w:rsidRPr="00D217A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3619" cy="384676"/>
            <wp:effectExtent l="19050" t="0" r="0" b="0"/>
            <wp:docPr id="2" name="Рисунок 2" descr="C:\Users\Пользователь\Desktop\анимашки\СПОРТИВНЫЕ\180px-Дие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нимашки\СПОРТИВНЫЕ\180px-Диез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3" cy="37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17AC">
        <w:rPr>
          <w:rFonts w:ascii="Times New Roman" w:hAnsi="Times New Roman"/>
          <w:sz w:val="24"/>
          <w:szCs w:val="24"/>
        </w:rPr>
        <w:t xml:space="preserve">- диез   </w:t>
      </w:r>
      <w:r w:rsidRPr="00D217A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1674" cy="329722"/>
            <wp:effectExtent l="19050" t="0" r="1676" b="0"/>
            <wp:docPr id="3" name="Рисунок 4" descr="C:\Users\Пользователь\Desktop\анимашки\СПОРТИВНЫЕ\180px-Бемо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нимашки\СПОРТИВНЫЕ\180px-Бемоль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0" cy="32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17AC">
        <w:rPr>
          <w:rFonts w:ascii="Times New Roman" w:hAnsi="Times New Roman"/>
          <w:sz w:val="24"/>
          <w:szCs w:val="24"/>
        </w:rPr>
        <w:t>-бемоль</w:t>
      </w:r>
      <w:proofErr w:type="gramStart"/>
      <w:r w:rsidRPr="00D217AC">
        <w:rPr>
          <w:rFonts w:ascii="Times New Roman" w:hAnsi="Times New Roman"/>
          <w:sz w:val="24"/>
          <w:szCs w:val="24"/>
        </w:rPr>
        <w:t xml:space="preserve">  А</w:t>
      </w:r>
      <w:proofErr w:type="gramEnd"/>
      <w:r w:rsidRPr="00D217AC">
        <w:rPr>
          <w:rFonts w:ascii="Times New Roman" w:hAnsi="Times New Roman"/>
          <w:sz w:val="24"/>
          <w:szCs w:val="24"/>
        </w:rPr>
        <w:t xml:space="preserve"> - алфавит</w:t>
      </w:r>
    </w:p>
    <w:p w:rsidR="0076220F" w:rsidRPr="00D217AC" w:rsidRDefault="0076220F" w:rsidP="00D217AC">
      <w:pPr>
        <w:pStyle w:val="a9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217AC">
        <w:rPr>
          <w:rFonts w:ascii="Times New Roman" w:hAnsi="Times New Roman"/>
          <w:sz w:val="24"/>
          <w:szCs w:val="24"/>
        </w:rPr>
        <w:t>Произведение Лядова.</w:t>
      </w:r>
    </w:p>
    <w:tbl>
      <w:tblPr>
        <w:tblStyle w:val="ad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  <w:gridCol w:w="973"/>
      </w:tblGrid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4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9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26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27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28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30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44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45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2.Казахский музыкальный инструмент.</w:t>
      </w:r>
    </w:p>
    <w:tbl>
      <w:tblPr>
        <w:tblStyle w:val="ad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</w:tblGrid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46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47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48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49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53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54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3.Русский композитор, химик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ученый.</w:t>
      </w:r>
    </w:p>
    <w:tbl>
      <w:tblPr>
        <w:tblStyle w:val="ad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</w:tblGrid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55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56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57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58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59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60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4. Руководитель оркестра или хора.</w:t>
      </w:r>
    </w:p>
    <w:tbl>
      <w:tblPr>
        <w:tblStyle w:val="ad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</w:tblGrid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61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62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63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619" cy="384676"/>
                  <wp:effectExtent l="19050" t="0" r="0" b="0"/>
                  <wp:docPr id="1364" name="Рисунок 2" descr="C:\Users\Пользователь\Desktop\анимашки\СПОРТИВНЫЕ\180px-Дие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анимашки\СПОРТИВНЫЕ\180px-Дие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3" cy="37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4" cy="329722"/>
                  <wp:effectExtent l="19050" t="0" r="1676" b="0"/>
                  <wp:docPr id="1365" name="Рисунок 4" descr="C:\Users\Пользователь\Desktop\анимашки\СПОРТИВНЫЕ\180px-Бем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анимашки\СПОРТИВНЫЕ\180px-Бем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0" cy="3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204" cy="312767"/>
                  <wp:effectExtent l="19050" t="0" r="5196" b="0"/>
                  <wp:docPr id="1366" name="Рисунок 1" descr="C:\Users\Пользователь\Desktop\анимашки\СПОРТИВНЫЕ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анимашки\СПОРТИВНЫЕ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0" cy="31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20F" w:rsidRPr="00D217AC" w:rsidTr="0076220F"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76220F" w:rsidRPr="00D217AC" w:rsidRDefault="0076220F" w:rsidP="00D21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6.Распределить по группам.</w:t>
      </w:r>
    </w:p>
    <w:tbl>
      <w:tblPr>
        <w:tblStyle w:val="ad"/>
        <w:tblW w:w="0" w:type="auto"/>
        <w:tblLook w:val="04A0"/>
      </w:tblPr>
      <w:tblGrid>
        <w:gridCol w:w="2594"/>
        <w:gridCol w:w="2595"/>
        <w:gridCol w:w="2595"/>
      </w:tblGrid>
      <w:tr w:rsidR="0076220F" w:rsidRPr="00D217AC" w:rsidTr="0076220F">
        <w:tc>
          <w:tcPr>
            <w:tcW w:w="2594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композиторы</w:t>
            </w:r>
          </w:p>
        </w:tc>
      </w:tr>
      <w:tr w:rsidR="0076220F" w:rsidRPr="00D217AC" w:rsidTr="0076220F">
        <w:tc>
          <w:tcPr>
            <w:tcW w:w="2594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Кишкентай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«Пиковая дама», скрипка, флейта, «Иоланта»,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, Шопен, Моцарт, «Кикимора», «Времена года», виолончель, «Петрушка»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>ист, Чайковский, литавры.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594"/>
        <w:gridCol w:w="2595"/>
        <w:gridCol w:w="2595"/>
      </w:tblGrid>
      <w:tr w:rsidR="0076220F" w:rsidRPr="00D217AC" w:rsidTr="0076220F">
        <w:tc>
          <w:tcPr>
            <w:tcW w:w="2594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Казахские инструменты</w:t>
            </w: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Инструменты симфонического оркестра</w:t>
            </w: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Инструменты разных народов</w:t>
            </w:r>
          </w:p>
        </w:tc>
      </w:tr>
      <w:tr w:rsidR="0076220F" w:rsidRPr="00D217AC" w:rsidTr="0076220F">
        <w:tc>
          <w:tcPr>
            <w:tcW w:w="2594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</w:tcPr>
          <w:p w:rsidR="0076220F" w:rsidRPr="00D217AC" w:rsidRDefault="0076220F" w:rsidP="00D217A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56963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217AC">
        <w:rPr>
          <w:rFonts w:ascii="Times New Roman" w:hAnsi="Times New Roman" w:cs="Times New Roman"/>
          <w:sz w:val="24"/>
          <w:szCs w:val="24"/>
        </w:rPr>
        <w:t>Комуз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мандолина, гобой,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ускирик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домбра, балалайка, флейта, дойра, свирель, литавры, кобыз, фагот, альт, волынка,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шертер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жетыген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челеста, ксилофон,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пандури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асатаяк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, гиджак,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сазсырнай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, тромбон, жалейка.</w:t>
      </w:r>
      <w:proofErr w:type="gramEnd"/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D217AC">
        <w:rPr>
          <w:rFonts w:ascii="Times New Roman" w:hAnsi="Times New Roman" w:cs="Times New Roman"/>
          <w:b/>
          <w:sz w:val="24"/>
          <w:szCs w:val="24"/>
        </w:rPr>
        <w:t>Крисс-кросс</w:t>
      </w:r>
      <w:proofErr w:type="spellEnd"/>
      <w:r w:rsidRPr="00D217AC">
        <w:rPr>
          <w:rFonts w:ascii="Times New Roman" w:hAnsi="Times New Roman" w:cs="Times New Roman"/>
          <w:b/>
          <w:sz w:val="24"/>
          <w:szCs w:val="24"/>
        </w:rPr>
        <w:t>.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Задание.</w:t>
      </w:r>
      <w:r w:rsidRPr="00D217AC">
        <w:rPr>
          <w:rFonts w:ascii="Times New Roman" w:hAnsi="Times New Roman" w:cs="Times New Roman"/>
          <w:sz w:val="24"/>
          <w:szCs w:val="24"/>
        </w:rPr>
        <w:t xml:space="preserve">  Найдите слова вписанные в клетки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относящиеся к музыке. Слова читаются по горизонтали и вертикали. Всего 15 слов.</w:t>
      </w:r>
    </w:p>
    <w:p w:rsidR="0076220F" w:rsidRPr="00D217AC" w:rsidRDefault="0076220F" w:rsidP="00D217A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4575" w:type="dxa"/>
        <w:tblLook w:val="04A0"/>
      </w:tblPr>
      <w:tblGrid>
        <w:gridCol w:w="534"/>
        <w:gridCol w:w="567"/>
        <w:gridCol w:w="567"/>
        <w:gridCol w:w="447"/>
        <w:gridCol w:w="545"/>
        <w:gridCol w:w="447"/>
        <w:gridCol w:w="545"/>
        <w:gridCol w:w="447"/>
        <w:gridCol w:w="447"/>
        <w:gridCol w:w="524"/>
      </w:tblGrid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</w:p>
        </w:tc>
      </w:tr>
      <w:tr w:rsidR="0076220F" w:rsidRPr="00D217AC" w:rsidTr="00D217AC">
        <w:tc>
          <w:tcPr>
            <w:tcW w:w="53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56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5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47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24" w:type="dxa"/>
          </w:tcPr>
          <w:p w:rsidR="0076220F" w:rsidRPr="00D217AC" w:rsidRDefault="0076220F" w:rsidP="00D217AC">
            <w:pPr>
              <w:pStyle w:val="a7"/>
              <w:ind w:right="-39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7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</w:tbl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7AC">
        <w:rPr>
          <w:rFonts w:ascii="Times New Roman" w:hAnsi="Times New Roman" w:cs="Times New Roman"/>
          <w:b/>
          <w:sz w:val="24"/>
          <w:szCs w:val="24"/>
        </w:rPr>
        <w:t>9.Музыкальная мозаика.  «4 буквы»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1.Торжественная песня.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2.Музыкальная партия, исполняемая одним певцом или инструменталистом.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3.Норвежский композитор.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4.Знак в нотной  песне, указывающий на связное исполнение музыкальных звуков, фраз.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5.Законченный номер в опере, исполняемый одном певцом в сопровождении оркестра.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6.Вокальный или инструментальный ансамбль из двух исполнителей.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7.Графический знак для записи музыкальных звуков.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8.Средство музыкальной выразительности, согласованное чередование звуков различной длительности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9.Средство музыкальной выразительности, скорость звучания музыки.</w:t>
      </w:r>
    </w:p>
    <w:p w:rsidR="0076220F" w:rsidRPr="00D217AC" w:rsidRDefault="0076220F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10.Наименьший отрезок музыкального произведения, в котором есть одна сильная доля и несколько слабых</w:t>
      </w:r>
    </w:p>
    <w:p w:rsidR="00E807C9" w:rsidRPr="00D217AC" w:rsidRDefault="00E807C9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7C9" w:rsidRPr="00D217AC" w:rsidRDefault="00E807C9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1B7" w:rsidRPr="00D217AC" w:rsidRDefault="004E7E4E" w:rsidP="00D217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1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Библиографический список</w:t>
      </w:r>
    </w:p>
    <w:p w:rsidR="004E7E4E" w:rsidRPr="00D217AC" w:rsidRDefault="004E7E4E" w:rsidP="00D217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D21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Готсдинер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П.Л. Музыкальная психология/ международная академия педагогических наук - Москва, 2002., 148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2. Дмитриева Л.Г.,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Черноиваненко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Н.М. Методика музыкального воспитания в школе учебное пособие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3. Жилинская С.А. Игровые модели детского фольклора - Екатеринбург, 2001., 78с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4. Музыкально-певческое воспитание детей в образовательной школе/ издательство «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Музычна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Украйина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>», 2000., 197с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5. М.А. Михайлова Игры и упражнения для музыкального развития ребёнка Ярославль: Академия развития 2008г, 229с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6. Фатеев С.В. Детские музыкальные праздники: Сборник. - М.: Лабиринт-Пресс, 2000., 121с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>7. Цыпин Г.М. Психология музыкальной деятельности, 2002., 85с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8. Яковлева И.Г.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Гаук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Л.Н учебник музыка 4 класс 2001г</w:t>
      </w:r>
    </w:p>
    <w:p w:rsidR="00007B7A" w:rsidRPr="00D217AC" w:rsidRDefault="00007B7A" w:rsidP="00D2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AC">
        <w:rPr>
          <w:rFonts w:ascii="Times New Roman" w:hAnsi="Times New Roman" w:cs="Times New Roman"/>
          <w:sz w:val="24"/>
          <w:szCs w:val="24"/>
        </w:rPr>
        <w:t xml:space="preserve">9. Яковлева И.Г. </w:t>
      </w:r>
      <w:proofErr w:type="spellStart"/>
      <w:r w:rsidRPr="00D217AC">
        <w:rPr>
          <w:rFonts w:ascii="Times New Roman" w:hAnsi="Times New Roman" w:cs="Times New Roman"/>
          <w:sz w:val="24"/>
          <w:szCs w:val="24"/>
        </w:rPr>
        <w:t>Гаук</w:t>
      </w:r>
      <w:proofErr w:type="spellEnd"/>
      <w:r w:rsidRPr="00D217AC">
        <w:rPr>
          <w:rFonts w:ascii="Times New Roman" w:hAnsi="Times New Roman" w:cs="Times New Roman"/>
          <w:sz w:val="24"/>
          <w:szCs w:val="24"/>
        </w:rPr>
        <w:t xml:space="preserve"> Л.Н методическое пособие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217AC">
        <w:rPr>
          <w:rFonts w:ascii="Times New Roman" w:hAnsi="Times New Roman" w:cs="Times New Roman"/>
          <w:sz w:val="24"/>
          <w:szCs w:val="24"/>
        </w:rPr>
        <w:t>музыка</w:t>
      </w:r>
      <w:proofErr w:type="gramEnd"/>
      <w:r w:rsidRPr="00D217AC">
        <w:rPr>
          <w:rFonts w:ascii="Times New Roman" w:hAnsi="Times New Roman" w:cs="Times New Roman"/>
          <w:sz w:val="24"/>
          <w:szCs w:val="24"/>
        </w:rPr>
        <w:t xml:space="preserve"> 4 класс 2001г</w:t>
      </w:r>
    </w:p>
    <w:p w:rsidR="00007B7A" w:rsidRPr="00D217AC" w:rsidRDefault="00007B7A" w:rsidP="00D217AC">
      <w:pPr>
        <w:spacing w:line="240" w:lineRule="auto"/>
        <w:rPr>
          <w:sz w:val="24"/>
          <w:szCs w:val="24"/>
        </w:rPr>
      </w:pPr>
    </w:p>
    <w:p w:rsidR="00A361B7" w:rsidRPr="00D217AC" w:rsidRDefault="00A361B7" w:rsidP="00D217AC">
      <w:pPr>
        <w:spacing w:after="0" w:line="240" w:lineRule="auto"/>
        <w:jc w:val="both"/>
        <w:rPr>
          <w:sz w:val="24"/>
          <w:szCs w:val="24"/>
        </w:rPr>
      </w:pPr>
    </w:p>
    <w:sectPr w:rsidR="00A361B7" w:rsidRPr="00D217AC" w:rsidSect="00D217AC">
      <w:headerReference w:type="default" r:id="rId34"/>
      <w:footerReference w:type="default" r:id="rId3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6B" w:rsidRDefault="00276D6B" w:rsidP="002728BB">
      <w:pPr>
        <w:spacing w:after="0" w:line="240" w:lineRule="auto"/>
      </w:pPr>
      <w:r>
        <w:separator/>
      </w:r>
    </w:p>
  </w:endnote>
  <w:endnote w:type="continuationSeparator" w:id="0">
    <w:p w:rsidR="00276D6B" w:rsidRDefault="00276D6B" w:rsidP="0027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5317"/>
      <w:docPartObj>
        <w:docPartGallery w:val="Page Numbers (Bottom of Page)"/>
        <w:docPartUnique/>
      </w:docPartObj>
    </w:sdtPr>
    <w:sdtContent>
      <w:p w:rsidR="00D217AC" w:rsidRDefault="00ED6D2F">
        <w:pPr>
          <w:pStyle w:val="af0"/>
          <w:jc w:val="right"/>
        </w:pPr>
        <w:fldSimple w:instr=" PAGE   \* MERGEFORMAT ">
          <w:r w:rsidR="000730F7">
            <w:rPr>
              <w:noProof/>
            </w:rPr>
            <w:t>6</w:t>
          </w:r>
        </w:fldSimple>
      </w:p>
    </w:sdtContent>
  </w:sdt>
  <w:p w:rsidR="00D217AC" w:rsidRDefault="00D217A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6B" w:rsidRDefault="00276D6B" w:rsidP="002728BB">
      <w:pPr>
        <w:spacing w:after="0" w:line="240" w:lineRule="auto"/>
      </w:pPr>
      <w:r>
        <w:separator/>
      </w:r>
    </w:p>
  </w:footnote>
  <w:footnote w:type="continuationSeparator" w:id="0">
    <w:p w:rsidR="00276D6B" w:rsidRDefault="00276D6B" w:rsidP="00272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7AC" w:rsidRPr="00B21D3A" w:rsidRDefault="00D217AC" w:rsidP="00B21D3A">
    <w:pPr>
      <w:pStyle w:val="ae"/>
      <w:jc w:val="center"/>
      <w:rPr>
        <w:rFonts w:ascii="Times New Roman" w:hAnsi="Times New Roman" w:cs="Times New Roman"/>
        <w:sz w:val="28"/>
        <w:szCs w:val="28"/>
      </w:rPr>
    </w:pPr>
    <w:r w:rsidRPr="00B21D3A">
      <w:rPr>
        <w:rFonts w:ascii="Times New Roman" w:hAnsi="Times New Roman" w:cs="Times New Roman"/>
        <w:sz w:val="28"/>
        <w:szCs w:val="28"/>
      </w:rPr>
      <w:t xml:space="preserve">Сухова Елена Александровна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E1"/>
    <w:multiLevelType w:val="hybridMultilevel"/>
    <w:tmpl w:val="8638BB52"/>
    <w:lvl w:ilvl="0" w:tplc="BAB8D75C">
      <w:start w:val="1"/>
      <w:numFmt w:val="bullet"/>
      <w:lvlText w:val="В"/>
      <w:lvlJc w:val="left"/>
    </w:lvl>
    <w:lvl w:ilvl="1" w:tplc="9B4AD4CE">
      <w:numFmt w:val="decimal"/>
      <w:lvlText w:val=""/>
      <w:lvlJc w:val="left"/>
    </w:lvl>
    <w:lvl w:ilvl="2" w:tplc="9418C6DC">
      <w:numFmt w:val="decimal"/>
      <w:lvlText w:val=""/>
      <w:lvlJc w:val="left"/>
    </w:lvl>
    <w:lvl w:ilvl="3" w:tplc="8D544F32">
      <w:numFmt w:val="decimal"/>
      <w:lvlText w:val=""/>
      <w:lvlJc w:val="left"/>
    </w:lvl>
    <w:lvl w:ilvl="4" w:tplc="C50C0C9E">
      <w:numFmt w:val="decimal"/>
      <w:lvlText w:val=""/>
      <w:lvlJc w:val="left"/>
    </w:lvl>
    <w:lvl w:ilvl="5" w:tplc="4C20DE6C">
      <w:numFmt w:val="decimal"/>
      <w:lvlText w:val=""/>
      <w:lvlJc w:val="left"/>
    </w:lvl>
    <w:lvl w:ilvl="6" w:tplc="974267FE">
      <w:numFmt w:val="decimal"/>
      <w:lvlText w:val=""/>
      <w:lvlJc w:val="left"/>
    </w:lvl>
    <w:lvl w:ilvl="7" w:tplc="040470B6">
      <w:numFmt w:val="decimal"/>
      <w:lvlText w:val=""/>
      <w:lvlJc w:val="left"/>
    </w:lvl>
    <w:lvl w:ilvl="8" w:tplc="83F241D8">
      <w:numFmt w:val="decimal"/>
      <w:lvlText w:val=""/>
      <w:lvlJc w:val="left"/>
    </w:lvl>
  </w:abstractNum>
  <w:abstractNum w:abstractNumId="1">
    <w:nsid w:val="0000798B"/>
    <w:multiLevelType w:val="hybridMultilevel"/>
    <w:tmpl w:val="46E4E4FA"/>
    <w:lvl w:ilvl="0" w:tplc="FDA08672">
      <w:start w:val="1"/>
      <w:numFmt w:val="bullet"/>
      <w:lvlText w:val="Г"/>
      <w:lvlJc w:val="left"/>
    </w:lvl>
    <w:lvl w:ilvl="1" w:tplc="5EB24F88">
      <w:numFmt w:val="decimal"/>
      <w:lvlText w:val=""/>
      <w:lvlJc w:val="left"/>
    </w:lvl>
    <w:lvl w:ilvl="2" w:tplc="A3289FA6">
      <w:numFmt w:val="decimal"/>
      <w:lvlText w:val=""/>
      <w:lvlJc w:val="left"/>
    </w:lvl>
    <w:lvl w:ilvl="3" w:tplc="189C6CA2">
      <w:numFmt w:val="decimal"/>
      <w:lvlText w:val=""/>
      <w:lvlJc w:val="left"/>
    </w:lvl>
    <w:lvl w:ilvl="4" w:tplc="E9F86F24">
      <w:numFmt w:val="decimal"/>
      <w:lvlText w:val=""/>
      <w:lvlJc w:val="left"/>
    </w:lvl>
    <w:lvl w:ilvl="5" w:tplc="4168AD64">
      <w:numFmt w:val="decimal"/>
      <w:lvlText w:val=""/>
      <w:lvlJc w:val="left"/>
    </w:lvl>
    <w:lvl w:ilvl="6" w:tplc="81D8B08E">
      <w:numFmt w:val="decimal"/>
      <w:lvlText w:val=""/>
      <w:lvlJc w:val="left"/>
    </w:lvl>
    <w:lvl w:ilvl="7" w:tplc="E36EB820">
      <w:numFmt w:val="decimal"/>
      <w:lvlText w:val=""/>
      <w:lvlJc w:val="left"/>
    </w:lvl>
    <w:lvl w:ilvl="8" w:tplc="203E31F4">
      <w:numFmt w:val="decimal"/>
      <w:lvlText w:val=""/>
      <w:lvlJc w:val="left"/>
    </w:lvl>
  </w:abstractNum>
  <w:abstractNum w:abstractNumId="2">
    <w:nsid w:val="00BB3485"/>
    <w:multiLevelType w:val="hybridMultilevel"/>
    <w:tmpl w:val="100C1C2E"/>
    <w:lvl w:ilvl="0" w:tplc="F2A2B3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47DD4"/>
    <w:multiLevelType w:val="hybridMultilevel"/>
    <w:tmpl w:val="E05E0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A4B4D"/>
    <w:multiLevelType w:val="hybridMultilevel"/>
    <w:tmpl w:val="1F14CDC2"/>
    <w:lvl w:ilvl="0" w:tplc="16480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902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E8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7A6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C89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C89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4EF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CF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D88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F0E3D06"/>
    <w:multiLevelType w:val="hybridMultilevel"/>
    <w:tmpl w:val="AC92F356"/>
    <w:lvl w:ilvl="0" w:tplc="007A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A1F94"/>
    <w:multiLevelType w:val="multilevel"/>
    <w:tmpl w:val="7548E42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8C4993"/>
    <w:multiLevelType w:val="hybridMultilevel"/>
    <w:tmpl w:val="9A62100A"/>
    <w:lvl w:ilvl="0" w:tplc="F2A2B3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94B7D"/>
    <w:multiLevelType w:val="hybridMultilevel"/>
    <w:tmpl w:val="A216CAC4"/>
    <w:lvl w:ilvl="0" w:tplc="F2A2B3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02FAE"/>
    <w:multiLevelType w:val="hybridMultilevel"/>
    <w:tmpl w:val="46EE7230"/>
    <w:lvl w:ilvl="0" w:tplc="041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B6E0799"/>
    <w:multiLevelType w:val="hybridMultilevel"/>
    <w:tmpl w:val="73E6D6F0"/>
    <w:lvl w:ilvl="0" w:tplc="007A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F0CF0"/>
    <w:multiLevelType w:val="hybridMultilevel"/>
    <w:tmpl w:val="6700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602C3"/>
    <w:multiLevelType w:val="hybridMultilevel"/>
    <w:tmpl w:val="BB18133A"/>
    <w:lvl w:ilvl="0" w:tplc="F7DE8A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27A5C17"/>
    <w:multiLevelType w:val="hybridMultilevel"/>
    <w:tmpl w:val="D9E25CFE"/>
    <w:lvl w:ilvl="0" w:tplc="4078A13A">
      <w:start w:val="1"/>
      <w:numFmt w:val="decimal"/>
      <w:lvlText w:val="%1.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8B73F1"/>
    <w:multiLevelType w:val="hybridMultilevel"/>
    <w:tmpl w:val="6D1C52C0"/>
    <w:lvl w:ilvl="0" w:tplc="007A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E5402"/>
    <w:multiLevelType w:val="hybridMultilevel"/>
    <w:tmpl w:val="B066ECB6"/>
    <w:lvl w:ilvl="0" w:tplc="C4906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98242E4"/>
    <w:multiLevelType w:val="hybridMultilevel"/>
    <w:tmpl w:val="0728F5F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AC04A7"/>
    <w:multiLevelType w:val="hybridMultilevel"/>
    <w:tmpl w:val="FBB62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5F73B82"/>
    <w:multiLevelType w:val="hybridMultilevel"/>
    <w:tmpl w:val="33FA88D2"/>
    <w:lvl w:ilvl="0" w:tplc="025AAC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8AD3C85"/>
    <w:multiLevelType w:val="hybridMultilevel"/>
    <w:tmpl w:val="156C2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A535D0"/>
    <w:multiLevelType w:val="hybridMultilevel"/>
    <w:tmpl w:val="557C0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1B3A4B"/>
    <w:multiLevelType w:val="hybridMultilevel"/>
    <w:tmpl w:val="1B921DAA"/>
    <w:lvl w:ilvl="0" w:tplc="F2A2B3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443E2"/>
    <w:multiLevelType w:val="hybridMultilevel"/>
    <w:tmpl w:val="875C61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AA63E5"/>
    <w:multiLevelType w:val="multilevel"/>
    <w:tmpl w:val="DAB4BAD2"/>
    <w:lvl w:ilvl="0">
      <w:start w:val="78"/>
      <w:numFmt w:val="decimal"/>
      <w:pStyle w:val="9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8"/>
  </w:num>
  <w:num w:numId="5">
    <w:abstractNumId w:val="9"/>
  </w:num>
  <w:num w:numId="6">
    <w:abstractNumId w:val="1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1"/>
  </w:num>
  <w:num w:numId="10">
    <w:abstractNumId w:val="12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21"/>
  </w:num>
  <w:num w:numId="16">
    <w:abstractNumId w:val="14"/>
  </w:num>
  <w:num w:numId="17">
    <w:abstractNumId w:val="20"/>
  </w:num>
  <w:num w:numId="18">
    <w:abstractNumId w:val="19"/>
  </w:num>
  <w:num w:numId="19">
    <w:abstractNumId w:val="2"/>
  </w:num>
  <w:num w:numId="20">
    <w:abstractNumId w:val="7"/>
  </w:num>
  <w:num w:numId="21">
    <w:abstractNumId w:val="8"/>
  </w:num>
  <w:num w:numId="22">
    <w:abstractNumId w:val="10"/>
  </w:num>
  <w:num w:numId="23">
    <w:abstractNumId w:val="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957"/>
    <w:rsid w:val="0000343B"/>
    <w:rsid w:val="00003EE6"/>
    <w:rsid w:val="00004965"/>
    <w:rsid w:val="00007B7A"/>
    <w:rsid w:val="00021BDA"/>
    <w:rsid w:val="00025D46"/>
    <w:rsid w:val="000309E2"/>
    <w:rsid w:val="0003259D"/>
    <w:rsid w:val="000361C6"/>
    <w:rsid w:val="00036ECC"/>
    <w:rsid w:val="00041299"/>
    <w:rsid w:val="00047DC3"/>
    <w:rsid w:val="00055AD7"/>
    <w:rsid w:val="000615EA"/>
    <w:rsid w:val="00064DBE"/>
    <w:rsid w:val="0006564D"/>
    <w:rsid w:val="0007247A"/>
    <w:rsid w:val="000730F7"/>
    <w:rsid w:val="0007355D"/>
    <w:rsid w:val="0008762B"/>
    <w:rsid w:val="000A141D"/>
    <w:rsid w:val="000A50B4"/>
    <w:rsid w:val="000A6C86"/>
    <w:rsid w:val="000B6007"/>
    <w:rsid w:val="000C38BC"/>
    <w:rsid w:val="000C4C9F"/>
    <w:rsid w:val="000F1BE4"/>
    <w:rsid w:val="000F7717"/>
    <w:rsid w:val="00102C5C"/>
    <w:rsid w:val="001130C3"/>
    <w:rsid w:val="0011392C"/>
    <w:rsid w:val="00117FCB"/>
    <w:rsid w:val="00125082"/>
    <w:rsid w:val="00125957"/>
    <w:rsid w:val="00125D84"/>
    <w:rsid w:val="001349B3"/>
    <w:rsid w:val="001355D4"/>
    <w:rsid w:val="001359D8"/>
    <w:rsid w:val="001368F7"/>
    <w:rsid w:val="0014607A"/>
    <w:rsid w:val="00150145"/>
    <w:rsid w:val="00150DF8"/>
    <w:rsid w:val="001528C6"/>
    <w:rsid w:val="00157FD4"/>
    <w:rsid w:val="0016299E"/>
    <w:rsid w:val="0017244B"/>
    <w:rsid w:val="0017739E"/>
    <w:rsid w:val="00180A44"/>
    <w:rsid w:val="00183BCA"/>
    <w:rsid w:val="001907EF"/>
    <w:rsid w:val="00193C6E"/>
    <w:rsid w:val="001973D0"/>
    <w:rsid w:val="001977FE"/>
    <w:rsid w:val="001A5753"/>
    <w:rsid w:val="001A5D4B"/>
    <w:rsid w:val="001B4C39"/>
    <w:rsid w:val="001B6DDD"/>
    <w:rsid w:val="001C2715"/>
    <w:rsid w:val="001C6390"/>
    <w:rsid w:val="001D4314"/>
    <w:rsid w:val="001E6F8B"/>
    <w:rsid w:val="001E773E"/>
    <w:rsid w:val="001F2643"/>
    <w:rsid w:val="001F3E50"/>
    <w:rsid w:val="00207372"/>
    <w:rsid w:val="002117E0"/>
    <w:rsid w:val="002119AA"/>
    <w:rsid w:val="00214DE7"/>
    <w:rsid w:val="00215F19"/>
    <w:rsid w:val="00220456"/>
    <w:rsid w:val="00220470"/>
    <w:rsid w:val="00223720"/>
    <w:rsid w:val="00233718"/>
    <w:rsid w:val="00241961"/>
    <w:rsid w:val="002515EF"/>
    <w:rsid w:val="00251869"/>
    <w:rsid w:val="00252DD8"/>
    <w:rsid w:val="002556FF"/>
    <w:rsid w:val="00255D58"/>
    <w:rsid w:val="002610E8"/>
    <w:rsid w:val="002640FE"/>
    <w:rsid w:val="0026662E"/>
    <w:rsid w:val="00271789"/>
    <w:rsid w:val="002728BB"/>
    <w:rsid w:val="00273A4D"/>
    <w:rsid w:val="00276D6B"/>
    <w:rsid w:val="00284F3C"/>
    <w:rsid w:val="00290A9D"/>
    <w:rsid w:val="00295218"/>
    <w:rsid w:val="002A1E22"/>
    <w:rsid w:val="002A6B69"/>
    <w:rsid w:val="002A7B42"/>
    <w:rsid w:val="002B280B"/>
    <w:rsid w:val="002C7672"/>
    <w:rsid w:val="002D389B"/>
    <w:rsid w:val="002D5E7A"/>
    <w:rsid w:val="002E0E57"/>
    <w:rsid w:val="002E63BF"/>
    <w:rsid w:val="002F03F7"/>
    <w:rsid w:val="002F1A38"/>
    <w:rsid w:val="002F1BB2"/>
    <w:rsid w:val="002F5EBE"/>
    <w:rsid w:val="00303082"/>
    <w:rsid w:val="00310779"/>
    <w:rsid w:val="0032467E"/>
    <w:rsid w:val="0032582D"/>
    <w:rsid w:val="0032657D"/>
    <w:rsid w:val="00327927"/>
    <w:rsid w:val="003326E5"/>
    <w:rsid w:val="00333144"/>
    <w:rsid w:val="00335911"/>
    <w:rsid w:val="00336130"/>
    <w:rsid w:val="003414FF"/>
    <w:rsid w:val="00343339"/>
    <w:rsid w:val="00344385"/>
    <w:rsid w:val="00344B79"/>
    <w:rsid w:val="00346E8F"/>
    <w:rsid w:val="00352C04"/>
    <w:rsid w:val="003536B9"/>
    <w:rsid w:val="00353F40"/>
    <w:rsid w:val="00357F41"/>
    <w:rsid w:val="003665F1"/>
    <w:rsid w:val="0037003A"/>
    <w:rsid w:val="003729E9"/>
    <w:rsid w:val="0037798E"/>
    <w:rsid w:val="003824F5"/>
    <w:rsid w:val="003A387B"/>
    <w:rsid w:val="003B2DB7"/>
    <w:rsid w:val="003B4AF4"/>
    <w:rsid w:val="003B79EF"/>
    <w:rsid w:val="003C2CCF"/>
    <w:rsid w:val="003C407D"/>
    <w:rsid w:val="003C66CE"/>
    <w:rsid w:val="003D5C9B"/>
    <w:rsid w:val="003F2160"/>
    <w:rsid w:val="00404C59"/>
    <w:rsid w:val="0041240C"/>
    <w:rsid w:val="00415221"/>
    <w:rsid w:val="00425357"/>
    <w:rsid w:val="0043720B"/>
    <w:rsid w:val="00440B04"/>
    <w:rsid w:val="00450CC1"/>
    <w:rsid w:val="00450EE4"/>
    <w:rsid w:val="00456201"/>
    <w:rsid w:val="00456963"/>
    <w:rsid w:val="00462321"/>
    <w:rsid w:val="0046511D"/>
    <w:rsid w:val="00466C4B"/>
    <w:rsid w:val="00470653"/>
    <w:rsid w:val="004810A4"/>
    <w:rsid w:val="00495340"/>
    <w:rsid w:val="004A7304"/>
    <w:rsid w:val="004B1B1A"/>
    <w:rsid w:val="004B57BD"/>
    <w:rsid w:val="004C5E59"/>
    <w:rsid w:val="004C7F0E"/>
    <w:rsid w:val="004E630E"/>
    <w:rsid w:val="004E7E4E"/>
    <w:rsid w:val="004F5AF7"/>
    <w:rsid w:val="004F63A5"/>
    <w:rsid w:val="005018A8"/>
    <w:rsid w:val="00503ED0"/>
    <w:rsid w:val="005042E8"/>
    <w:rsid w:val="00504FDF"/>
    <w:rsid w:val="005076B4"/>
    <w:rsid w:val="005105B9"/>
    <w:rsid w:val="00511250"/>
    <w:rsid w:val="00513742"/>
    <w:rsid w:val="00515821"/>
    <w:rsid w:val="0052118C"/>
    <w:rsid w:val="00522D2E"/>
    <w:rsid w:val="00533FAD"/>
    <w:rsid w:val="00535B77"/>
    <w:rsid w:val="00536F17"/>
    <w:rsid w:val="00540054"/>
    <w:rsid w:val="00551D0E"/>
    <w:rsid w:val="0055427F"/>
    <w:rsid w:val="00556D03"/>
    <w:rsid w:val="00565944"/>
    <w:rsid w:val="00566540"/>
    <w:rsid w:val="00571B5F"/>
    <w:rsid w:val="00572E75"/>
    <w:rsid w:val="00573E7F"/>
    <w:rsid w:val="005847ED"/>
    <w:rsid w:val="005A3E6B"/>
    <w:rsid w:val="005B0EC3"/>
    <w:rsid w:val="005B4978"/>
    <w:rsid w:val="005B567B"/>
    <w:rsid w:val="005C1728"/>
    <w:rsid w:val="005E1D7B"/>
    <w:rsid w:val="005E6DE9"/>
    <w:rsid w:val="00625128"/>
    <w:rsid w:val="006258C6"/>
    <w:rsid w:val="006269AD"/>
    <w:rsid w:val="00632B0C"/>
    <w:rsid w:val="006337F7"/>
    <w:rsid w:val="006345F6"/>
    <w:rsid w:val="00645189"/>
    <w:rsid w:val="00645A8A"/>
    <w:rsid w:val="006500A9"/>
    <w:rsid w:val="00650987"/>
    <w:rsid w:val="00662E15"/>
    <w:rsid w:val="00663E16"/>
    <w:rsid w:val="00672B3B"/>
    <w:rsid w:val="00672BD4"/>
    <w:rsid w:val="006739DA"/>
    <w:rsid w:val="0067522A"/>
    <w:rsid w:val="00682AE9"/>
    <w:rsid w:val="006976F1"/>
    <w:rsid w:val="00697F86"/>
    <w:rsid w:val="006A412D"/>
    <w:rsid w:val="006A574A"/>
    <w:rsid w:val="006B7E8B"/>
    <w:rsid w:val="006C52D4"/>
    <w:rsid w:val="006D2574"/>
    <w:rsid w:val="006D35CE"/>
    <w:rsid w:val="006D3B22"/>
    <w:rsid w:val="006D521E"/>
    <w:rsid w:val="006D6744"/>
    <w:rsid w:val="006E0545"/>
    <w:rsid w:val="006E2772"/>
    <w:rsid w:val="006E5312"/>
    <w:rsid w:val="0070204B"/>
    <w:rsid w:val="00703C6D"/>
    <w:rsid w:val="00704E87"/>
    <w:rsid w:val="007067AA"/>
    <w:rsid w:val="00713A68"/>
    <w:rsid w:val="00715C31"/>
    <w:rsid w:val="00717045"/>
    <w:rsid w:val="0072260E"/>
    <w:rsid w:val="00725BC6"/>
    <w:rsid w:val="007328F8"/>
    <w:rsid w:val="0074450E"/>
    <w:rsid w:val="00744ECD"/>
    <w:rsid w:val="00754EAC"/>
    <w:rsid w:val="00755F70"/>
    <w:rsid w:val="007574F4"/>
    <w:rsid w:val="007576FE"/>
    <w:rsid w:val="0076220F"/>
    <w:rsid w:val="00780B8B"/>
    <w:rsid w:val="00787A06"/>
    <w:rsid w:val="00792DD6"/>
    <w:rsid w:val="00793AF1"/>
    <w:rsid w:val="007A6C3E"/>
    <w:rsid w:val="007B4BC7"/>
    <w:rsid w:val="007C30CB"/>
    <w:rsid w:val="007C46D5"/>
    <w:rsid w:val="007C579C"/>
    <w:rsid w:val="007D3734"/>
    <w:rsid w:val="007E17C3"/>
    <w:rsid w:val="007E29B7"/>
    <w:rsid w:val="007E2A9A"/>
    <w:rsid w:val="007E470D"/>
    <w:rsid w:val="007F0AEC"/>
    <w:rsid w:val="007F3816"/>
    <w:rsid w:val="007F7B02"/>
    <w:rsid w:val="008000A7"/>
    <w:rsid w:val="00800138"/>
    <w:rsid w:val="00803D08"/>
    <w:rsid w:val="00804903"/>
    <w:rsid w:val="00804D40"/>
    <w:rsid w:val="00804F19"/>
    <w:rsid w:val="00810399"/>
    <w:rsid w:val="00811077"/>
    <w:rsid w:val="008129E8"/>
    <w:rsid w:val="00824049"/>
    <w:rsid w:val="00824E2D"/>
    <w:rsid w:val="00826B75"/>
    <w:rsid w:val="00831833"/>
    <w:rsid w:val="00840B7B"/>
    <w:rsid w:val="008475AE"/>
    <w:rsid w:val="00854074"/>
    <w:rsid w:val="00872816"/>
    <w:rsid w:val="00872E06"/>
    <w:rsid w:val="00874E11"/>
    <w:rsid w:val="008755E9"/>
    <w:rsid w:val="00881F65"/>
    <w:rsid w:val="008919B2"/>
    <w:rsid w:val="0089413B"/>
    <w:rsid w:val="00894776"/>
    <w:rsid w:val="00896339"/>
    <w:rsid w:val="008A1EC3"/>
    <w:rsid w:val="008A66D8"/>
    <w:rsid w:val="008B4853"/>
    <w:rsid w:val="008C4157"/>
    <w:rsid w:val="008D0CCB"/>
    <w:rsid w:val="008E1BE7"/>
    <w:rsid w:val="008E25BC"/>
    <w:rsid w:val="008E5190"/>
    <w:rsid w:val="008E5A07"/>
    <w:rsid w:val="008F09B8"/>
    <w:rsid w:val="008F2785"/>
    <w:rsid w:val="009036F7"/>
    <w:rsid w:val="0091503B"/>
    <w:rsid w:val="00915DCB"/>
    <w:rsid w:val="00923512"/>
    <w:rsid w:val="00924D05"/>
    <w:rsid w:val="009261F4"/>
    <w:rsid w:val="00927D28"/>
    <w:rsid w:val="0093084C"/>
    <w:rsid w:val="00947B16"/>
    <w:rsid w:val="0095012C"/>
    <w:rsid w:val="00950702"/>
    <w:rsid w:val="009524BC"/>
    <w:rsid w:val="00960062"/>
    <w:rsid w:val="00962EDD"/>
    <w:rsid w:val="009649E5"/>
    <w:rsid w:val="00964EC2"/>
    <w:rsid w:val="0096582D"/>
    <w:rsid w:val="00967EC9"/>
    <w:rsid w:val="00984BAC"/>
    <w:rsid w:val="00993805"/>
    <w:rsid w:val="00993DB5"/>
    <w:rsid w:val="00996840"/>
    <w:rsid w:val="009A33A7"/>
    <w:rsid w:val="009C0B00"/>
    <w:rsid w:val="009C4DD0"/>
    <w:rsid w:val="009E2568"/>
    <w:rsid w:val="009E37CF"/>
    <w:rsid w:val="009F557D"/>
    <w:rsid w:val="009F7B6E"/>
    <w:rsid w:val="00A11106"/>
    <w:rsid w:val="00A126C0"/>
    <w:rsid w:val="00A171F6"/>
    <w:rsid w:val="00A20411"/>
    <w:rsid w:val="00A32DA8"/>
    <w:rsid w:val="00A33903"/>
    <w:rsid w:val="00A361B7"/>
    <w:rsid w:val="00A42D46"/>
    <w:rsid w:val="00A46631"/>
    <w:rsid w:val="00A57DD7"/>
    <w:rsid w:val="00A63AEB"/>
    <w:rsid w:val="00A740FB"/>
    <w:rsid w:val="00A80052"/>
    <w:rsid w:val="00A83BDE"/>
    <w:rsid w:val="00A90B73"/>
    <w:rsid w:val="00A9306D"/>
    <w:rsid w:val="00AA4784"/>
    <w:rsid w:val="00AA67C3"/>
    <w:rsid w:val="00AA7057"/>
    <w:rsid w:val="00AB0CB8"/>
    <w:rsid w:val="00AC12D7"/>
    <w:rsid w:val="00AC4175"/>
    <w:rsid w:val="00AE7D15"/>
    <w:rsid w:val="00AF31C0"/>
    <w:rsid w:val="00AF418F"/>
    <w:rsid w:val="00AF4C27"/>
    <w:rsid w:val="00AF6612"/>
    <w:rsid w:val="00AF716D"/>
    <w:rsid w:val="00B03FF0"/>
    <w:rsid w:val="00B05540"/>
    <w:rsid w:val="00B1018B"/>
    <w:rsid w:val="00B1203F"/>
    <w:rsid w:val="00B2066E"/>
    <w:rsid w:val="00B21D3A"/>
    <w:rsid w:val="00B2276F"/>
    <w:rsid w:val="00B2490E"/>
    <w:rsid w:val="00B339D9"/>
    <w:rsid w:val="00B3605B"/>
    <w:rsid w:val="00B459E5"/>
    <w:rsid w:val="00B4618E"/>
    <w:rsid w:val="00B510B9"/>
    <w:rsid w:val="00B55010"/>
    <w:rsid w:val="00B57BDA"/>
    <w:rsid w:val="00B61763"/>
    <w:rsid w:val="00B71834"/>
    <w:rsid w:val="00B86707"/>
    <w:rsid w:val="00B9081F"/>
    <w:rsid w:val="00BA7926"/>
    <w:rsid w:val="00BB35F6"/>
    <w:rsid w:val="00BC3D6D"/>
    <w:rsid w:val="00BD09E4"/>
    <w:rsid w:val="00BE5F42"/>
    <w:rsid w:val="00BE73F5"/>
    <w:rsid w:val="00BF202F"/>
    <w:rsid w:val="00BF3811"/>
    <w:rsid w:val="00BF452E"/>
    <w:rsid w:val="00BF4EA4"/>
    <w:rsid w:val="00C0065B"/>
    <w:rsid w:val="00C02D30"/>
    <w:rsid w:val="00C04702"/>
    <w:rsid w:val="00C11EB2"/>
    <w:rsid w:val="00C2229A"/>
    <w:rsid w:val="00C253D2"/>
    <w:rsid w:val="00C332AA"/>
    <w:rsid w:val="00C4189F"/>
    <w:rsid w:val="00C5263D"/>
    <w:rsid w:val="00C60E4F"/>
    <w:rsid w:val="00C72D76"/>
    <w:rsid w:val="00C8276C"/>
    <w:rsid w:val="00C84356"/>
    <w:rsid w:val="00C86EE7"/>
    <w:rsid w:val="00C93497"/>
    <w:rsid w:val="00C94EA3"/>
    <w:rsid w:val="00CB13BC"/>
    <w:rsid w:val="00CC3956"/>
    <w:rsid w:val="00CD1768"/>
    <w:rsid w:val="00CD17CB"/>
    <w:rsid w:val="00CD45A5"/>
    <w:rsid w:val="00CE1C0E"/>
    <w:rsid w:val="00CE5149"/>
    <w:rsid w:val="00CF072A"/>
    <w:rsid w:val="00CF6668"/>
    <w:rsid w:val="00D03957"/>
    <w:rsid w:val="00D15D13"/>
    <w:rsid w:val="00D15F12"/>
    <w:rsid w:val="00D217AC"/>
    <w:rsid w:val="00D25B38"/>
    <w:rsid w:val="00D359FC"/>
    <w:rsid w:val="00D35CDA"/>
    <w:rsid w:val="00D4704B"/>
    <w:rsid w:val="00D55300"/>
    <w:rsid w:val="00D60EBC"/>
    <w:rsid w:val="00D61E17"/>
    <w:rsid w:val="00D71098"/>
    <w:rsid w:val="00D77401"/>
    <w:rsid w:val="00D825DA"/>
    <w:rsid w:val="00D83737"/>
    <w:rsid w:val="00D84059"/>
    <w:rsid w:val="00D85BD4"/>
    <w:rsid w:val="00D90D99"/>
    <w:rsid w:val="00D963CD"/>
    <w:rsid w:val="00DA7F1F"/>
    <w:rsid w:val="00DB00AF"/>
    <w:rsid w:val="00DB1C98"/>
    <w:rsid w:val="00DB6E35"/>
    <w:rsid w:val="00DC73A9"/>
    <w:rsid w:val="00DC78AC"/>
    <w:rsid w:val="00DD0F20"/>
    <w:rsid w:val="00DD32B7"/>
    <w:rsid w:val="00DD5BDB"/>
    <w:rsid w:val="00DE07AF"/>
    <w:rsid w:val="00DE2BC8"/>
    <w:rsid w:val="00DE37A4"/>
    <w:rsid w:val="00DE3A89"/>
    <w:rsid w:val="00DE690C"/>
    <w:rsid w:val="00E02599"/>
    <w:rsid w:val="00E2631E"/>
    <w:rsid w:val="00E308F3"/>
    <w:rsid w:val="00E3244B"/>
    <w:rsid w:val="00E33CCF"/>
    <w:rsid w:val="00E41C44"/>
    <w:rsid w:val="00E50219"/>
    <w:rsid w:val="00E51B6A"/>
    <w:rsid w:val="00E807C9"/>
    <w:rsid w:val="00E92D34"/>
    <w:rsid w:val="00E956C1"/>
    <w:rsid w:val="00EA06CE"/>
    <w:rsid w:val="00EA5DF6"/>
    <w:rsid w:val="00EB0FD4"/>
    <w:rsid w:val="00EB7D41"/>
    <w:rsid w:val="00EC47AF"/>
    <w:rsid w:val="00ED6D2F"/>
    <w:rsid w:val="00ED6F46"/>
    <w:rsid w:val="00ED7824"/>
    <w:rsid w:val="00EE09DF"/>
    <w:rsid w:val="00EE63B8"/>
    <w:rsid w:val="00EF365B"/>
    <w:rsid w:val="00EF43C6"/>
    <w:rsid w:val="00EF7A25"/>
    <w:rsid w:val="00F00D81"/>
    <w:rsid w:val="00F05C33"/>
    <w:rsid w:val="00F17D97"/>
    <w:rsid w:val="00F21DD0"/>
    <w:rsid w:val="00F27B57"/>
    <w:rsid w:val="00F306D8"/>
    <w:rsid w:val="00F35AAF"/>
    <w:rsid w:val="00F42368"/>
    <w:rsid w:val="00F446AA"/>
    <w:rsid w:val="00F5104E"/>
    <w:rsid w:val="00F54E0C"/>
    <w:rsid w:val="00F665AA"/>
    <w:rsid w:val="00F76937"/>
    <w:rsid w:val="00F864DD"/>
    <w:rsid w:val="00F86B8F"/>
    <w:rsid w:val="00FA1EFF"/>
    <w:rsid w:val="00FA6A24"/>
    <w:rsid w:val="00FB3B82"/>
    <w:rsid w:val="00FB6AD5"/>
    <w:rsid w:val="00FD53C8"/>
    <w:rsid w:val="00FD64FC"/>
    <w:rsid w:val="00FE0C6A"/>
    <w:rsid w:val="00FF172D"/>
    <w:rsid w:val="00FF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_x0000_s1109"/>
        <o:r id="V:Rule16" type="connector" idref="#_x0000_s1032"/>
        <o:r id="V:Rule17" type="connector" idref="#_x0000_s1033"/>
        <o:r id="V:Rule18" type="connector" idref="#_x0000_s1031"/>
        <o:r id="V:Rule19" type="connector" idref="#_x0000_s1036"/>
        <o:r id="V:Rule20" type="connector" idref="#_x0000_s1038"/>
        <o:r id="V:Rule21" type="connector" idref="#_x0000_s1034"/>
        <o:r id="V:Rule22" type="connector" idref="#_x0000_s1046"/>
        <o:r id="V:Rule23" type="connector" idref="#_x0000_s1037"/>
        <o:r id="V:Rule24" type="connector" idref="#_x0000_s1042"/>
        <o:r id="V:Rule25" type="connector" idref="#_x0000_s1044"/>
        <o:r id="V:Rule26" type="connector" idref="#_x0000_s1045"/>
        <o:r id="V:Rule27" type="connector" idref="#_x0000_s1040"/>
        <o:r id="V:Rule2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3A"/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9"/>
    <w:qFormat/>
    <w:rsid w:val="00BE73F5"/>
    <w:pPr>
      <w:keepNext/>
      <w:spacing w:after="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E73F5"/>
    <w:pPr>
      <w:keepNext/>
      <w:spacing w:after="0" w:line="240" w:lineRule="auto"/>
      <w:ind w:left="42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BE73F5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73F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E73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BE73F5"/>
    <w:rPr>
      <w:rFonts w:cs="Times New Roman"/>
      <w:sz w:val="32"/>
      <w:szCs w:val="32"/>
    </w:rPr>
  </w:style>
  <w:style w:type="paragraph" w:styleId="a3">
    <w:name w:val="Title"/>
    <w:basedOn w:val="a"/>
    <w:link w:val="a4"/>
    <w:uiPriority w:val="99"/>
    <w:qFormat/>
    <w:rsid w:val="00BE73F5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BE73F5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BE73F5"/>
    <w:pPr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BE73F5"/>
    <w:rPr>
      <w:rFonts w:ascii="Cambria" w:hAnsi="Cambria" w:cs="Cambria"/>
      <w:sz w:val="24"/>
      <w:szCs w:val="24"/>
    </w:rPr>
  </w:style>
  <w:style w:type="paragraph" w:styleId="a7">
    <w:name w:val="No Spacing"/>
    <w:link w:val="a8"/>
    <w:uiPriority w:val="99"/>
    <w:qFormat/>
    <w:rsid w:val="00BE73F5"/>
    <w:pPr>
      <w:spacing w:after="0" w:line="240" w:lineRule="auto"/>
    </w:pPr>
    <w:rPr>
      <w:rFonts w:ascii="Calibri" w:hAnsi="Calibri" w:cs="Calibri"/>
    </w:rPr>
  </w:style>
  <w:style w:type="paragraph" w:styleId="a9">
    <w:name w:val="List Paragraph"/>
    <w:basedOn w:val="a"/>
    <w:link w:val="aa"/>
    <w:uiPriority w:val="34"/>
    <w:qFormat/>
    <w:rsid w:val="00BE73F5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361B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361B7"/>
    <w:rPr>
      <w:rFonts w:ascii="Tahoma" w:eastAsiaTheme="minorHAnsi" w:hAnsi="Tahoma" w:cs="Tahoma"/>
      <w:sz w:val="16"/>
      <w:szCs w:val="16"/>
      <w:lang w:eastAsia="en-US"/>
    </w:rPr>
  </w:style>
  <w:style w:type="table" w:styleId="ad">
    <w:name w:val="Table Grid"/>
    <w:basedOn w:val="a1"/>
    <w:uiPriority w:val="59"/>
    <w:rsid w:val="00A361B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361B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A361B7"/>
    <w:rPr>
      <w:rFonts w:asciiTheme="minorHAnsi" w:eastAsiaTheme="minorHAnsi" w:hAnsiTheme="minorHAnsi" w:cstheme="minorBidi"/>
      <w:lang w:eastAsia="en-US"/>
    </w:rPr>
  </w:style>
  <w:style w:type="paragraph" w:styleId="af0">
    <w:name w:val="footer"/>
    <w:basedOn w:val="a"/>
    <w:link w:val="af1"/>
    <w:uiPriority w:val="99"/>
    <w:unhideWhenUsed/>
    <w:rsid w:val="00A361B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361B7"/>
    <w:rPr>
      <w:rFonts w:asciiTheme="minorHAnsi" w:eastAsiaTheme="minorHAnsi" w:hAnsiTheme="minorHAnsi" w:cstheme="minorBidi"/>
      <w:lang w:eastAsia="en-US"/>
    </w:rPr>
  </w:style>
  <w:style w:type="character" w:customStyle="1" w:styleId="translation-chunk">
    <w:name w:val="translation-chunk"/>
    <w:basedOn w:val="a0"/>
    <w:rsid w:val="00A361B7"/>
  </w:style>
  <w:style w:type="character" w:customStyle="1" w:styleId="a8">
    <w:name w:val="Без интервала Знак"/>
    <w:basedOn w:val="a0"/>
    <w:link w:val="a7"/>
    <w:uiPriority w:val="99"/>
    <w:rsid w:val="004C7F0E"/>
    <w:rPr>
      <w:rFonts w:ascii="Calibri" w:hAnsi="Calibri" w:cs="Calibri"/>
    </w:rPr>
  </w:style>
  <w:style w:type="character" w:customStyle="1" w:styleId="submenu-table">
    <w:name w:val="submenu-table"/>
    <w:basedOn w:val="a0"/>
    <w:rsid w:val="004C7F0E"/>
  </w:style>
  <w:style w:type="paragraph" w:styleId="af2">
    <w:name w:val="Normal (Web)"/>
    <w:basedOn w:val="a"/>
    <w:uiPriority w:val="99"/>
    <w:unhideWhenUsed/>
    <w:rsid w:val="0008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7F0AEC"/>
    <w:rPr>
      <w:rFonts w:ascii="Calibri" w:hAnsi="Calibri"/>
    </w:rPr>
  </w:style>
  <w:style w:type="character" w:styleId="af3">
    <w:name w:val="Hyperlink"/>
    <w:basedOn w:val="a0"/>
    <w:uiPriority w:val="99"/>
    <w:unhideWhenUsed/>
    <w:rsid w:val="00F27B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gif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36F62-FD53-4023-98A0-F8A2F213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21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30</cp:revision>
  <cp:lastPrinted>2021-01-28T10:51:00Z</cp:lastPrinted>
  <dcterms:created xsi:type="dcterms:W3CDTF">2018-11-04T12:40:00Z</dcterms:created>
  <dcterms:modified xsi:type="dcterms:W3CDTF">2021-04-01T06:12:00Z</dcterms:modified>
</cp:coreProperties>
</file>